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981BA" w14:textId="77777777" w:rsidR="005B02A2" w:rsidRDefault="00BD408F" w:rsidP="005B02A2">
      <w:pPr>
        <w:pStyle w:val="IPPHeadSection"/>
        <w:spacing w:before="240"/>
        <w:jc w:val="center"/>
        <w:rPr>
          <w:szCs w:val="24"/>
        </w:rPr>
      </w:pPr>
      <w:r w:rsidRPr="005B02A2">
        <w:rPr>
          <w:szCs w:val="24"/>
        </w:rPr>
        <w:t>Draft D</w:t>
      </w:r>
      <w:r w:rsidR="002B6EF6" w:rsidRPr="005B02A2">
        <w:rPr>
          <w:szCs w:val="24"/>
        </w:rPr>
        <w:t>iagnostic proto</w:t>
      </w:r>
      <w:r w:rsidR="005B02A2">
        <w:rPr>
          <w:szCs w:val="24"/>
        </w:rPr>
        <w:t xml:space="preserve">col for </w:t>
      </w:r>
      <w:r w:rsidR="005B02A2" w:rsidRPr="005B02A2">
        <w:rPr>
          <w:i/>
          <w:szCs w:val="24"/>
        </w:rPr>
        <w:t>Striga</w:t>
      </w:r>
      <w:r w:rsidR="005B02A2">
        <w:rPr>
          <w:szCs w:val="24"/>
        </w:rPr>
        <w:t xml:space="preserve"> spp. (2008-009) </w:t>
      </w:r>
    </w:p>
    <w:p w14:paraId="447F6738" w14:textId="49EA6675" w:rsidR="002B6EF6" w:rsidRPr="005B02A2" w:rsidRDefault="002B6EF6" w:rsidP="005B02A2">
      <w:pPr>
        <w:pStyle w:val="IPPHeadSection"/>
        <w:spacing w:before="240"/>
        <w:jc w:val="center"/>
        <w:rPr>
          <w:szCs w:val="24"/>
        </w:rPr>
      </w:pPr>
      <w:r w:rsidRPr="005B02A2">
        <w:rPr>
          <w:szCs w:val="24"/>
        </w:rPr>
        <w:t>Summary of major comments</w:t>
      </w:r>
    </w:p>
    <w:p w14:paraId="69828B05" w14:textId="090A6B87" w:rsidR="005B02A2" w:rsidRPr="00D21E70" w:rsidRDefault="005B02A2" w:rsidP="005B02A2">
      <w:pPr>
        <w:jc w:val="center"/>
        <w:rPr>
          <w:i/>
        </w:rPr>
      </w:pPr>
      <w:r w:rsidRPr="00D21E70">
        <w:rPr>
          <w:i/>
        </w:rPr>
        <w:t>(</w:t>
      </w:r>
      <w:r w:rsidR="002F66BC" w:rsidRPr="00D21E70">
        <w:rPr>
          <w:i/>
        </w:rPr>
        <w:t>Prepared</w:t>
      </w:r>
      <w:r w:rsidRPr="00D21E70">
        <w:rPr>
          <w:i/>
        </w:rPr>
        <w:t xml:space="preserve"> by </w:t>
      </w:r>
      <w:r>
        <w:rPr>
          <w:i/>
        </w:rPr>
        <w:t xml:space="preserve">Lytton Musselman </w:t>
      </w:r>
      <w:bookmarkStart w:id="0" w:name="_GoBack"/>
      <w:bookmarkEnd w:id="0"/>
      <w:r>
        <w:rPr>
          <w:i/>
        </w:rPr>
        <w:t>and IPPC Secretariat</w:t>
      </w:r>
      <w:r w:rsidRPr="00D21E70">
        <w:rPr>
          <w:i/>
        </w:rPr>
        <w:t>)</w:t>
      </w:r>
    </w:p>
    <w:p w14:paraId="2B3F3FC0" w14:textId="0B32A7BA" w:rsidR="00700AAE" w:rsidRDefault="00700AAE" w:rsidP="00700AAE"/>
    <w:p w14:paraId="0657FF31" w14:textId="3F9CF331" w:rsidR="007D4B57" w:rsidRDefault="007D4B57" w:rsidP="007D4B57">
      <w:pPr>
        <w:pStyle w:val="IPPHeading1"/>
      </w:pPr>
      <w:r>
        <w:t>Background</w:t>
      </w:r>
    </w:p>
    <w:p w14:paraId="071BDD91" w14:textId="121BBFAD" w:rsidR="007D4B57" w:rsidRDefault="007D4B57" w:rsidP="00700AAE">
      <w:pPr>
        <w:pStyle w:val="IPPParagraphnumbering"/>
      </w:pPr>
      <w:r>
        <w:t xml:space="preserve">The draft diagnostic protocol (DP) for </w:t>
      </w:r>
      <w:proofErr w:type="spellStart"/>
      <w:r w:rsidRPr="007D4B57">
        <w:rPr>
          <w:i/>
        </w:rPr>
        <w:t>Striga</w:t>
      </w:r>
      <w:proofErr w:type="spellEnd"/>
      <w:r>
        <w:t xml:space="preserve"> spp.</w:t>
      </w:r>
      <w:r w:rsidR="00953DE3">
        <w:t xml:space="preserve"> (2008-009)</w:t>
      </w:r>
      <w:r>
        <w:t xml:space="preserve"> was sent for country consultation in </w:t>
      </w:r>
      <w:r w:rsidR="007E2991">
        <w:t xml:space="preserve">July 2019 where it received </w:t>
      </w:r>
      <w:proofErr w:type="gramStart"/>
      <w:r w:rsidR="007E2991">
        <w:t>a total of 242</w:t>
      </w:r>
      <w:proofErr w:type="gramEnd"/>
      <w:r w:rsidR="007E2991">
        <w:t xml:space="preserve"> comments from IPPC Contracting Parties (CPs).</w:t>
      </w:r>
    </w:p>
    <w:p w14:paraId="276CBDDD" w14:textId="187EB995" w:rsidR="00953DE3" w:rsidRPr="00953DE3" w:rsidRDefault="00953DE3" w:rsidP="00953DE3">
      <w:pPr>
        <w:pStyle w:val="IPPParagraphnumbering"/>
      </w:pPr>
      <w:r w:rsidRPr="00953DE3">
        <w:t xml:space="preserve">The lead author </w:t>
      </w:r>
      <w:r>
        <w:t xml:space="preserve">Mr </w:t>
      </w:r>
      <w:r w:rsidRPr="00953DE3">
        <w:t>Lytton MUSSELMAN</w:t>
      </w:r>
      <w:r>
        <w:t xml:space="preserve">, the co-author </w:t>
      </w:r>
      <w:proofErr w:type="spellStart"/>
      <w:r>
        <w:t>Ms</w:t>
      </w:r>
      <w:proofErr w:type="spellEnd"/>
      <w:r>
        <w:t xml:space="preserve"> Ruojing WANG</w:t>
      </w:r>
      <w:r w:rsidRPr="00953DE3">
        <w:t xml:space="preserve"> and TPDP member</w:t>
      </w:r>
      <w:r w:rsidR="00A93191">
        <w:t xml:space="preserve"> Referee for this </w:t>
      </w:r>
      <w:r w:rsidR="005F725F">
        <w:t>protocol</w:t>
      </w:r>
      <w:r>
        <w:t xml:space="preserve">, </w:t>
      </w:r>
      <w:proofErr w:type="spellStart"/>
      <w:r>
        <w:t>Ms</w:t>
      </w:r>
      <w:proofErr w:type="spellEnd"/>
      <w:r>
        <w:t xml:space="preserve"> </w:t>
      </w:r>
      <w:r w:rsidRPr="00953DE3">
        <w:t xml:space="preserve">Geraldine ANTHOINE </w:t>
      </w:r>
      <w:r>
        <w:t xml:space="preserve">reviewed the compiled comments and </w:t>
      </w:r>
      <w:r w:rsidRPr="00953DE3">
        <w:t>worked on responding to country comments from the 2019 consultation period</w:t>
      </w:r>
      <w:r>
        <w:t>.</w:t>
      </w:r>
      <w:r w:rsidRPr="00953DE3">
        <w:t xml:space="preserve"> </w:t>
      </w:r>
      <w:r>
        <w:t>The</w:t>
      </w:r>
      <w:r w:rsidRPr="00953DE3">
        <w:t xml:space="preserve"> draft DP</w:t>
      </w:r>
      <w:r>
        <w:t xml:space="preserve"> </w:t>
      </w:r>
      <w:proofErr w:type="gramStart"/>
      <w:r>
        <w:t>has been updated</w:t>
      </w:r>
      <w:proofErr w:type="gramEnd"/>
      <w:r>
        <w:t xml:space="preserve"> accordingly</w:t>
      </w:r>
      <w:r w:rsidRPr="00953DE3">
        <w:t xml:space="preserve">. </w:t>
      </w:r>
    </w:p>
    <w:p w14:paraId="79A05BB7" w14:textId="0A4D4B83" w:rsidR="002F66BC" w:rsidRDefault="00662F80" w:rsidP="00700AAE">
      <w:pPr>
        <w:pStyle w:val="IPPParagraphnumbering"/>
      </w:pPr>
      <w:r>
        <w:t>As the protocol</w:t>
      </w:r>
      <w:r w:rsidR="00700AAE">
        <w:t xml:space="preserve"> is intended to provide an identification guide for plant quarantine workers as well as provide protocols for testing seed lots</w:t>
      </w:r>
      <w:r>
        <w:t xml:space="preserve">, </w:t>
      </w:r>
      <w:r w:rsidR="00700AAE">
        <w:t xml:space="preserve">about one third of the comments address the technical aspects of </w:t>
      </w:r>
      <w:r w:rsidR="006F1231">
        <w:t xml:space="preserve">analyzing seed shipments or other commodities that may </w:t>
      </w:r>
      <w:r w:rsidR="001C239B">
        <w:t>be contaminated with</w:t>
      </w:r>
      <w:r w:rsidR="006F1231">
        <w:t xml:space="preserve"> seeds of </w:t>
      </w:r>
      <w:r w:rsidR="006F1231">
        <w:rPr>
          <w:i/>
          <w:iCs/>
        </w:rPr>
        <w:t>Striga</w:t>
      </w:r>
      <w:r w:rsidR="006F1231">
        <w:t xml:space="preserve"> species.</w:t>
      </w:r>
      <w:r w:rsidR="00FC6237">
        <w:t xml:space="preserve"> Numerous of the 242 comments on the draft were duplicates.  </w:t>
      </w:r>
    </w:p>
    <w:p w14:paraId="00033906" w14:textId="12A3DF62" w:rsidR="002F66BC" w:rsidRDefault="006F1231" w:rsidP="00303F8C">
      <w:pPr>
        <w:pStyle w:val="IPPParagraphnumbering"/>
      </w:pPr>
      <w:r>
        <w:t xml:space="preserve">Comments regarding the determination of </w:t>
      </w:r>
      <w:r w:rsidRPr="002F66BC">
        <w:rPr>
          <w:i/>
          <w:iCs/>
        </w:rPr>
        <w:t xml:space="preserve">Striga </w:t>
      </w:r>
      <w:r>
        <w:t xml:space="preserve">species </w:t>
      </w:r>
      <w:proofErr w:type="gramStart"/>
      <w:r>
        <w:t xml:space="preserve">have all been </w:t>
      </w:r>
      <w:r w:rsidR="002F66BC">
        <w:t>addressed</w:t>
      </w:r>
      <w:proofErr w:type="gramEnd"/>
      <w:r>
        <w:t xml:space="preserve"> restricted to the three major crop pathogens.  Suggestions of expanding the document to include all </w:t>
      </w:r>
      <w:r w:rsidR="00D97CCB">
        <w:t xml:space="preserve">species of </w:t>
      </w:r>
      <w:r w:rsidR="00D97CCB" w:rsidRPr="002F66BC">
        <w:rPr>
          <w:i/>
          <w:iCs/>
        </w:rPr>
        <w:t>Striga</w:t>
      </w:r>
      <w:r w:rsidR="00D97CCB">
        <w:t xml:space="preserve"> were not included</w:t>
      </w:r>
      <w:r w:rsidR="00F14D90">
        <w:t xml:space="preserve"> nor were those recommending construction of a dichotomous key for determining species.</w:t>
      </w:r>
    </w:p>
    <w:p w14:paraId="1E224707" w14:textId="609FFADC" w:rsidR="00303F8C" w:rsidRDefault="00303F8C" w:rsidP="00303F8C">
      <w:pPr>
        <w:pStyle w:val="IPPParagraphnumbering"/>
      </w:pPr>
      <w:r>
        <w:t xml:space="preserve">Comments 78-157 deal with seed technology and need to </w:t>
      </w:r>
      <w:proofErr w:type="gramStart"/>
      <w:r>
        <w:t>be addressed</w:t>
      </w:r>
      <w:proofErr w:type="gramEnd"/>
      <w:r>
        <w:t xml:space="preserve"> by a specialist in that discipline.</w:t>
      </w:r>
      <w:r w:rsidRPr="00303F8C">
        <w:t xml:space="preserve"> There are, therefore, numerous comments on extracting par</w:t>
      </w:r>
      <w:r w:rsidR="005B02A2">
        <w:t xml:space="preserve">asite seeds in seed shipments. </w:t>
      </w:r>
      <w:r w:rsidRPr="00303F8C">
        <w:t xml:space="preserve">These techniques need to be </w:t>
      </w:r>
      <w:proofErr w:type="gramStart"/>
      <w:r w:rsidRPr="00303F8C">
        <w:t>reviewed</w:t>
      </w:r>
      <w:proofErr w:type="gramEnd"/>
      <w:r w:rsidRPr="00303F8C">
        <w:t xml:space="preserve"> and criticized by seed technicians to provide a simple set of steps to help inspectors.  These comments have yet to </w:t>
      </w:r>
      <w:proofErr w:type="gramStart"/>
      <w:r w:rsidRPr="00303F8C">
        <w:t>be addressed</w:t>
      </w:r>
      <w:proofErr w:type="gramEnd"/>
      <w:r w:rsidRPr="00303F8C">
        <w:t xml:space="preserve"> despite the expertise in seed technology of the </w:t>
      </w:r>
      <w:r w:rsidR="00662F80">
        <w:t>group</w:t>
      </w:r>
      <w:r w:rsidRPr="00303F8C">
        <w:t xml:space="preserve"> working on </w:t>
      </w:r>
      <w:r w:rsidR="00662F80">
        <w:t>this draft protocol</w:t>
      </w:r>
      <w:r w:rsidRPr="00303F8C">
        <w:t xml:space="preserve">.  </w:t>
      </w:r>
    </w:p>
    <w:p w14:paraId="7467C6C0" w14:textId="0B09D4B7" w:rsidR="009B1A01" w:rsidRDefault="009B1A01" w:rsidP="00303F8C">
      <w:pPr>
        <w:pStyle w:val="IPPParagraphnumbering"/>
      </w:pPr>
      <w:r>
        <w:t xml:space="preserve">To move this draft forward the IPPC Secretariat believes the best approach is to open an </w:t>
      </w:r>
      <w:proofErr w:type="spellStart"/>
      <w:r>
        <w:t>eForum</w:t>
      </w:r>
      <w:proofErr w:type="spellEnd"/>
      <w:r>
        <w:t xml:space="preserve"> for the TPDP to review the compiled comments and updated draft protocol to address the comments the lead author and co-author have put “for consideration by the TPDP”.</w:t>
      </w:r>
    </w:p>
    <w:p w14:paraId="13322768" w14:textId="21DC4E4C" w:rsidR="009B1A01" w:rsidRDefault="009B1A01" w:rsidP="00303F8C">
      <w:pPr>
        <w:pStyle w:val="IPPParagraphnumbering"/>
      </w:pPr>
      <w:r>
        <w:t xml:space="preserve">In addition, the IPPC Secretariat suggests assigning the new TPDP member for Botany, </w:t>
      </w:r>
      <w:proofErr w:type="spellStart"/>
      <w:r w:rsidRPr="00072E1D">
        <w:t>Ms</w:t>
      </w:r>
      <w:proofErr w:type="spellEnd"/>
      <w:r w:rsidRPr="00072E1D">
        <w:t xml:space="preserve"> Col</w:t>
      </w:r>
      <w:r>
        <w:t>ette JACONO as the Assistant Discipline Lead to support the current Discipline Lead and co-authors in moving this draft forward.</w:t>
      </w:r>
    </w:p>
    <w:p w14:paraId="47F18261" w14:textId="28C2560E" w:rsidR="00072E1D" w:rsidRDefault="00072E1D" w:rsidP="00072E1D">
      <w:pPr>
        <w:pStyle w:val="IPPParagraphnumbering"/>
      </w:pPr>
      <w:r>
        <w:t xml:space="preserve">The TPDP </w:t>
      </w:r>
      <w:proofErr w:type="gramStart"/>
      <w:r>
        <w:t>is invited</w:t>
      </w:r>
      <w:proofErr w:type="gramEnd"/>
      <w:r>
        <w:t xml:space="preserve"> to.</w:t>
      </w:r>
    </w:p>
    <w:p w14:paraId="51FA0061" w14:textId="5D2B8C8B" w:rsidR="00072E1D" w:rsidRDefault="00072E1D" w:rsidP="00072E1D">
      <w:pPr>
        <w:pStyle w:val="IPPNumberedList"/>
      </w:pPr>
      <w:r w:rsidRPr="00072E1D">
        <w:rPr>
          <w:i/>
        </w:rPr>
        <w:t xml:space="preserve">Review </w:t>
      </w:r>
      <w:r>
        <w:t xml:space="preserve">the compiled comments document and draft protocol for </w:t>
      </w:r>
      <w:proofErr w:type="spellStart"/>
      <w:r w:rsidRPr="00072E1D">
        <w:rPr>
          <w:i/>
        </w:rPr>
        <w:t>Striga</w:t>
      </w:r>
      <w:proofErr w:type="spellEnd"/>
      <w:r>
        <w:t xml:space="preserve"> spp. (2008-009) in an </w:t>
      </w:r>
      <w:proofErr w:type="spellStart"/>
      <w:r>
        <w:t>eForum</w:t>
      </w:r>
      <w:proofErr w:type="spellEnd"/>
    </w:p>
    <w:p w14:paraId="48C61861" w14:textId="35002578" w:rsidR="00072E1D" w:rsidRDefault="00072E1D" w:rsidP="00072E1D">
      <w:pPr>
        <w:pStyle w:val="IPPNumberedList"/>
      </w:pPr>
      <w:r>
        <w:rPr>
          <w:i/>
        </w:rPr>
        <w:t xml:space="preserve">Request </w:t>
      </w:r>
      <w:r>
        <w:t xml:space="preserve">the IPPC Secretariat to organize a separate meeting to discuss the next steps with the draft protocol </w:t>
      </w:r>
    </w:p>
    <w:p w14:paraId="5E556B41" w14:textId="3CF83D97" w:rsidR="00072E1D" w:rsidRPr="00D97CCB" w:rsidRDefault="009B1A01" w:rsidP="009B1A01">
      <w:pPr>
        <w:pStyle w:val="IPPNumberedList"/>
        <w:jc w:val="left"/>
      </w:pPr>
      <w:r>
        <w:rPr>
          <w:i/>
        </w:rPr>
        <w:t>Assign</w:t>
      </w:r>
      <w:r w:rsidR="00072E1D">
        <w:rPr>
          <w:i/>
        </w:rPr>
        <w:t xml:space="preserve"> </w:t>
      </w:r>
      <w:proofErr w:type="spellStart"/>
      <w:r w:rsidR="00072E1D" w:rsidRPr="00072E1D">
        <w:t>Ms</w:t>
      </w:r>
      <w:proofErr w:type="spellEnd"/>
      <w:r w:rsidR="00072E1D" w:rsidRPr="00072E1D">
        <w:t xml:space="preserve"> Col</w:t>
      </w:r>
      <w:r>
        <w:t>ette JACONO</w:t>
      </w:r>
      <w:r w:rsidR="00072E1D">
        <w:rPr>
          <w:i/>
        </w:rPr>
        <w:t xml:space="preserve"> </w:t>
      </w:r>
      <w:r w:rsidR="00072E1D">
        <w:t>as the assistant discipline lead for this topic</w:t>
      </w:r>
    </w:p>
    <w:p w14:paraId="11A45603" w14:textId="688462C4" w:rsidR="002B6EF6" w:rsidRDefault="002B6EF6" w:rsidP="007D4B57"/>
    <w:sectPr w:rsidR="002B6EF6" w:rsidSect="005B02A2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F1A4E" w14:textId="77777777" w:rsidR="00CC7238" w:rsidRDefault="00CC7238" w:rsidP="005B02A2">
      <w:r>
        <w:separator/>
      </w:r>
    </w:p>
  </w:endnote>
  <w:endnote w:type="continuationSeparator" w:id="0">
    <w:p w14:paraId="4A87627C" w14:textId="77777777" w:rsidR="00CC7238" w:rsidRDefault="00CC7238" w:rsidP="005B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4F495" w14:textId="5C292D4E" w:rsidR="005B02A2" w:rsidRPr="005B02A2" w:rsidRDefault="005B02A2" w:rsidP="005B02A2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F725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F725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B48A7" w14:textId="77777777" w:rsidR="00CC7238" w:rsidRDefault="00CC7238" w:rsidP="005B02A2">
      <w:r>
        <w:separator/>
      </w:r>
    </w:p>
  </w:footnote>
  <w:footnote w:type="continuationSeparator" w:id="0">
    <w:p w14:paraId="269F467D" w14:textId="77777777" w:rsidR="00CC7238" w:rsidRDefault="00CC7238" w:rsidP="005B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6667E" w14:textId="77777777" w:rsidR="005B02A2" w:rsidRDefault="005B02A2" w:rsidP="005B02A2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E83CF26" wp14:editId="01AED640">
          <wp:simplePos x="0" y="0"/>
          <wp:positionH relativeFrom="page">
            <wp:posOffset>3175</wp:posOffset>
          </wp:positionH>
          <wp:positionV relativeFrom="paragraph">
            <wp:posOffset>-482600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A6A139" w14:textId="133F8D61" w:rsidR="005B02A2" w:rsidRPr="007E205D" w:rsidRDefault="005B02A2" w:rsidP="005B02A2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5E08E1" wp14:editId="518758FC">
          <wp:simplePos x="0" y="0"/>
          <wp:positionH relativeFrom="margin">
            <wp:posOffset>8890</wp:posOffset>
          </wp:positionH>
          <wp:positionV relativeFrom="margin">
            <wp:posOffset>-410837</wp:posOffset>
          </wp:positionV>
          <wp:extent cx="647065" cy="33337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5F725F">
      <w:t>03</w:t>
    </w:r>
    <w:r>
      <w:t>_TPDP</w:t>
    </w:r>
    <w:r w:rsidRPr="00606019">
      <w:t>_</w:t>
    </w:r>
    <w:r>
      <w:t>Tel_</w:t>
    </w:r>
    <w:r w:rsidRPr="00606019">
      <w:t>20</w:t>
    </w:r>
    <w:r>
      <w:t>20</w:t>
    </w:r>
    <w:r w:rsidRPr="00606019">
      <w:t>_</w:t>
    </w:r>
    <w:r>
      <w:t>Nov</w:t>
    </w:r>
  </w:p>
  <w:p w14:paraId="07C248A7" w14:textId="5398F8E6" w:rsidR="005B02A2" w:rsidRPr="005B02A2" w:rsidRDefault="007D4B57" w:rsidP="005B02A2">
    <w:pPr>
      <w:pStyle w:val="IPPHeader"/>
      <w:rPr>
        <w:i/>
      </w:rPr>
    </w:pPr>
    <w:r>
      <w:rPr>
        <w:i/>
      </w:rPr>
      <w:t>Lead Author notes:</w:t>
    </w:r>
    <w:r w:rsidR="005B02A2">
      <w:rPr>
        <w:i/>
      </w:rPr>
      <w:t xml:space="preserve"> </w:t>
    </w:r>
    <w:proofErr w:type="spellStart"/>
    <w:r w:rsidR="005B02A2">
      <w:rPr>
        <w:i/>
      </w:rPr>
      <w:t>Striga</w:t>
    </w:r>
    <w:proofErr w:type="spellEnd"/>
    <w:r w:rsidR="005B02A2">
      <w:rPr>
        <w:i/>
      </w:rPr>
      <w:t xml:space="preserve"> spp.</w:t>
    </w:r>
    <w:r w:rsidR="005B02A2" w:rsidRPr="007E205D">
      <w:rPr>
        <w:i/>
      </w:rPr>
      <w:tab/>
      <w:t xml:space="preserve">Agenda item: </w:t>
    </w:r>
    <w:r w:rsidR="005F725F">
      <w:rPr>
        <w:i/>
      </w:rPr>
      <w:t>4.3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EF6"/>
    <w:rsid w:val="00072E1D"/>
    <w:rsid w:val="000A5409"/>
    <w:rsid w:val="001B4E2D"/>
    <w:rsid w:val="001C239B"/>
    <w:rsid w:val="001D7C46"/>
    <w:rsid w:val="002359D8"/>
    <w:rsid w:val="002B6EF6"/>
    <w:rsid w:val="002F66BC"/>
    <w:rsid w:val="00303F8C"/>
    <w:rsid w:val="004C3130"/>
    <w:rsid w:val="0052742E"/>
    <w:rsid w:val="005B02A2"/>
    <w:rsid w:val="005F725F"/>
    <w:rsid w:val="00662F80"/>
    <w:rsid w:val="006F1231"/>
    <w:rsid w:val="00700AAE"/>
    <w:rsid w:val="007D4B57"/>
    <w:rsid w:val="007E2991"/>
    <w:rsid w:val="008904A0"/>
    <w:rsid w:val="00953DE3"/>
    <w:rsid w:val="009B1A01"/>
    <w:rsid w:val="00A93191"/>
    <w:rsid w:val="00AA59E1"/>
    <w:rsid w:val="00B27D07"/>
    <w:rsid w:val="00BD408F"/>
    <w:rsid w:val="00CC7238"/>
    <w:rsid w:val="00D97CCB"/>
    <w:rsid w:val="00EE6A6C"/>
    <w:rsid w:val="00F14D90"/>
    <w:rsid w:val="00FA6F03"/>
    <w:rsid w:val="00FC03A5"/>
    <w:rsid w:val="00FC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C4EF"/>
  <w15:chartTrackingRefBased/>
  <w15:docId w15:val="{C213996A-DF95-4187-892A-A0686847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25F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F725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F725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F725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F72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725F"/>
  </w:style>
  <w:style w:type="paragraph" w:styleId="BalloonText">
    <w:name w:val="Balloon Text"/>
    <w:basedOn w:val="Normal"/>
    <w:link w:val="BalloonTextChar"/>
    <w:rsid w:val="005F7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725F"/>
    <w:rPr>
      <w:rFonts w:ascii="Tahoma" w:eastAsia="MS Mincho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5F72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F725F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F72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F725F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5F725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5F725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5F725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F725F"/>
    <w:rPr>
      <w:rFonts w:ascii="Courier" w:eastAsia="Times" w:hAnsi="Courier" w:cs="Times New Roman"/>
      <w:sz w:val="21"/>
      <w:szCs w:val="21"/>
      <w:lang w:val="en-AU"/>
    </w:rPr>
  </w:style>
  <w:style w:type="character" w:customStyle="1" w:styleId="Heading1Char">
    <w:name w:val="Heading 1 Char"/>
    <w:basedOn w:val="DefaultParagraphFont"/>
    <w:link w:val="Heading1"/>
    <w:rsid w:val="005F725F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F725F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F725F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F725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F725F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F725F"/>
    <w:rPr>
      <w:vertAlign w:val="superscript"/>
    </w:rPr>
  </w:style>
  <w:style w:type="paragraph" w:customStyle="1" w:styleId="Style">
    <w:name w:val="Style"/>
    <w:basedOn w:val="Footer"/>
    <w:autoRedefine/>
    <w:qFormat/>
    <w:rsid w:val="005F725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F725F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F725F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F725F"/>
    <w:pPr>
      <w:spacing w:after="240"/>
    </w:pPr>
    <w:rPr>
      <w:sz w:val="24"/>
    </w:rPr>
  </w:style>
  <w:style w:type="table" w:styleId="TableGrid">
    <w:name w:val="Table Grid"/>
    <w:basedOn w:val="TableNormal"/>
    <w:rsid w:val="005F725F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5F725F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F725F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F725F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F725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F725F"/>
    <w:pPr>
      <w:spacing w:after="180"/>
    </w:pPr>
  </w:style>
  <w:style w:type="paragraph" w:customStyle="1" w:styleId="IPPFootnote">
    <w:name w:val="IPP Footnote"/>
    <w:basedOn w:val="IPPArialFootnote"/>
    <w:qFormat/>
    <w:rsid w:val="005F725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F725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F725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F725F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F725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F725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F725F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F725F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F725F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F725F"/>
    <w:pPr>
      <w:numPr>
        <w:numId w:val="6"/>
      </w:numPr>
    </w:pPr>
  </w:style>
  <w:style w:type="character" w:customStyle="1" w:styleId="IPPNormalstrikethrough">
    <w:name w:val="IPP Normal strikethrough"/>
    <w:rsid w:val="005F725F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F725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F725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5F725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F725F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F725F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F725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5F725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F725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F725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F725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F725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F725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F725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F725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F725F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F725F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F725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F725F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F725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5F725F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5F725F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F725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F725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F725F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F725F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F725F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F725F"/>
    <w:pPr>
      <w:numPr>
        <w:numId w:val="16"/>
      </w:numPr>
    </w:pPr>
  </w:style>
  <w:style w:type="character" w:styleId="Strong">
    <w:name w:val="Strong"/>
    <w:basedOn w:val="DefaultParagraphFont"/>
    <w:qFormat/>
    <w:rsid w:val="005F725F"/>
    <w:rPr>
      <w:b/>
      <w:bCs/>
    </w:rPr>
  </w:style>
  <w:style w:type="paragraph" w:styleId="ListParagraph">
    <w:name w:val="List Paragraph"/>
    <w:basedOn w:val="Normal"/>
    <w:uiPriority w:val="34"/>
    <w:qFormat/>
    <w:rsid w:val="005F725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F725F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F725F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F725F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esktop\Teleworking\SSU\SC\SC%20November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Musselman, Lytton John</dc:creator>
  <cp:keywords/>
  <dc:description/>
  <cp:lastModifiedBy>Cassin, Aoife (NSP)</cp:lastModifiedBy>
  <cp:revision>4</cp:revision>
  <dcterms:created xsi:type="dcterms:W3CDTF">2020-11-23T15:57:00Z</dcterms:created>
  <dcterms:modified xsi:type="dcterms:W3CDTF">2020-11-23T16:03:00Z</dcterms:modified>
</cp:coreProperties>
</file>