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D9FE5" w14:textId="264F0C9F" w:rsidR="00B41430" w:rsidRDefault="5E077FC6" w:rsidP="00DA7086">
      <w:pPr>
        <w:pStyle w:val="IPPHeadSection"/>
        <w:jc w:val="center"/>
      </w:pPr>
      <w:r w:rsidRPr="70E4FD0C">
        <w:rPr>
          <w:lang w:val="en-US"/>
        </w:rPr>
        <w:t>COMMISSION ON PHYTOSANITARY MEASURES</w:t>
      </w:r>
    </w:p>
    <w:p w14:paraId="6BB3B140" w14:textId="0EC20B12" w:rsidR="00B41430" w:rsidRDefault="5E077FC6" w:rsidP="00DA7086">
      <w:pPr>
        <w:pStyle w:val="IPPHeadSection"/>
        <w:jc w:val="center"/>
      </w:pPr>
      <w:r w:rsidRPr="70E4FD0C">
        <w:rPr>
          <w:lang w:val="en-US"/>
        </w:rPr>
        <w:t>STRATEGIC PLANNING GROUP</w:t>
      </w:r>
    </w:p>
    <w:p w14:paraId="30C4540B" w14:textId="516C177D" w:rsidR="00B41430" w:rsidRDefault="5E077FC6" w:rsidP="00DA7086">
      <w:pPr>
        <w:pStyle w:val="IPPHeadSection"/>
        <w:jc w:val="center"/>
      </w:pPr>
      <w:r w:rsidRPr="70E4FD0C">
        <w:rPr>
          <w:lang w:val="en-US"/>
        </w:rPr>
        <w:t>DISCUSSION PAPER</w:t>
      </w:r>
    </w:p>
    <w:p w14:paraId="318C6BFA" w14:textId="41CE5BE9" w:rsidR="00B41430" w:rsidRDefault="5E077FC6" w:rsidP="00DA7086">
      <w:pPr>
        <w:pStyle w:val="IPPHeadSection"/>
        <w:jc w:val="center"/>
      </w:pPr>
      <w:r w:rsidRPr="70E4FD0C">
        <w:rPr>
          <w:lang w:val="en-US"/>
        </w:rPr>
        <w:t>CPM REPORT, HOW SOON CAN WE MEET?</w:t>
      </w:r>
    </w:p>
    <w:p w14:paraId="61D22380" w14:textId="248FC4E9" w:rsidR="00B41430" w:rsidRDefault="5E077FC6" w:rsidP="70E4FD0C">
      <w:pPr>
        <w:spacing w:before="240" w:after="240"/>
        <w:jc w:val="center"/>
        <w:rPr>
          <w:rFonts w:eastAsia="Times New Roman"/>
          <w:i/>
          <w:iCs/>
          <w:color w:val="000000" w:themeColor="text1"/>
        </w:rPr>
      </w:pPr>
      <w:r w:rsidRPr="70E4FD0C">
        <w:rPr>
          <w:rFonts w:eastAsia="Times New Roman"/>
          <w:i/>
          <w:iCs/>
          <w:color w:val="000000" w:themeColor="text1"/>
          <w:sz w:val="24"/>
          <w:lang w:val="en-US"/>
        </w:rPr>
        <w:t>(Prepared by the EU)</w:t>
      </w:r>
    </w:p>
    <w:p w14:paraId="0B479667" w14:textId="2989C850" w:rsidR="00B41430" w:rsidRDefault="00E43B46" w:rsidP="00E43B46">
      <w:pPr>
        <w:pStyle w:val="IPPHeading1"/>
      </w:pPr>
      <w:r>
        <w:rPr>
          <w:lang w:val="en-US"/>
        </w:rPr>
        <w:t>1.</w:t>
      </w:r>
      <w:r>
        <w:rPr>
          <w:lang w:val="en-US"/>
        </w:rPr>
        <w:tab/>
      </w:r>
      <w:r w:rsidR="5E077FC6" w:rsidRPr="4FD803B1">
        <w:rPr>
          <w:lang w:val="en-US"/>
        </w:rPr>
        <w:t>Background</w:t>
      </w:r>
    </w:p>
    <w:p w14:paraId="259E5B55" w14:textId="2EA5FD2D" w:rsidR="00B41430" w:rsidRDefault="5E077FC6" w:rsidP="00E43B46">
      <w:pPr>
        <w:pStyle w:val="IPPParagraphnumbering"/>
      </w:pPr>
      <w:r w:rsidRPr="4FD803B1">
        <w:t>On the last day of each CPM, the draft report (usually in two parts) of the session is made available on the IPP for contracting parties to verify before the report is adopted in Plenary.</w:t>
      </w:r>
    </w:p>
    <w:p w14:paraId="14F78761" w14:textId="7C2D6C7A" w:rsidR="00B41430" w:rsidRDefault="5E077FC6" w:rsidP="00E43B46">
      <w:pPr>
        <w:pStyle w:val="IPPParagraphnumbering"/>
      </w:pPr>
      <w:r w:rsidRPr="4FD803B1">
        <w:t>That verification usually leads to corrections/changes in the report before adoption.</w:t>
      </w:r>
    </w:p>
    <w:p w14:paraId="511EA492" w14:textId="65E06736" w:rsidR="00B41430" w:rsidRDefault="5E077FC6" w:rsidP="00E43B46">
      <w:pPr>
        <w:pStyle w:val="IPPParagraphnumbering"/>
      </w:pPr>
      <w:r w:rsidRPr="4FD803B1">
        <w:t>However, it takes at least two months after the CPM session for the final report to be published (see table below).</w:t>
      </w:r>
    </w:p>
    <w:p w14:paraId="1D583FC3" w14:textId="0740BBD7" w:rsidR="00B41430" w:rsidRPr="00032B5E" w:rsidRDefault="5E077FC6" w:rsidP="00032B5E">
      <w:pPr>
        <w:pStyle w:val="IPPParagraphnumbering"/>
      </w:pPr>
      <w:r w:rsidRPr="00032B5E">
        <w:t>CPM Session CPM Dates Date of publication of CPM report</w:t>
      </w:r>
    </w:p>
    <w:p w14:paraId="1BDA76FC" w14:textId="719CDDD2" w:rsidR="00B41430" w:rsidRDefault="5E077FC6" w:rsidP="00032B5E">
      <w:pPr>
        <w:pStyle w:val="IPPBullet1"/>
      </w:pPr>
      <w:r w:rsidRPr="4FD803B1">
        <w:t>CPM-19 (2025) 17 -21 March 6 June 2025</w:t>
      </w:r>
    </w:p>
    <w:p w14:paraId="16345C96" w14:textId="3AF9F5F0" w:rsidR="00B41430" w:rsidRDefault="5E077FC6" w:rsidP="00032B5E">
      <w:pPr>
        <w:pStyle w:val="IPPBullet1"/>
      </w:pPr>
      <w:r w:rsidRPr="4FD803B1">
        <w:t>CPM-18 (2024) 15 -19 April 16 July 2024</w:t>
      </w:r>
    </w:p>
    <w:p w14:paraId="7E5B2D4F" w14:textId="0741476F" w:rsidR="00B41430" w:rsidRDefault="5E077FC6" w:rsidP="00DA7086">
      <w:pPr>
        <w:pStyle w:val="IPPBullet1"/>
        <w:spacing w:after="180"/>
      </w:pPr>
      <w:r w:rsidRPr="4FD803B1">
        <w:t>CPM-17 (2023) 27 -31 March 9 August 2023</w:t>
      </w:r>
    </w:p>
    <w:p w14:paraId="7DF64E6E" w14:textId="369C93E0" w:rsidR="00B41430" w:rsidRDefault="5E077FC6" w:rsidP="00032B5E">
      <w:pPr>
        <w:pStyle w:val="IPPParagraphnumbering"/>
      </w:pPr>
      <w:r w:rsidRPr="4FD803B1">
        <w:t>We believe one factor contributing to delay in publication is the translation into all FAO languages.</w:t>
      </w:r>
    </w:p>
    <w:p w14:paraId="2F85CA08" w14:textId="308E6180" w:rsidR="00B41430" w:rsidRDefault="00032B5E" w:rsidP="00032B5E">
      <w:pPr>
        <w:pStyle w:val="IPPHeading1"/>
      </w:pPr>
      <w:r>
        <w:rPr>
          <w:lang w:val="en-US"/>
        </w:rPr>
        <w:t>2.</w:t>
      </w:r>
      <w:r>
        <w:rPr>
          <w:lang w:val="en-US"/>
        </w:rPr>
        <w:tab/>
      </w:r>
      <w:r w:rsidR="5E077FC6" w:rsidRPr="4FD803B1">
        <w:rPr>
          <w:lang w:val="en-US"/>
        </w:rPr>
        <w:t>Consequences of the delay</w:t>
      </w:r>
    </w:p>
    <w:p w14:paraId="73C0F99E" w14:textId="2EBAD860" w:rsidR="00B41430" w:rsidRDefault="5E077FC6" w:rsidP="00032B5E">
      <w:pPr>
        <w:pStyle w:val="IPPParagraphnumbering"/>
      </w:pPr>
      <w:r w:rsidRPr="4FD803B1">
        <w:t>During this period of waiting for the publication of the final report, the only available CPM report on the IPP is the draft report before adoption. As certain elements of the draft report are usually erroneous, it may be misleading to an interested party who did not follow the CPM session.</w:t>
      </w:r>
    </w:p>
    <w:p w14:paraId="2FED00F5" w14:textId="43107307" w:rsidR="00B41430" w:rsidRDefault="00032B5E" w:rsidP="00032B5E">
      <w:pPr>
        <w:pStyle w:val="IPPHeading1"/>
      </w:pPr>
      <w:r>
        <w:rPr>
          <w:lang w:val="en-US"/>
        </w:rPr>
        <w:t>3.</w:t>
      </w:r>
      <w:r>
        <w:rPr>
          <w:lang w:val="en-US"/>
        </w:rPr>
        <w:tab/>
      </w:r>
      <w:r w:rsidR="5E077FC6" w:rsidRPr="4FD803B1">
        <w:rPr>
          <w:lang w:val="en-US"/>
        </w:rPr>
        <w:t>Way Forward</w:t>
      </w:r>
    </w:p>
    <w:p w14:paraId="655B4D9F" w14:textId="183F8885" w:rsidR="00B41430" w:rsidRDefault="5E077FC6" w:rsidP="004B2664">
      <w:pPr>
        <w:pStyle w:val="IPPParagraphnumbering"/>
      </w:pPr>
      <w:r w:rsidRPr="4FD803B1">
        <w:t xml:space="preserve">The draft adopted report containing all the track changes made before adoption could be published on the IPP with a disclaimer to indicate that the official publication of the final report will be made </w:t>
      </w:r>
      <w:proofErr w:type="gramStart"/>
      <w:r w:rsidRPr="4FD803B1">
        <w:t>subsequently;</w:t>
      </w:r>
      <w:proofErr w:type="gramEnd"/>
    </w:p>
    <w:p w14:paraId="610CA570" w14:textId="586515DB" w:rsidR="00B41430" w:rsidRDefault="5E077FC6" w:rsidP="004B2664">
      <w:pPr>
        <w:pStyle w:val="IPPBullet1"/>
      </w:pPr>
      <w:r w:rsidRPr="4FD803B1">
        <w:t xml:space="preserve">Consider the use of more than one copy </w:t>
      </w:r>
      <w:proofErr w:type="gramStart"/>
      <w:r w:rsidRPr="4FD803B1">
        <w:t>editor;</w:t>
      </w:r>
      <w:proofErr w:type="gramEnd"/>
    </w:p>
    <w:p w14:paraId="5BCDEA50" w14:textId="4714E529" w:rsidR="00D90FDE" w:rsidRDefault="5E077FC6" w:rsidP="0003634F">
      <w:pPr>
        <w:pStyle w:val="IPPBullet1"/>
      </w:pPr>
      <w:r w:rsidRPr="4FD803B1">
        <w:t>Consider the publication of the English language version of the report before those in other FAO languages to minimize delay in the publication</w:t>
      </w:r>
    </w:p>
    <w:p w14:paraId="0F6D233B" w14:textId="77777777" w:rsidR="00DA7086" w:rsidRDefault="00DA7086">
      <w:pPr>
        <w:spacing w:after="160" w:line="279" w:lineRule="auto"/>
        <w:jc w:val="left"/>
        <w:rPr>
          <w:rFonts w:eastAsia="Times"/>
          <w:b/>
          <w:sz w:val="24"/>
          <w:szCs w:val="22"/>
        </w:rPr>
      </w:pPr>
      <w:r>
        <w:br w:type="page"/>
      </w:r>
    </w:p>
    <w:p w14:paraId="5216D0DE" w14:textId="46FA67CE" w:rsidR="00B41430" w:rsidRDefault="0003634F" w:rsidP="0003634F">
      <w:pPr>
        <w:pStyle w:val="IPPHeading1"/>
      </w:pPr>
      <w:r>
        <w:t>4.</w:t>
      </w:r>
      <w:r>
        <w:tab/>
      </w:r>
      <w:r w:rsidR="5E077FC6" w:rsidRPr="4FD803B1">
        <w:t>Recommendations:</w:t>
      </w:r>
    </w:p>
    <w:p w14:paraId="2E4B25C8" w14:textId="79E7CFED" w:rsidR="00B41430" w:rsidRDefault="5E077FC6" w:rsidP="004B2664">
      <w:pPr>
        <w:pStyle w:val="IPPParagraphnumbering"/>
      </w:pPr>
      <w:r w:rsidRPr="4FD803B1">
        <w:t>SPG and CPM Bureau are invited to:</w:t>
      </w:r>
    </w:p>
    <w:p w14:paraId="103B2D94" w14:textId="5F2DF774" w:rsidR="00B41430" w:rsidRDefault="5E077FC6" w:rsidP="004B2664">
      <w:pPr>
        <w:pStyle w:val="IPPNumberedList"/>
      </w:pPr>
      <w:r w:rsidRPr="004B2664">
        <w:rPr>
          <w:i/>
          <w:iCs/>
        </w:rPr>
        <w:t>Discuss</w:t>
      </w:r>
      <w:r w:rsidRPr="4FD803B1">
        <w:t xml:space="preserve"> the proposed way forward and identify the most suitable option(s)</w:t>
      </w:r>
    </w:p>
    <w:p w14:paraId="2731EA2D" w14:textId="43E91F47" w:rsidR="00B41430" w:rsidRDefault="5E077FC6" w:rsidP="004B2664">
      <w:pPr>
        <w:pStyle w:val="IPPNumberedList"/>
      </w:pPr>
      <w:r w:rsidRPr="004B2664">
        <w:rPr>
          <w:i/>
          <w:iCs/>
        </w:rPr>
        <w:t>Consider</w:t>
      </w:r>
      <w:r w:rsidRPr="4FD803B1">
        <w:t xml:space="preserve"> making use of the suitable option(s) starting from CPM-20</w:t>
      </w:r>
    </w:p>
    <w:p w14:paraId="2C078E63" w14:textId="01A4B6D8" w:rsidR="00B41430" w:rsidRDefault="00B41430"/>
    <w:sectPr w:rsidR="00B41430" w:rsidSect="00F852C2">
      <w:headerReference w:type="even"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9250D" w14:textId="77777777" w:rsidR="00F852C2" w:rsidRDefault="00F852C2" w:rsidP="00F852C2">
      <w:r>
        <w:separator/>
      </w:r>
    </w:p>
  </w:endnote>
  <w:endnote w:type="continuationSeparator" w:id="0">
    <w:p w14:paraId="5E01266A" w14:textId="77777777" w:rsidR="00F852C2" w:rsidRDefault="00F852C2" w:rsidP="00F8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EF72" w14:textId="77777777" w:rsidR="0003634F" w:rsidRPr="0003634F" w:rsidRDefault="0003634F" w:rsidP="0003634F">
    <w:pPr>
      <w:pStyle w:val="IPPFooterLandscape"/>
      <w:jc w:val="both"/>
      <w:rPr>
        <w:b w:val="0"/>
      </w:rPr>
    </w:pPr>
    <w:r w:rsidRPr="00A62A0E">
      <w:t>Internatio</w:t>
    </w:r>
    <w:r>
      <w:t xml:space="preserve">nal Plant Protection Convention </w:t>
    </w:r>
    <w:r>
      <w:tab/>
    </w:r>
    <w:r w:rsidRPr="0003634F">
      <w:rPr>
        <w:rStyle w:val="PageNumber"/>
        <w:b/>
      </w:rPr>
      <w:t xml:space="preserve">Page </w:t>
    </w:r>
    <w:r w:rsidRPr="0003634F">
      <w:rPr>
        <w:rStyle w:val="PageNumber"/>
        <w:b/>
      </w:rPr>
      <w:fldChar w:fldCharType="begin"/>
    </w:r>
    <w:r w:rsidRPr="0003634F">
      <w:rPr>
        <w:rStyle w:val="PageNumber"/>
        <w:b/>
      </w:rPr>
      <w:instrText xml:space="preserve"> PAGE </w:instrText>
    </w:r>
    <w:r w:rsidRPr="0003634F">
      <w:rPr>
        <w:rStyle w:val="PageNumber"/>
        <w:b/>
      </w:rPr>
      <w:fldChar w:fldCharType="separate"/>
    </w:r>
    <w:r w:rsidRPr="0003634F">
      <w:rPr>
        <w:rStyle w:val="PageNumber"/>
        <w:b/>
      </w:rPr>
      <w:t>1</w:t>
    </w:r>
    <w:r w:rsidRPr="0003634F">
      <w:rPr>
        <w:rStyle w:val="PageNumber"/>
        <w:b/>
      </w:rPr>
      <w:fldChar w:fldCharType="end"/>
    </w:r>
    <w:r w:rsidRPr="0003634F">
      <w:rPr>
        <w:rStyle w:val="PageNumber"/>
        <w:b/>
      </w:rPr>
      <w:t xml:space="preserve"> of </w:t>
    </w:r>
    <w:r w:rsidRPr="0003634F">
      <w:rPr>
        <w:rStyle w:val="PageNumber"/>
        <w:b/>
      </w:rPr>
      <w:fldChar w:fldCharType="begin"/>
    </w:r>
    <w:r w:rsidRPr="0003634F">
      <w:rPr>
        <w:rStyle w:val="PageNumber"/>
        <w:b/>
      </w:rPr>
      <w:instrText xml:space="preserve"> NUMPAGES </w:instrText>
    </w:r>
    <w:r w:rsidRPr="0003634F">
      <w:rPr>
        <w:rStyle w:val="PageNumber"/>
        <w:b/>
      </w:rPr>
      <w:fldChar w:fldCharType="separate"/>
    </w:r>
    <w:r w:rsidRPr="0003634F">
      <w:rPr>
        <w:rStyle w:val="PageNumber"/>
        <w:b/>
      </w:rPr>
      <w:t>4</w:t>
    </w:r>
    <w:r w:rsidRPr="0003634F">
      <w:rPr>
        <w:rStyle w:val="PageNumber"/>
        <w:b/>
      </w:rPr>
      <w:fldChar w:fldCharType="end"/>
    </w:r>
  </w:p>
  <w:p w14:paraId="0598B1BC" w14:textId="77777777" w:rsidR="00D90FDE" w:rsidRPr="0003634F" w:rsidRDefault="00D90FDE">
    <w:pPr>
      <w:pStyle w:val="Footer"/>
      <w:rPr>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68BA3" w14:textId="77777777" w:rsidR="00F852C2" w:rsidRDefault="00F852C2" w:rsidP="00F852C2">
      <w:r>
        <w:separator/>
      </w:r>
    </w:p>
  </w:footnote>
  <w:footnote w:type="continuationSeparator" w:id="0">
    <w:p w14:paraId="1EA4DEFA" w14:textId="77777777" w:rsidR="00F852C2" w:rsidRDefault="00F852C2" w:rsidP="00F8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3CCE" w14:textId="65A95A58" w:rsidR="00DA7086" w:rsidRPr="00734F86" w:rsidRDefault="00DA7086" w:rsidP="00DA7086">
    <w:pPr>
      <w:pStyle w:val="IPPHeader"/>
    </w:pPr>
    <w:r>
      <w:t>22_SPG</w:t>
    </w:r>
    <w:r w:rsidRPr="00606019">
      <w:t>_</w:t>
    </w:r>
    <w:r>
      <w:t>2025_Oct</w:t>
    </w:r>
    <w:r>
      <w:t xml:space="preserve"> (14.1)</w:t>
    </w:r>
    <w:r>
      <w:ptab w:relativeTo="margin" w:alignment="right" w:leader="none"/>
    </w:r>
    <w:r>
      <w:t>CPM Report - EU</w:t>
    </w:r>
  </w:p>
  <w:p w14:paraId="6F48CD5C" w14:textId="77777777" w:rsidR="00DA7086" w:rsidRDefault="00DA7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B415" w14:textId="607A47C8" w:rsidR="00673951" w:rsidRDefault="00E43B46" w:rsidP="00673951">
    <w:pPr>
      <w:pStyle w:val="IPPHeader"/>
      <w:tabs>
        <w:tab w:val="clear" w:pos="1134"/>
      </w:tabs>
      <w:spacing w:before="240" w:after="0"/>
      <w:ind w:left="880"/>
    </w:pPr>
    <w:bookmarkStart w:id="0" w:name="_Hlk38796923"/>
    <w:bookmarkStart w:id="1" w:name="_Hlk38796924"/>
    <w:r w:rsidRPr="000321A6">
      <w:rPr>
        <w:noProof/>
      </w:rPr>
      <w:drawing>
        <wp:anchor distT="0" distB="0" distL="114300" distR="114300" simplePos="0" relativeHeight="251659264" behindDoc="0" locked="0" layoutInCell="1" allowOverlap="1" wp14:anchorId="6D0CAFCC" wp14:editId="6741DAFD">
          <wp:simplePos x="0" y="0"/>
          <wp:positionH relativeFrom="page">
            <wp:posOffset>0</wp:posOffset>
          </wp:positionH>
          <wp:positionV relativeFrom="page">
            <wp:posOffset>0</wp:posOffset>
          </wp:positionV>
          <wp:extent cx="7874000" cy="557530"/>
          <wp:effectExtent l="0" t="0" r="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74000" cy="557530"/>
                  </a:xfrm>
                  <a:prstGeom prst="rect">
                    <a:avLst/>
                  </a:prstGeom>
                </pic:spPr>
              </pic:pic>
            </a:graphicData>
          </a:graphic>
          <wp14:sizeRelH relativeFrom="margin">
            <wp14:pctWidth>0</wp14:pctWidth>
          </wp14:sizeRelH>
          <wp14:sizeRelV relativeFrom="margin">
            <wp14:pctHeight>0</wp14:pctHeight>
          </wp14:sizeRelV>
        </wp:anchor>
      </w:drawing>
    </w:r>
    <w:r w:rsidR="00673951">
      <w:rPr>
        <w:i/>
        <w:iCs/>
        <w:noProof/>
        <w14:ligatures w14:val="standardContextual"/>
      </w:rPr>
      <w:drawing>
        <wp:anchor distT="0" distB="0" distL="114300" distR="114300" simplePos="0" relativeHeight="251661312" behindDoc="0" locked="0" layoutInCell="1" allowOverlap="1" wp14:anchorId="6D3D24B3" wp14:editId="5DB5E0A2">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00673951">
      <w:rPr>
        <w:noProof/>
      </w:rPr>
      <mc:AlternateContent>
        <mc:Choice Requires="wps">
          <w:drawing>
            <wp:anchor distT="0" distB="0" distL="114300" distR="114300" simplePos="0" relativeHeight="251662336" behindDoc="0" locked="0" layoutInCell="1" allowOverlap="1" wp14:anchorId="25779F90" wp14:editId="0A98C57B">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129C89F"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00673951">
      <w:rPr>
        <w:noProof/>
        <w14:ligatures w14:val="standardContextual"/>
      </w:rPr>
      <w:drawing>
        <wp:anchor distT="0" distB="0" distL="114300" distR="114300" simplePos="0" relativeHeight="251660288" behindDoc="0" locked="0" layoutInCell="1" allowOverlap="1" wp14:anchorId="7D29122C" wp14:editId="2BAB0C16">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673951">
      <w:tab/>
    </w:r>
    <w:r w:rsidR="00F9604A">
      <w:t>22</w:t>
    </w:r>
    <w:r w:rsidR="00673951">
      <w:t>_SPG</w:t>
    </w:r>
    <w:r w:rsidR="00673951" w:rsidRPr="00606019">
      <w:t>_</w:t>
    </w:r>
    <w:r w:rsidR="00673951">
      <w:t>2025_Oct</w:t>
    </w:r>
  </w:p>
  <w:p w14:paraId="14A473CE" w14:textId="727F47D1" w:rsidR="00673951" w:rsidRDefault="00673951" w:rsidP="00673951">
    <w:pPr>
      <w:pStyle w:val="IPPHeader"/>
      <w:tabs>
        <w:tab w:val="clear" w:pos="1134"/>
      </w:tabs>
      <w:spacing w:after="0"/>
      <w:ind w:left="880"/>
    </w:pPr>
    <w:r w:rsidRPr="0076596B">
      <w:tab/>
      <w:t xml:space="preserve">Agenda item: </w:t>
    </w:r>
    <w:bookmarkEnd w:id="0"/>
    <w:bookmarkEnd w:id="1"/>
    <w:r w:rsidR="00DA7086">
      <w:t>14.1</w:t>
    </w:r>
  </w:p>
  <w:p w14:paraId="03FB6814" w14:textId="77777777" w:rsidR="00673951" w:rsidRDefault="00673951" w:rsidP="00673951">
    <w:pPr>
      <w:pStyle w:val="IPPHeader"/>
      <w:tabs>
        <w:tab w:val="clear" w:pos="1134"/>
      </w:tabs>
      <w:spacing w:after="0"/>
      <w:ind w:left="880"/>
    </w:pPr>
  </w:p>
  <w:p w14:paraId="5ED46A41" w14:textId="77777777" w:rsidR="00673951" w:rsidRDefault="00673951" w:rsidP="00673951">
    <w:pPr>
      <w:pStyle w:val="IPPHeader"/>
      <w:tabs>
        <w:tab w:val="clear" w:pos="1134"/>
      </w:tabs>
      <w:spacing w:after="0"/>
      <w:ind w:left="880"/>
    </w:pPr>
  </w:p>
  <w:p w14:paraId="15FD3926" w14:textId="77777777" w:rsidR="00673951" w:rsidRDefault="00673951" w:rsidP="00673951">
    <w:pPr>
      <w:pStyle w:val="IPPHeader"/>
      <w:tabs>
        <w:tab w:val="clear" w:pos="1134"/>
      </w:tabs>
      <w:spacing w:after="0"/>
      <w:ind w:left="880"/>
    </w:pPr>
  </w:p>
  <w:p w14:paraId="2E86321C" w14:textId="5641155B" w:rsidR="00673951" w:rsidRPr="00734F86" w:rsidRDefault="00E43B46" w:rsidP="00673951">
    <w:pPr>
      <w:pStyle w:val="IPPHeader"/>
      <w:tabs>
        <w:tab w:val="clear" w:pos="1134"/>
      </w:tabs>
      <w:spacing w:after="0"/>
      <w:ind w:left="880"/>
    </w:pPr>
    <w:r>
      <w:t xml:space="preserve">CPM Report </w:t>
    </w:r>
    <w:r w:rsidR="00673951">
      <w:t xml:space="preserve">- </w:t>
    </w:r>
    <w:r>
      <w:t>EU</w:t>
    </w:r>
  </w:p>
  <w:p w14:paraId="1F487351" w14:textId="77777777" w:rsidR="00F852C2" w:rsidRDefault="00F85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6623247">
    <w:abstractNumId w:val="8"/>
  </w:num>
  <w:num w:numId="2" w16cid:durableId="315455127">
    <w:abstractNumId w:val="1"/>
  </w:num>
  <w:num w:numId="3" w16cid:durableId="79520713">
    <w:abstractNumId w:val="4"/>
  </w:num>
  <w:num w:numId="4" w16cid:durableId="1577280186">
    <w:abstractNumId w:val="6"/>
  </w:num>
  <w:num w:numId="5" w16cid:durableId="280763718">
    <w:abstractNumId w:val="14"/>
  </w:num>
  <w:num w:numId="6" w16cid:durableId="1292903261">
    <w:abstractNumId w:val="3"/>
  </w:num>
  <w:num w:numId="7" w16cid:durableId="638847168">
    <w:abstractNumId w:val="2"/>
  </w:num>
  <w:num w:numId="8" w16cid:durableId="604775870">
    <w:abstractNumId w:val="7"/>
  </w:num>
  <w:num w:numId="9" w16cid:durableId="1256212346">
    <w:abstractNumId w:val="16"/>
  </w:num>
  <w:num w:numId="10" w16cid:durableId="1827739327">
    <w:abstractNumId w:val="13"/>
  </w:num>
  <w:num w:numId="11" w16cid:durableId="1137603254">
    <w:abstractNumId w:val="10"/>
  </w:num>
  <w:num w:numId="12" w16cid:durableId="292568007">
    <w:abstractNumId w:val="17"/>
  </w:num>
  <w:num w:numId="13" w16cid:durableId="1542935101">
    <w:abstractNumId w:val="5"/>
  </w:num>
  <w:num w:numId="14" w16cid:durableId="1367242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63810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551065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941946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4081615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0040177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26908355">
    <w:abstractNumId w:val="0"/>
  </w:num>
  <w:num w:numId="21" w16cid:durableId="625546059">
    <w:abstractNumId w:val="11"/>
  </w:num>
  <w:num w:numId="22" w16cid:durableId="1200246193">
    <w:abstractNumId w:val="15"/>
  </w:num>
  <w:num w:numId="23" w16cid:durableId="1902210887">
    <w:abstractNumId w:val="12"/>
  </w:num>
  <w:num w:numId="24" w16cid:durableId="7485742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669A37"/>
    <w:rsid w:val="00023701"/>
    <w:rsid w:val="00032B5E"/>
    <w:rsid w:val="0003634F"/>
    <w:rsid w:val="004B2664"/>
    <w:rsid w:val="00673951"/>
    <w:rsid w:val="0088362A"/>
    <w:rsid w:val="00B41430"/>
    <w:rsid w:val="00D90FDE"/>
    <w:rsid w:val="00DA7086"/>
    <w:rsid w:val="00E43B46"/>
    <w:rsid w:val="00F852C2"/>
    <w:rsid w:val="00F9604A"/>
    <w:rsid w:val="3C669A37"/>
    <w:rsid w:val="4FD803B1"/>
    <w:rsid w:val="5E077FC6"/>
    <w:rsid w:val="70E4F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669A37"/>
  <w15:chartTrackingRefBased/>
  <w15:docId w15:val="{4593AF89-3125-42AD-8FF3-19DC7D9E6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2C2"/>
    <w:pPr>
      <w:spacing w:after="0" w:line="240" w:lineRule="auto"/>
      <w:jc w:val="both"/>
    </w:pPr>
    <w:rPr>
      <w:rFonts w:ascii="Times New Roman" w:eastAsia="MS Mincho" w:hAnsi="Times New Roman" w:cs="Times New Roman"/>
      <w:sz w:val="22"/>
      <w:lang w:val="en-GB" w:eastAsia="en-US"/>
    </w:rPr>
  </w:style>
  <w:style w:type="paragraph" w:styleId="Heading1">
    <w:name w:val="heading 1"/>
    <w:basedOn w:val="Normal"/>
    <w:next w:val="Normal"/>
    <w:link w:val="Heading1Char"/>
    <w:qFormat/>
    <w:rsid w:val="00F852C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852C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852C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52C2"/>
    <w:pPr>
      <w:tabs>
        <w:tab w:val="center" w:pos="4680"/>
        <w:tab w:val="right" w:pos="9360"/>
      </w:tabs>
    </w:pPr>
  </w:style>
  <w:style w:type="character" w:customStyle="1" w:styleId="HeaderChar">
    <w:name w:val="Header Char"/>
    <w:basedOn w:val="DefaultParagraphFont"/>
    <w:link w:val="Header"/>
    <w:rsid w:val="00F852C2"/>
    <w:rPr>
      <w:rFonts w:ascii="Times New Roman" w:eastAsia="MS Mincho" w:hAnsi="Times New Roman" w:cs="Times New Roman"/>
      <w:sz w:val="22"/>
      <w:lang w:val="en-GB" w:eastAsia="en-US"/>
    </w:rPr>
  </w:style>
  <w:style w:type="paragraph" w:styleId="Footer">
    <w:name w:val="footer"/>
    <w:basedOn w:val="Normal"/>
    <w:link w:val="FooterChar"/>
    <w:rsid w:val="00F852C2"/>
    <w:pPr>
      <w:tabs>
        <w:tab w:val="center" w:pos="4680"/>
        <w:tab w:val="right" w:pos="9360"/>
      </w:tabs>
    </w:pPr>
  </w:style>
  <w:style w:type="character" w:customStyle="1" w:styleId="FooterChar">
    <w:name w:val="Footer Char"/>
    <w:basedOn w:val="DefaultParagraphFont"/>
    <w:link w:val="Footer"/>
    <w:rsid w:val="00F852C2"/>
    <w:rPr>
      <w:rFonts w:ascii="Times New Roman" w:eastAsia="MS Mincho" w:hAnsi="Times New Roman" w:cs="Times New Roman"/>
      <w:sz w:val="22"/>
      <w:lang w:val="en-GB" w:eastAsia="en-US"/>
    </w:rPr>
  </w:style>
  <w:style w:type="character" w:customStyle="1" w:styleId="Heading1Char">
    <w:name w:val="Heading 1 Char"/>
    <w:basedOn w:val="DefaultParagraphFont"/>
    <w:link w:val="Heading1"/>
    <w:rsid w:val="00F852C2"/>
    <w:rPr>
      <w:rFonts w:ascii="Times New Roman" w:eastAsia="MS Mincho" w:hAnsi="Times New Roman" w:cs="Times New Roman"/>
      <w:b/>
      <w:bCs/>
      <w:sz w:val="22"/>
      <w:lang w:val="en-GB" w:eastAsia="en-US"/>
    </w:rPr>
  </w:style>
  <w:style w:type="character" w:customStyle="1" w:styleId="Heading2Char">
    <w:name w:val="Heading 2 Char"/>
    <w:basedOn w:val="DefaultParagraphFont"/>
    <w:link w:val="Heading2"/>
    <w:rsid w:val="00F852C2"/>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F852C2"/>
    <w:rPr>
      <w:rFonts w:ascii="Calibri" w:eastAsia="MS Mincho" w:hAnsi="Calibri" w:cs="Times New Roman"/>
      <w:b/>
      <w:bCs/>
      <w:sz w:val="26"/>
      <w:szCs w:val="26"/>
      <w:lang w:val="en-GB" w:eastAsia="en-US"/>
    </w:rPr>
  </w:style>
  <w:style w:type="table" w:styleId="TableGrid">
    <w:name w:val="Table Grid"/>
    <w:basedOn w:val="TableNormal"/>
    <w:rsid w:val="00F852C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F852C2"/>
    <w:rPr>
      <w:sz w:val="16"/>
      <w:szCs w:val="16"/>
    </w:rPr>
  </w:style>
  <w:style w:type="paragraph" w:styleId="CommentText">
    <w:name w:val="annotation text"/>
    <w:basedOn w:val="Normal"/>
    <w:link w:val="CommentTextChar"/>
    <w:uiPriority w:val="99"/>
    <w:unhideWhenUsed/>
    <w:qFormat/>
    <w:rsid w:val="00F852C2"/>
    <w:rPr>
      <w:sz w:val="20"/>
      <w:szCs w:val="20"/>
    </w:rPr>
  </w:style>
  <w:style w:type="character" w:customStyle="1" w:styleId="CommentTextChar">
    <w:name w:val="Comment Text Char"/>
    <w:basedOn w:val="DefaultParagraphFont"/>
    <w:link w:val="CommentText"/>
    <w:uiPriority w:val="99"/>
    <w:qFormat/>
    <w:rsid w:val="00F852C2"/>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852C2"/>
    <w:rPr>
      <w:b/>
      <w:bCs/>
    </w:rPr>
  </w:style>
  <w:style w:type="character" w:customStyle="1" w:styleId="CommentSubjectChar">
    <w:name w:val="Comment Subject Char"/>
    <w:basedOn w:val="CommentTextChar"/>
    <w:link w:val="CommentSubject"/>
    <w:uiPriority w:val="99"/>
    <w:semiHidden/>
    <w:rsid w:val="00F852C2"/>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rsid w:val="00F852C2"/>
    <w:rPr>
      <w:rFonts w:ascii="Tahoma" w:hAnsi="Tahoma" w:cs="Tahoma"/>
      <w:sz w:val="16"/>
      <w:szCs w:val="16"/>
    </w:rPr>
  </w:style>
  <w:style w:type="character" w:customStyle="1" w:styleId="BalloonTextChar">
    <w:name w:val="Balloon Text Char"/>
    <w:basedOn w:val="DefaultParagraphFont"/>
    <w:link w:val="BalloonText"/>
    <w:rsid w:val="00F852C2"/>
    <w:rPr>
      <w:rFonts w:ascii="Tahoma" w:eastAsia="MS Mincho" w:hAnsi="Tahoma" w:cs="Tahoma"/>
      <w:sz w:val="16"/>
      <w:szCs w:val="16"/>
      <w:lang w:val="en-GB" w:eastAsia="en-US"/>
    </w:rPr>
  </w:style>
  <w:style w:type="paragraph" w:styleId="FootnoteText">
    <w:name w:val="footnote text"/>
    <w:basedOn w:val="Normal"/>
    <w:link w:val="FootnoteTextChar"/>
    <w:semiHidden/>
    <w:rsid w:val="00F852C2"/>
    <w:pPr>
      <w:spacing w:before="60"/>
    </w:pPr>
    <w:rPr>
      <w:sz w:val="20"/>
    </w:rPr>
  </w:style>
  <w:style w:type="character" w:customStyle="1" w:styleId="FootnoteTextChar">
    <w:name w:val="Footnote Text Char"/>
    <w:basedOn w:val="DefaultParagraphFont"/>
    <w:link w:val="FootnoteText"/>
    <w:semiHidden/>
    <w:rsid w:val="00F852C2"/>
    <w:rPr>
      <w:rFonts w:ascii="Times New Roman" w:eastAsia="MS Mincho" w:hAnsi="Times New Roman" w:cs="Times New Roman"/>
      <w:sz w:val="20"/>
      <w:lang w:val="en-GB" w:eastAsia="en-US"/>
    </w:rPr>
  </w:style>
  <w:style w:type="character" w:styleId="FootnoteReference">
    <w:name w:val="footnote reference"/>
    <w:basedOn w:val="DefaultParagraphFont"/>
    <w:semiHidden/>
    <w:rsid w:val="00F852C2"/>
    <w:rPr>
      <w:vertAlign w:val="superscript"/>
    </w:rPr>
  </w:style>
  <w:style w:type="paragraph" w:customStyle="1" w:styleId="Style">
    <w:name w:val="Style"/>
    <w:basedOn w:val="Footer"/>
    <w:autoRedefine/>
    <w:qFormat/>
    <w:rsid w:val="00F852C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852C2"/>
    <w:rPr>
      <w:rFonts w:ascii="Arial" w:hAnsi="Arial"/>
      <w:b/>
      <w:sz w:val="18"/>
    </w:rPr>
  </w:style>
  <w:style w:type="paragraph" w:customStyle="1" w:styleId="IPPArialFootnote">
    <w:name w:val="IPP Arial Footnote"/>
    <w:basedOn w:val="IPPArialTable"/>
    <w:qFormat/>
    <w:rsid w:val="00F852C2"/>
    <w:pPr>
      <w:tabs>
        <w:tab w:val="left" w:pos="28"/>
      </w:tabs>
      <w:ind w:left="284" w:hanging="284"/>
    </w:pPr>
    <w:rPr>
      <w:sz w:val="16"/>
    </w:rPr>
  </w:style>
  <w:style w:type="paragraph" w:customStyle="1" w:styleId="IPPContentsHead">
    <w:name w:val="IPP ContentsHead"/>
    <w:basedOn w:val="IPPSubhead"/>
    <w:next w:val="IPPNormal"/>
    <w:qFormat/>
    <w:rsid w:val="00F852C2"/>
    <w:pPr>
      <w:spacing w:after="240"/>
    </w:pPr>
    <w:rPr>
      <w:sz w:val="24"/>
    </w:rPr>
  </w:style>
  <w:style w:type="paragraph" w:customStyle="1" w:styleId="IPPBullet2">
    <w:name w:val="IPP Bullet2"/>
    <w:basedOn w:val="IPPNormal"/>
    <w:next w:val="IPPBullet1"/>
    <w:qFormat/>
    <w:rsid w:val="00F852C2"/>
    <w:pPr>
      <w:numPr>
        <w:numId w:val="9"/>
      </w:numPr>
      <w:tabs>
        <w:tab w:val="left" w:pos="1134"/>
      </w:tabs>
      <w:spacing w:after="60"/>
      <w:ind w:left="1134" w:hanging="567"/>
    </w:pPr>
  </w:style>
  <w:style w:type="paragraph" w:customStyle="1" w:styleId="IPPQuote">
    <w:name w:val="IPP Quote"/>
    <w:basedOn w:val="IPPNormal"/>
    <w:qFormat/>
    <w:rsid w:val="00F852C2"/>
    <w:pPr>
      <w:ind w:left="851" w:right="851"/>
    </w:pPr>
    <w:rPr>
      <w:sz w:val="18"/>
    </w:rPr>
  </w:style>
  <w:style w:type="paragraph" w:customStyle="1" w:styleId="IPPNormal">
    <w:name w:val="IPP Normal"/>
    <w:basedOn w:val="Normal"/>
    <w:link w:val="IPPNormalChar"/>
    <w:qFormat/>
    <w:rsid w:val="00F852C2"/>
    <w:pPr>
      <w:spacing w:after="180"/>
    </w:pPr>
    <w:rPr>
      <w:rFonts w:eastAsia="Times"/>
    </w:rPr>
  </w:style>
  <w:style w:type="paragraph" w:customStyle="1" w:styleId="IPPIndentClose">
    <w:name w:val="IPP Indent Close"/>
    <w:basedOn w:val="IPPNormal"/>
    <w:qFormat/>
    <w:rsid w:val="00F852C2"/>
    <w:pPr>
      <w:tabs>
        <w:tab w:val="left" w:pos="2835"/>
      </w:tabs>
      <w:spacing w:after="60"/>
      <w:ind w:left="567"/>
    </w:pPr>
  </w:style>
  <w:style w:type="paragraph" w:customStyle="1" w:styleId="IPPIndent">
    <w:name w:val="IPP Indent"/>
    <w:basedOn w:val="IPPIndentClose"/>
    <w:qFormat/>
    <w:rsid w:val="00F852C2"/>
    <w:pPr>
      <w:spacing w:after="180"/>
    </w:pPr>
  </w:style>
  <w:style w:type="paragraph" w:customStyle="1" w:styleId="IPPFootnote">
    <w:name w:val="IPP Footnote"/>
    <w:basedOn w:val="IPPArialFootnote"/>
    <w:qFormat/>
    <w:rsid w:val="00F852C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852C2"/>
    <w:pPr>
      <w:keepNext/>
      <w:tabs>
        <w:tab w:val="left" w:pos="567"/>
      </w:tabs>
      <w:spacing w:before="120" w:after="120"/>
      <w:ind w:left="567" w:hanging="567"/>
    </w:pPr>
    <w:rPr>
      <w:b/>
      <w:i/>
    </w:rPr>
  </w:style>
  <w:style w:type="character" w:customStyle="1" w:styleId="IPPnormalitalics">
    <w:name w:val="IPP normal italics"/>
    <w:basedOn w:val="DefaultParagraphFont"/>
    <w:rsid w:val="00F852C2"/>
    <w:rPr>
      <w:rFonts w:ascii="Times New Roman" w:hAnsi="Times New Roman"/>
      <w:i/>
      <w:sz w:val="22"/>
      <w:lang w:val="en-US"/>
    </w:rPr>
  </w:style>
  <w:style w:type="character" w:customStyle="1" w:styleId="IPPNormalbold">
    <w:name w:val="IPP Normal bold"/>
    <w:basedOn w:val="PlainTextChar"/>
    <w:rsid w:val="00F852C2"/>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F852C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852C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852C2"/>
    <w:pPr>
      <w:keepNext/>
      <w:ind w:left="567" w:hanging="567"/>
      <w:jc w:val="left"/>
    </w:pPr>
    <w:rPr>
      <w:b/>
      <w:bCs/>
      <w:iCs/>
      <w:szCs w:val="22"/>
    </w:rPr>
  </w:style>
  <w:style w:type="character" w:customStyle="1" w:styleId="IPPNormalunderlined">
    <w:name w:val="IPP Normal underlined"/>
    <w:basedOn w:val="DefaultParagraphFont"/>
    <w:rsid w:val="00F852C2"/>
    <w:rPr>
      <w:rFonts w:ascii="Times New Roman" w:hAnsi="Times New Roman"/>
      <w:sz w:val="22"/>
      <w:u w:val="single"/>
      <w:lang w:val="en-US"/>
    </w:rPr>
  </w:style>
  <w:style w:type="paragraph" w:customStyle="1" w:styleId="IPPBullet1">
    <w:name w:val="IPP Bullet1"/>
    <w:basedOn w:val="IPPBullet1Last"/>
    <w:qFormat/>
    <w:rsid w:val="00F852C2"/>
    <w:pPr>
      <w:numPr>
        <w:numId w:val="22"/>
      </w:numPr>
      <w:spacing w:after="60"/>
      <w:ind w:left="567" w:hanging="567"/>
    </w:pPr>
    <w:rPr>
      <w:lang w:val="en-US"/>
    </w:rPr>
  </w:style>
  <w:style w:type="paragraph" w:customStyle="1" w:styleId="IPPBullet1Last">
    <w:name w:val="IPP Bullet1Last"/>
    <w:basedOn w:val="IPPNormal"/>
    <w:next w:val="IPPNormal"/>
    <w:autoRedefine/>
    <w:qFormat/>
    <w:rsid w:val="00F852C2"/>
    <w:pPr>
      <w:numPr>
        <w:numId w:val="10"/>
      </w:numPr>
    </w:pPr>
  </w:style>
  <w:style w:type="character" w:customStyle="1" w:styleId="IPPNormalstrikethrough">
    <w:name w:val="IPP Normal strikethrough"/>
    <w:rsid w:val="00F852C2"/>
    <w:rPr>
      <w:rFonts w:ascii="Times New Roman" w:hAnsi="Times New Roman"/>
      <w:strike/>
      <w:dstrike w:val="0"/>
      <w:sz w:val="22"/>
    </w:rPr>
  </w:style>
  <w:style w:type="paragraph" w:customStyle="1" w:styleId="IPPTitle16pt">
    <w:name w:val="IPP Title16pt"/>
    <w:basedOn w:val="Normal"/>
    <w:qFormat/>
    <w:rsid w:val="00F852C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852C2"/>
    <w:pPr>
      <w:spacing w:after="360"/>
      <w:jc w:val="center"/>
    </w:pPr>
    <w:rPr>
      <w:rFonts w:ascii="Arial" w:hAnsi="Arial" w:cs="Arial"/>
      <w:b/>
      <w:bCs/>
      <w:sz w:val="36"/>
      <w:szCs w:val="36"/>
    </w:rPr>
  </w:style>
  <w:style w:type="paragraph" w:customStyle="1" w:styleId="IPPHeader">
    <w:name w:val="IPP Header"/>
    <w:basedOn w:val="Normal"/>
    <w:qFormat/>
    <w:rsid w:val="00F852C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852C2"/>
    <w:pPr>
      <w:keepNext/>
      <w:tabs>
        <w:tab w:val="left" w:pos="567"/>
      </w:tabs>
      <w:spacing w:before="120"/>
      <w:jc w:val="left"/>
      <w:outlineLvl w:val="1"/>
    </w:pPr>
    <w:rPr>
      <w:b/>
      <w:sz w:val="24"/>
    </w:rPr>
  </w:style>
  <w:style w:type="numbering" w:customStyle="1" w:styleId="IPPParagraphnumberedlist">
    <w:name w:val="IPP Paragraph numbered list"/>
    <w:rsid w:val="00F852C2"/>
    <w:pPr>
      <w:numPr>
        <w:numId w:val="8"/>
      </w:numPr>
    </w:pPr>
  </w:style>
  <w:style w:type="paragraph" w:customStyle="1" w:styleId="IPPNormalCloseSpace">
    <w:name w:val="IPP NormalCloseSpace"/>
    <w:basedOn w:val="Normal"/>
    <w:qFormat/>
    <w:rsid w:val="00F852C2"/>
    <w:pPr>
      <w:keepNext/>
      <w:spacing w:after="60"/>
    </w:pPr>
  </w:style>
  <w:style w:type="paragraph" w:customStyle="1" w:styleId="IPPHeading2">
    <w:name w:val="IPP Heading2"/>
    <w:basedOn w:val="IPPNormal"/>
    <w:next w:val="IPPNormal"/>
    <w:qFormat/>
    <w:rsid w:val="00F852C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852C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852C2"/>
    <w:pPr>
      <w:tabs>
        <w:tab w:val="right" w:leader="dot" w:pos="9072"/>
      </w:tabs>
      <w:spacing w:before="240"/>
      <w:ind w:left="567" w:hanging="567"/>
    </w:pPr>
  </w:style>
  <w:style w:type="paragraph" w:styleId="TOC2">
    <w:name w:val="toc 2"/>
    <w:basedOn w:val="TOC1"/>
    <w:next w:val="Normal"/>
    <w:autoRedefine/>
    <w:uiPriority w:val="39"/>
    <w:rsid w:val="00F852C2"/>
    <w:pPr>
      <w:keepNext w:val="0"/>
      <w:tabs>
        <w:tab w:val="left" w:pos="425"/>
      </w:tabs>
      <w:spacing w:before="120" w:after="0"/>
      <w:ind w:left="425" w:right="284" w:hanging="425"/>
    </w:pPr>
  </w:style>
  <w:style w:type="paragraph" w:styleId="TOC3">
    <w:name w:val="toc 3"/>
    <w:basedOn w:val="TOC2"/>
    <w:next w:val="Normal"/>
    <w:autoRedefine/>
    <w:uiPriority w:val="39"/>
    <w:rsid w:val="00F852C2"/>
    <w:pPr>
      <w:tabs>
        <w:tab w:val="left" w:pos="1276"/>
      </w:tabs>
      <w:spacing w:before="60"/>
      <w:ind w:left="1276" w:hanging="851"/>
    </w:pPr>
    <w:rPr>
      <w:rFonts w:eastAsia="Times"/>
    </w:rPr>
  </w:style>
  <w:style w:type="paragraph" w:styleId="TOC4">
    <w:name w:val="toc 4"/>
    <w:basedOn w:val="Normal"/>
    <w:next w:val="Normal"/>
    <w:autoRedefine/>
    <w:uiPriority w:val="39"/>
    <w:rsid w:val="00F852C2"/>
    <w:pPr>
      <w:spacing w:after="120"/>
      <w:ind w:left="660"/>
    </w:pPr>
    <w:rPr>
      <w:rFonts w:eastAsia="Times"/>
      <w:lang w:val="en-AU"/>
    </w:rPr>
  </w:style>
  <w:style w:type="paragraph" w:styleId="TOC5">
    <w:name w:val="toc 5"/>
    <w:basedOn w:val="Normal"/>
    <w:next w:val="Normal"/>
    <w:autoRedefine/>
    <w:uiPriority w:val="39"/>
    <w:rsid w:val="00F852C2"/>
    <w:pPr>
      <w:spacing w:after="120"/>
      <w:ind w:left="880"/>
    </w:pPr>
    <w:rPr>
      <w:rFonts w:eastAsia="Times"/>
      <w:lang w:val="en-AU"/>
    </w:rPr>
  </w:style>
  <w:style w:type="paragraph" w:styleId="TOC6">
    <w:name w:val="toc 6"/>
    <w:basedOn w:val="Normal"/>
    <w:next w:val="Normal"/>
    <w:autoRedefine/>
    <w:uiPriority w:val="39"/>
    <w:rsid w:val="00F852C2"/>
    <w:pPr>
      <w:spacing w:after="120"/>
      <w:ind w:left="1100"/>
    </w:pPr>
    <w:rPr>
      <w:rFonts w:eastAsia="Times"/>
      <w:lang w:val="en-AU"/>
    </w:rPr>
  </w:style>
  <w:style w:type="paragraph" w:styleId="TOC7">
    <w:name w:val="toc 7"/>
    <w:basedOn w:val="Normal"/>
    <w:next w:val="Normal"/>
    <w:autoRedefine/>
    <w:uiPriority w:val="39"/>
    <w:rsid w:val="00F852C2"/>
    <w:pPr>
      <w:spacing w:after="120"/>
      <w:ind w:left="1320"/>
    </w:pPr>
    <w:rPr>
      <w:rFonts w:eastAsia="Times"/>
      <w:lang w:val="en-AU"/>
    </w:rPr>
  </w:style>
  <w:style w:type="paragraph" w:styleId="TOC8">
    <w:name w:val="toc 8"/>
    <w:basedOn w:val="Normal"/>
    <w:next w:val="Normal"/>
    <w:autoRedefine/>
    <w:uiPriority w:val="39"/>
    <w:rsid w:val="00F852C2"/>
    <w:pPr>
      <w:spacing w:after="120"/>
      <w:ind w:left="1540"/>
    </w:pPr>
    <w:rPr>
      <w:rFonts w:eastAsia="Times"/>
      <w:lang w:val="en-AU"/>
    </w:rPr>
  </w:style>
  <w:style w:type="paragraph" w:styleId="TOC9">
    <w:name w:val="toc 9"/>
    <w:basedOn w:val="Normal"/>
    <w:next w:val="Normal"/>
    <w:autoRedefine/>
    <w:uiPriority w:val="39"/>
    <w:rsid w:val="00F852C2"/>
    <w:pPr>
      <w:spacing w:after="120"/>
      <w:ind w:left="1760"/>
    </w:pPr>
    <w:rPr>
      <w:rFonts w:eastAsia="Times"/>
      <w:lang w:val="en-AU"/>
    </w:rPr>
  </w:style>
  <w:style w:type="paragraph" w:customStyle="1" w:styleId="IPPReferences">
    <w:name w:val="IPP References"/>
    <w:basedOn w:val="IPPNormal"/>
    <w:qFormat/>
    <w:rsid w:val="00F852C2"/>
    <w:pPr>
      <w:spacing w:after="60"/>
      <w:ind w:left="567" w:hanging="567"/>
    </w:pPr>
  </w:style>
  <w:style w:type="paragraph" w:customStyle="1" w:styleId="IPPArial">
    <w:name w:val="IPP Arial"/>
    <w:basedOn w:val="IPPNormal"/>
    <w:qFormat/>
    <w:rsid w:val="00F852C2"/>
    <w:pPr>
      <w:spacing w:after="0"/>
    </w:pPr>
    <w:rPr>
      <w:rFonts w:ascii="Arial" w:hAnsi="Arial"/>
      <w:sz w:val="18"/>
    </w:rPr>
  </w:style>
  <w:style w:type="paragraph" w:customStyle="1" w:styleId="IPPArialTable">
    <w:name w:val="IPP Arial Table"/>
    <w:basedOn w:val="IPPArial"/>
    <w:qFormat/>
    <w:rsid w:val="00F852C2"/>
    <w:pPr>
      <w:spacing w:before="60" w:after="60"/>
      <w:jc w:val="left"/>
    </w:pPr>
  </w:style>
  <w:style w:type="paragraph" w:customStyle="1" w:styleId="IPPHeaderlandscape">
    <w:name w:val="IPP Header landscape"/>
    <w:basedOn w:val="IPPHeader"/>
    <w:qFormat/>
    <w:rsid w:val="00F852C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852C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852C2"/>
    <w:rPr>
      <w:rFonts w:ascii="Courier" w:eastAsia="Times" w:hAnsi="Courier" w:cs="Times New Roman"/>
      <w:sz w:val="21"/>
      <w:szCs w:val="21"/>
      <w:lang w:val="en-AU" w:eastAsia="en-US"/>
    </w:rPr>
  </w:style>
  <w:style w:type="paragraph" w:customStyle="1" w:styleId="IPPLetterList">
    <w:name w:val="IPP LetterList"/>
    <w:basedOn w:val="IPPBullet2"/>
    <w:qFormat/>
    <w:rsid w:val="00F852C2"/>
    <w:pPr>
      <w:tabs>
        <w:tab w:val="num" w:pos="1134"/>
      </w:tabs>
      <w:jc w:val="left"/>
    </w:pPr>
  </w:style>
  <w:style w:type="paragraph" w:customStyle="1" w:styleId="IPPLetterListIndent">
    <w:name w:val="IPP LetterList Indent"/>
    <w:basedOn w:val="IPPLetterList"/>
    <w:qFormat/>
    <w:rsid w:val="00F852C2"/>
    <w:pPr>
      <w:numPr>
        <w:numId w:val="6"/>
      </w:numPr>
    </w:pPr>
  </w:style>
  <w:style w:type="paragraph" w:customStyle="1" w:styleId="IPPFooterLandscape">
    <w:name w:val="IPP Footer Landscape"/>
    <w:basedOn w:val="IPPHeaderlandscape"/>
    <w:qFormat/>
    <w:rsid w:val="00F852C2"/>
    <w:pPr>
      <w:pBdr>
        <w:top w:val="single" w:sz="4" w:space="1" w:color="auto"/>
        <w:bottom w:val="none" w:sz="0" w:space="0" w:color="auto"/>
      </w:pBdr>
      <w:jc w:val="right"/>
    </w:pPr>
    <w:rPr>
      <w:b/>
    </w:rPr>
  </w:style>
  <w:style w:type="paragraph" w:customStyle="1" w:styleId="IPPSubheadSpace">
    <w:name w:val="IPP Subhead Space"/>
    <w:basedOn w:val="IPPSubhead"/>
    <w:qFormat/>
    <w:rsid w:val="00F852C2"/>
    <w:pPr>
      <w:tabs>
        <w:tab w:val="left" w:pos="567"/>
      </w:tabs>
      <w:spacing w:before="60" w:after="60"/>
    </w:pPr>
  </w:style>
  <w:style w:type="paragraph" w:customStyle="1" w:styleId="IPPSubheadSpaceAfter">
    <w:name w:val="IPP Subhead SpaceAfter"/>
    <w:basedOn w:val="IPPSubhead"/>
    <w:qFormat/>
    <w:rsid w:val="00F852C2"/>
    <w:pPr>
      <w:spacing w:after="60"/>
    </w:pPr>
  </w:style>
  <w:style w:type="paragraph" w:customStyle="1" w:styleId="IPPHdg1Num">
    <w:name w:val="IPP Hdg1Num"/>
    <w:basedOn w:val="IPPHeading1"/>
    <w:next w:val="IPPNormal"/>
    <w:qFormat/>
    <w:rsid w:val="00F852C2"/>
    <w:pPr>
      <w:numPr>
        <w:numId w:val="11"/>
      </w:numPr>
    </w:pPr>
  </w:style>
  <w:style w:type="paragraph" w:customStyle="1" w:styleId="IPPHdg2Num">
    <w:name w:val="IPP Hdg2Num"/>
    <w:basedOn w:val="IPPHeading2"/>
    <w:next w:val="IPPNormal"/>
    <w:qFormat/>
    <w:rsid w:val="00F852C2"/>
    <w:pPr>
      <w:numPr>
        <w:ilvl w:val="1"/>
        <w:numId w:val="12"/>
      </w:numPr>
    </w:pPr>
  </w:style>
  <w:style w:type="paragraph" w:customStyle="1" w:styleId="IPPNumberedList">
    <w:name w:val="IPP NumberedList"/>
    <w:basedOn w:val="IPPBullet1"/>
    <w:qFormat/>
    <w:rsid w:val="00F852C2"/>
    <w:pPr>
      <w:numPr>
        <w:numId w:val="20"/>
      </w:numPr>
    </w:pPr>
  </w:style>
  <w:style w:type="character" w:styleId="Strong">
    <w:name w:val="Strong"/>
    <w:basedOn w:val="DefaultParagraphFont"/>
    <w:qFormat/>
    <w:rsid w:val="00F852C2"/>
    <w:rPr>
      <w:b/>
      <w:bCs/>
    </w:rPr>
  </w:style>
  <w:style w:type="paragraph" w:styleId="ListParagraph">
    <w:name w:val="List Paragraph"/>
    <w:basedOn w:val="Normal"/>
    <w:uiPriority w:val="34"/>
    <w:qFormat/>
    <w:rsid w:val="00F852C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852C2"/>
    <w:pPr>
      <w:numPr>
        <w:numId w:val="7"/>
      </w:numPr>
    </w:pPr>
    <w:rPr>
      <w:lang w:val="en-US"/>
    </w:rPr>
  </w:style>
  <w:style w:type="paragraph" w:customStyle="1" w:styleId="IPPParagraphnumberingclose">
    <w:name w:val="IPP Paragraph numbering close"/>
    <w:basedOn w:val="IPPParagraphnumbering"/>
    <w:qFormat/>
    <w:rsid w:val="00F852C2"/>
    <w:pPr>
      <w:keepNext/>
      <w:spacing w:after="60"/>
    </w:pPr>
  </w:style>
  <w:style w:type="paragraph" w:customStyle="1" w:styleId="IPPNumberedListLast">
    <w:name w:val="IPP NumberedListLast"/>
    <w:basedOn w:val="IPPNumberedList"/>
    <w:qFormat/>
    <w:rsid w:val="00F852C2"/>
    <w:pPr>
      <w:spacing w:after="180"/>
    </w:pPr>
  </w:style>
  <w:style w:type="character" w:customStyle="1" w:styleId="IPPNormalChar">
    <w:name w:val="IPP Normal Char"/>
    <w:link w:val="IPPNormal"/>
    <w:rsid w:val="00F852C2"/>
    <w:rPr>
      <w:rFonts w:ascii="Times New Roman" w:eastAsia="Times" w:hAnsi="Times New Roman" w:cs="Times New Roman"/>
      <w:sz w:val="22"/>
      <w:lang w:val="en-GB" w:eastAsia="en-US"/>
    </w:rPr>
  </w:style>
  <w:style w:type="paragraph" w:styleId="NoSpacing">
    <w:name w:val="No Spacing"/>
    <w:uiPriority w:val="1"/>
    <w:qFormat/>
    <w:rsid w:val="00F852C2"/>
    <w:pPr>
      <w:spacing w:after="0" w:line="240" w:lineRule="auto"/>
    </w:pPr>
    <w:rPr>
      <w:rFonts w:eastAsiaTheme="minorHAnsi"/>
      <w:sz w:val="22"/>
      <w:szCs w:val="22"/>
      <w:lang w:val="ru-RU" w:eastAsia="en-US"/>
    </w:rPr>
  </w:style>
  <w:style w:type="paragraph" w:styleId="Revision">
    <w:name w:val="Revision"/>
    <w:hidden/>
    <w:uiPriority w:val="99"/>
    <w:semiHidden/>
    <w:rsid w:val="00F852C2"/>
    <w:pPr>
      <w:spacing w:after="0" w:line="240" w:lineRule="auto"/>
    </w:pPr>
    <w:rPr>
      <w:rFonts w:ascii="Times New Roman" w:eastAsia="MS Mincho" w:hAnsi="Times New Roman" w:cs="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0684E-264E-463D-9C27-B3598C7EB755}">
  <ds:schemaRefs>
    <ds:schemaRef ds:uri="http://purl.org/dc/elements/1.1/"/>
    <ds:schemaRef ds:uri="http://www.w3.org/XML/1998/namespace"/>
    <ds:schemaRef ds:uri="http://schemas.microsoft.com/office/2006/documentManagement/types"/>
    <ds:schemaRef ds:uri="a05d7f75-f42e-4288-8809-604fd4d9691f"/>
    <ds:schemaRef ds:uri="ea6feb38-a85a-45e8-92e9-814486bbe375"/>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28F8649-8A3A-4765-AFB4-325ABA2A8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BECE8-B45A-42FA-B6D2-5E21E0F2D6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9</TotalTime>
  <Pages>2</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Cassin, Aoife (NSPD)</dc:creator>
  <cp:keywords/>
  <dc:description/>
  <cp:lastModifiedBy>Cassin, Aoife (NSPD)</cp:lastModifiedBy>
  <cp:revision>10</cp:revision>
  <dcterms:created xsi:type="dcterms:W3CDTF">2025-09-26T08:15:00Z</dcterms:created>
  <dcterms:modified xsi:type="dcterms:W3CDTF">2025-10-06T08:54:00Z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