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A0FA1" w14:textId="77777777" w:rsidR="001F1EB6" w:rsidRPr="0010621C" w:rsidRDefault="001F1EB6" w:rsidP="001F1EB6">
      <w:pPr>
        <w:pStyle w:val="IPPHeadSection"/>
        <w:ind w:left="0" w:firstLine="0"/>
        <w:jc w:val="center"/>
        <w:rPr>
          <w:smallCaps/>
        </w:rPr>
      </w:pPr>
      <w:bookmarkStart w:id="0" w:name="_Hlk38797077"/>
      <w:r w:rsidRPr="0010621C">
        <w:t>Commission on Phytosanitary Measures</w:t>
      </w:r>
    </w:p>
    <w:p w14:paraId="74F672B8" w14:textId="6F30C331" w:rsidR="001F1EB6" w:rsidRPr="00210EEB" w:rsidRDefault="001F1EB6" w:rsidP="001F1EB6">
      <w:pPr>
        <w:pStyle w:val="IPPHeadSection"/>
        <w:jc w:val="center"/>
      </w:pPr>
      <w:r>
        <w:t>STRATEGIC PLANNING GROUP</w:t>
      </w:r>
    </w:p>
    <w:p w14:paraId="2D9BF7E1" w14:textId="77777777" w:rsidR="001F1EB6" w:rsidRDefault="001F1EB6" w:rsidP="001F1EB6">
      <w:pPr>
        <w:pStyle w:val="IPPHeadSection"/>
        <w:tabs>
          <w:tab w:val="clear" w:pos="851"/>
        </w:tabs>
        <w:ind w:left="0" w:firstLine="0"/>
        <w:jc w:val="center"/>
      </w:pPr>
      <w:r>
        <w:t>MULTI-YEAR PLANNING FOR THE INTERNATIONAL DAY OF PLANT HEALTH 2026-2028</w:t>
      </w:r>
    </w:p>
    <w:p w14:paraId="53812FF4" w14:textId="77777777" w:rsidR="001F1EB6" w:rsidRPr="00AE0CB3" w:rsidRDefault="001F1EB6" w:rsidP="001F1EB6">
      <w:pPr>
        <w:pStyle w:val="IPPNormal"/>
        <w:jc w:val="center"/>
        <w:rPr>
          <w:i/>
        </w:rPr>
      </w:pPr>
      <w:r w:rsidRPr="00AE0CB3">
        <w:rPr>
          <w:i/>
        </w:rPr>
        <w:t>(Pre</w:t>
      </w:r>
      <w:r>
        <w:rPr>
          <w:i/>
        </w:rPr>
        <w:t>pared by the IPPC Secretariat</w:t>
      </w:r>
      <w:r w:rsidRPr="00AE0CB3">
        <w:rPr>
          <w:i/>
        </w:rPr>
        <w:t>)</w:t>
      </w:r>
      <w:bookmarkEnd w:id="0"/>
    </w:p>
    <w:p w14:paraId="1E198CD8" w14:textId="77777777" w:rsidR="001F1EB6" w:rsidRPr="00241154" w:rsidRDefault="001F1EB6" w:rsidP="001F1EB6">
      <w:pPr>
        <w:pStyle w:val="IPPHeading1"/>
      </w:pPr>
      <w:r>
        <w:t>Introduction</w:t>
      </w:r>
    </w:p>
    <w:p w14:paraId="553CEED8" w14:textId="77777777" w:rsidR="001F1EB6" w:rsidRDefault="001F1EB6" w:rsidP="001F1EB6">
      <w:pPr>
        <w:pStyle w:val="IPPParagraphnumbering"/>
        <w:tabs>
          <w:tab w:val="clear" w:pos="360"/>
        </w:tabs>
        <w:ind w:hanging="360"/>
      </w:pPr>
      <w:bookmarkStart w:id="1" w:name="_Hlk38797103"/>
      <w:r>
        <w:t>The FAO and the International Plant Protection Convention (IPPC) have been marking the International Day of Plant Health (IDPH) on 12 May since 2022 to raise global awareness on the importance of plant health in safeguarding food security, protecting the environment and promoting safe trade.</w:t>
      </w:r>
    </w:p>
    <w:p w14:paraId="1DA3AD09" w14:textId="77777777" w:rsidR="001F1EB6" w:rsidRDefault="001F1EB6" w:rsidP="001F1EB6">
      <w:pPr>
        <w:pStyle w:val="IPPParagraphnumbering"/>
        <w:tabs>
          <w:tab w:val="clear" w:pos="360"/>
        </w:tabs>
        <w:ind w:hanging="360"/>
      </w:pPr>
      <w:r>
        <w:t xml:space="preserve">In four years, interest and engagement continued to grow among the wider plant health community and the </w:t>
      </w:r>
      <w:proofErr w:type="gramStart"/>
      <w:r>
        <w:t>general public</w:t>
      </w:r>
      <w:proofErr w:type="gramEnd"/>
      <w:r>
        <w:t>, as evident in country-level activities, social media reach and media coverage.</w:t>
      </w:r>
    </w:p>
    <w:p w14:paraId="2B320092" w14:textId="77777777" w:rsidR="001F1EB6" w:rsidRDefault="001F1EB6" w:rsidP="001F1EB6">
      <w:pPr>
        <w:pStyle w:val="IPPParagraphnumbering"/>
        <w:tabs>
          <w:tab w:val="clear" w:pos="360"/>
        </w:tabs>
        <w:ind w:hanging="360"/>
      </w:pPr>
      <w:r>
        <w:t>Some of the best practices behind this success are the following:</w:t>
      </w:r>
    </w:p>
    <w:p w14:paraId="384CB3C3" w14:textId="77777777" w:rsidR="001F1EB6" w:rsidRDefault="001F1EB6" w:rsidP="001F1EB6">
      <w:pPr>
        <w:pStyle w:val="IPPParagraphnumbering"/>
        <w:numPr>
          <w:ilvl w:val="1"/>
          <w:numId w:val="3"/>
        </w:numPr>
      </w:pPr>
      <w:r>
        <w:t xml:space="preserve">Presence and a strong call to action from the FAO Director-General and/or the Deputy Director-General (DDG) on investing in and collaborating on plant health initiatives at IPPC-led IDPH high-level </w:t>
      </w:r>
      <w:proofErr w:type="gramStart"/>
      <w:r>
        <w:t>events;</w:t>
      </w:r>
      <w:proofErr w:type="gramEnd"/>
    </w:p>
    <w:p w14:paraId="719907B2" w14:textId="77777777" w:rsidR="001F1EB6" w:rsidRDefault="001F1EB6" w:rsidP="001F1EB6">
      <w:pPr>
        <w:pStyle w:val="IPPParagraphnumbering"/>
        <w:numPr>
          <w:ilvl w:val="1"/>
          <w:numId w:val="3"/>
        </w:numPr>
      </w:pPr>
      <w:r>
        <w:t xml:space="preserve">Presence and public messages of ministers of agriculture and high-level officials and FAO Permanent </w:t>
      </w:r>
      <w:proofErr w:type="gramStart"/>
      <w:r>
        <w:t>Representatives;</w:t>
      </w:r>
      <w:proofErr w:type="gramEnd"/>
    </w:p>
    <w:p w14:paraId="16C918EC" w14:textId="77777777" w:rsidR="001F1EB6" w:rsidRDefault="001F1EB6" w:rsidP="001F1EB6">
      <w:pPr>
        <w:pStyle w:val="IPPParagraphnumbering"/>
        <w:numPr>
          <w:ilvl w:val="1"/>
          <w:numId w:val="3"/>
        </w:numPr>
      </w:pPr>
      <w:r>
        <w:t xml:space="preserve">Inclusivity in the depth and breadth on the plant health topics featured in the technical sessions; world-class experts as speakers, as well as balanced geographic and gender </w:t>
      </w:r>
      <w:proofErr w:type="gramStart"/>
      <w:r>
        <w:t>representation;</w:t>
      </w:r>
      <w:proofErr w:type="gramEnd"/>
      <w:r>
        <w:t xml:space="preserve"> </w:t>
      </w:r>
    </w:p>
    <w:p w14:paraId="3BCDE6BC" w14:textId="77777777" w:rsidR="001F1EB6" w:rsidRDefault="001F1EB6" w:rsidP="001F1EB6">
      <w:pPr>
        <w:pStyle w:val="IPPParagraphnumbering"/>
        <w:numPr>
          <w:ilvl w:val="1"/>
          <w:numId w:val="3"/>
        </w:numPr>
      </w:pPr>
      <w:r>
        <w:t xml:space="preserve">Guidance and insights from the CPM Bureau and the Strategic Planning Group (SPG) in the thematic planning, e.g. identifying potential sub-topics of interest to </w:t>
      </w:r>
      <w:proofErr w:type="gramStart"/>
      <w:r>
        <w:t>NPPOs;</w:t>
      </w:r>
      <w:proofErr w:type="gramEnd"/>
    </w:p>
    <w:p w14:paraId="65197B55" w14:textId="77777777" w:rsidR="001F1EB6" w:rsidRDefault="001F1EB6" w:rsidP="001F1EB6">
      <w:pPr>
        <w:pStyle w:val="IPPParagraphnumbering"/>
        <w:numPr>
          <w:ilvl w:val="1"/>
          <w:numId w:val="3"/>
        </w:numPr>
      </w:pPr>
      <w:r>
        <w:t xml:space="preserve">Engagement and/or implementation of national/regional plant health campaigns of IPPC contracting parties (national and regional plant protection organizations (NPPOs, RPPOs)) and external </w:t>
      </w:r>
      <w:proofErr w:type="gramStart"/>
      <w:r>
        <w:t>partners;</w:t>
      </w:r>
      <w:proofErr w:type="gramEnd"/>
    </w:p>
    <w:p w14:paraId="1D9D5F32" w14:textId="77777777" w:rsidR="001F1EB6" w:rsidRDefault="001F1EB6" w:rsidP="001F1EB6">
      <w:pPr>
        <w:pStyle w:val="IPPParagraphnumbering"/>
        <w:numPr>
          <w:ilvl w:val="1"/>
          <w:numId w:val="3"/>
        </w:numPr>
      </w:pPr>
      <w:r>
        <w:t xml:space="preserve">Robust global communications campaign led by the IPPC Secretariat that dove-tails the legacy of the International Year of Plant Health 2020, including focused messages that support the achievement of FAO’s Strategic Framework on the Four Betters and the Sustainable Development </w:t>
      </w:r>
      <w:proofErr w:type="gramStart"/>
      <w:r>
        <w:t>Goals;</w:t>
      </w:r>
      <w:proofErr w:type="gramEnd"/>
    </w:p>
    <w:p w14:paraId="3959C98C" w14:textId="77777777" w:rsidR="001F1EB6" w:rsidRDefault="001F1EB6" w:rsidP="001F1EB6">
      <w:pPr>
        <w:pStyle w:val="IPPParagraphnumbering"/>
        <w:numPr>
          <w:ilvl w:val="1"/>
          <w:numId w:val="3"/>
        </w:numPr>
      </w:pPr>
      <w:r>
        <w:t xml:space="preserve">Hosting of the IDPH 2025 high-level event by IPPC RPPO </w:t>
      </w:r>
      <w:proofErr w:type="spellStart"/>
      <w:r w:rsidRPr="00241154">
        <w:rPr>
          <w:i/>
          <w:iCs/>
          <w:lang w:val="en-GB"/>
        </w:rPr>
        <w:t>Organismo</w:t>
      </w:r>
      <w:proofErr w:type="spellEnd"/>
      <w:r w:rsidRPr="00241154">
        <w:rPr>
          <w:i/>
          <w:iCs/>
          <w:lang w:val="en-GB"/>
        </w:rPr>
        <w:t xml:space="preserve"> Internacional Regional de Sanidad </w:t>
      </w:r>
      <w:proofErr w:type="spellStart"/>
      <w:r w:rsidRPr="00241154">
        <w:rPr>
          <w:i/>
          <w:iCs/>
          <w:lang w:val="en-GB"/>
        </w:rPr>
        <w:t>Agropecuaria</w:t>
      </w:r>
      <w:proofErr w:type="spellEnd"/>
      <w:r>
        <w:t xml:space="preserve"> (OIRSA), which saw greater in-person participation and boosted virtual engagement, social media reach and media coverage.</w:t>
      </w:r>
    </w:p>
    <w:p w14:paraId="4495C52B" w14:textId="77777777" w:rsidR="001F1EB6" w:rsidRDefault="001F1EB6" w:rsidP="001F1EB6">
      <w:pPr>
        <w:pStyle w:val="IPPParagraphnumbering"/>
        <w:numPr>
          <w:ilvl w:val="0"/>
          <w:numId w:val="0"/>
        </w:numPr>
      </w:pPr>
    </w:p>
    <w:p w14:paraId="40B9DD22" w14:textId="77777777" w:rsidR="001F1EB6" w:rsidRDefault="001F1EB6" w:rsidP="001F1EB6">
      <w:pPr>
        <w:spacing w:after="160" w:line="259" w:lineRule="auto"/>
        <w:jc w:val="left"/>
        <w:rPr>
          <w:rFonts w:eastAsia="Times"/>
          <w:b/>
          <w:bCs/>
          <w:sz w:val="24"/>
          <w:lang w:val="en-US"/>
        </w:rPr>
      </w:pPr>
      <w:r>
        <w:rPr>
          <w:b/>
          <w:bCs/>
          <w:sz w:val="24"/>
        </w:rPr>
        <w:br w:type="page"/>
      </w:r>
    </w:p>
    <w:p w14:paraId="35654B60" w14:textId="77777777" w:rsidR="001F1EB6" w:rsidRPr="00ED1F1E" w:rsidRDefault="001F1EB6" w:rsidP="001F1EB6">
      <w:pPr>
        <w:pStyle w:val="IPPParagraphnumbering"/>
        <w:numPr>
          <w:ilvl w:val="0"/>
          <w:numId w:val="0"/>
        </w:numPr>
        <w:ind w:left="360" w:hanging="360"/>
        <w:rPr>
          <w:b/>
          <w:bCs/>
          <w:sz w:val="24"/>
        </w:rPr>
      </w:pPr>
      <w:r w:rsidRPr="00ED1F1E">
        <w:rPr>
          <w:b/>
          <w:bCs/>
          <w:sz w:val="24"/>
        </w:rPr>
        <w:lastRenderedPageBreak/>
        <w:t>Planning process</w:t>
      </w:r>
    </w:p>
    <w:p w14:paraId="0A097C8B" w14:textId="77777777" w:rsidR="001F1EB6" w:rsidRDefault="001F1EB6" w:rsidP="001F1EB6">
      <w:pPr>
        <w:pStyle w:val="IPPParagraphnumbering"/>
        <w:tabs>
          <w:tab w:val="clear" w:pos="360"/>
        </w:tabs>
        <w:ind w:hanging="360"/>
      </w:pPr>
      <w:r>
        <w:t xml:space="preserve">The IPPC Secretariat, in coordination with FAO, leads the annual planning and execution of the high-level event and the global communications campaign. The CPM Bureau and the SPG provide inputs and guidance during the thematic planning. </w:t>
      </w:r>
    </w:p>
    <w:p w14:paraId="28FB8BBB" w14:textId="77777777" w:rsidR="001F1EB6" w:rsidRDefault="001F1EB6" w:rsidP="001F1EB6">
      <w:pPr>
        <w:pStyle w:val="IPPParagraphnumbering"/>
        <w:tabs>
          <w:tab w:val="clear" w:pos="360"/>
        </w:tabs>
        <w:ind w:hanging="360"/>
      </w:pPr>
      <w:r>
        <w:t>IDPH themes follow the prescribed annual themes in the IPPC Strategic Framework 2020-2030:</w:t>
      </w:r>
    </w:p>
    <w:p w14:paraId="552C575B" w14:textId="77777777" w:rsidR="001F1EB6" w:rsidRDefault="001F1EB6" w:rsidP="001F1EB6">
      <w:pPr>
        <w:pStyle w:val="IPPParagraphnumbering"/>
        <w:numPr>
          <w:ilvl w:val="0"/>
          <w:numId w:val="0"/>
        </w:numPr>
        <w:ind w:left="360"/>
      </w:pPr>
      <w:r>
        <w:t>2022 – Plant health innovation for food security</w:t>
      </w:r>
    </w:p>
    <w:p w14:paraId="21201068" w14:textId="77777777" w:rsidR="001F1EB6" w:rsidRDefault="001F1EB6" w:rsidP="001F1EB6">
      <w:pPr>
        <w:pStyle w:val="IPPParagraphnumbering"/>
        <w:numPr>
          <w:ilvl w:val="0"/>
          <w:numId w:val="0"/>
        </w:numPr>
        <w:ind w:left="360"/>
      </w:pPr>
      <w:r>
        <w:t>2023 – Plant health for environmental protection</w:t>
      </w:r>
    </w:p>
    <w:p w14:paraId="66223128" w14:textId="77777777" w:rsidR="001F1EB6" w:rsidRDefault="001F1EB6" w:rsidP="001F1EB6">
      <w:pPr>
        <w:pStyle w:val="IPPParagraphnumbering"/>
        <w:numPr>
          <w:ilvl w:val="0"/>
          <w:numId w:val="0"/>
        </w:numPr>
        <w:ind w:left="360"/>
      </w:pPr>
      <w:r>
        <w:t>2024 – Plant health, safe trade and digital technology</w:t>
      </w:r>
    </w:p>
    <w:p w14:paraId="48C4C165" w14:textId="77777777" w:rsidR="001F1EB6" w:rsidRDefault="001F1EB6" w:rsidP="001F1EB6">
      <w:pPr>
        <w:pStyle w:val="IPPParagraphnumbering"/>
        <w:numPr>
          <w:ilvl w:val="0"/>
          <w:numId w:val="0"/>
        </w:numPr>
        <w:ind w:left="360"/>
      </w:pPr>
      <w:r>
        <w:t>2025 – The importance of plant health in One Health</w:t>
      </w:r>
      <w:r>
        <w:rPr>
          <w:rStyle w:val="FootnoteReference"/>
        </w:rPr>
        <w:footnoteReference w:id="1"/>
      </w:r>
    </w:p>
    <w:p w14:paraId="3F3C0ED1" w14:textId="77777777" w:rsidR="001F1EB6" w:rsidRDefault="001F1EB6" w:rsidP="001F1EB6">
      <w:pPr>
        <w:pStyle w:val="IPPParagraphnumbering"/>
        <w:tabs>
          <w:tab w:val="clear" w:pos="360"/>
        </w:tabs>
        <w:ind w:hanging="360"/>
      </w:pPr>
      <w:r>
        <w:t>IDPH 2025 was unique as the secretariat expanded its collaboration by partnering with OIRSA to host the high-level event in El Salvador, making it the first time to hold the event outside of FAO headquarters. This put greater focus on regional best practices and innovation in plant health, particularly the first 3D simulation room in pest surveillance and outbreak response hosted by OIRSA. In addition, this partnership and the location of the event exceedingly widened public reach of IDPH content on traditional, online and social media, boosted by public information campaigns by OIRSA and the FAO Regional Office for Latin America (LRC). For instance, the total combined views, engagement and reach of IDPH content on various social media platforms from IPPC, OIRSA and FAO LRC was almost a million users, compared to less than 30 000 users reached in 2024 by the IPPC campaign alone (</w:t>
      </w:r>
      <w:r w:rsidRPr="00277C4F">
        <w:t>for details, see bureau paper 17_Bureau_2025_Jun_IDPH 2025 report</w:t>
      </w:r>
      <w:r>
        <w:t xml:space="preserve"> in agenda item 14.1). </w:t>
      </w:r>
    </w:p>
    <w:p w14:paraId="7E113A91" w14:textId="77777777" w:rsidR="001F1EB6" w:rsidRPr="00011BA1" w:rsidRDefault="001F1EB6" w:rsidP="001F1EB6">
      <w:pPr>
        <w:pStyle w:val="IPPParagraphnumbering"/>
        <w:numPr>
          <w:ilvl w:val="0"/>
          <w:numId w:val="0"/>
        </w:numPr>
        <w:tabs>
          <w:tab w:val="left" w:pos="720"/>
          <w:tab w:val="left" w:pos="1440"/>
          <w:tab w:val="left" w:pos="2160"/>
          <w:tab w:val="left" w:pos="8241"/>
        </w:tabs>
        <w:rPr>
          <w:b/>
          <w:bCs/>
          <w:sz w:val="24"/>
        </w:rPr>
      </w:pPr>
      <w:r>
        <w:rPr>
          <w:b/>
          <w:bCs/>
          <w:sz w:val="24"/>
        </w:rPr>
        <w:t xml:space="preserve">Lessons learned </w:t>
      </w:r>
      <w:r>
        <w:rPr>
          <w:b/>
          <w:bCs/>
          <w:sz w:val="24"/>
        </w:rPr>
        <w:tab/>
      </w:r>
    </w:p>
    <w:p w14:paraId="7600DA4A" w14:textId="77777777" w:rsidR="001F1EB6" w:rsidRPr="00E16BAE" w:rsidRDefault="001F1EB6" w:rsidP="001F1EB6">
      <w:pPr>
        <w:pStyle w:val="IPPParagraphnumbering"/>
        <w:tabs>
          <w:tab w:val="clear" w:pos="360"/>
        </w:tabs>
        <w:ind w:hanging="360"/>
        <w:rPr>
          <w:i/>
          <w:iCs/>
        </w:rPr>
      </w:pPr>
      <w:r w:rsidRPr="00E16BAE">
        <w:rPr>
          <w:b/>
          <w:bCs/>
          <w:i/>
          <w:iCs/>
        </w:rPr>
        <w:t>UN international days under FAO’s remit tend to have a much wider reach and impact with the FAO DG’s physical presence</w:t>
      </w:r>
      <w:r w:rsidRPr="00E16BAE">
        <w:rPr>
          <w:i/>
          <w:iCs/>
        </w:rPr>
        <w:t xml:space="preserve">. </w:t>
      </w:r>
    </w:p>
    <w:p w14:paraId="19C32E43" w14:textId="77777777" w:rsidR="001F1EB6" w:rsidRDefault="001F1EB6" w:rsidP="001F1EB6">
      <w:pPr>
        <w:pStyle w:val="IPPParagraphnumbering"/>
        <w:tabs>
          <w:tab w:val="clear" w:pos="360"/>
        </w:tabs>
        <w:ind w:hanging="360"/>
      </w:pPr>
      <w:r>
        <w:t xml:space="preserve">The DG has the gravitas to advocate for policies and investments in plant health, push for the implementation of plant health standards and strengthen IPPC’s visibility. Media often covers the DG’s presence in various public commitments, reaching not only the public, but more importantly, his advocacies reach the radar of policy- and decision-makers. The first buy-in, therefore, is for the FAO DG to take interest and prioritize annual IDPH celebrations over competing commitments, including FAO high-level meetings and other International Days. (See for example, </w:t>
      </w:r>
      <w:hyperlink r:id="rId10" w:history="1">
        <w:r w:rsidRPr="008A49C3">
          <w:rPr>
            <w:rStyle w:val="Hyperlink"/>
          </w:rPr>
          <w:t>World Tea Day</w:t>
        </w:r>
      </w:hyperlink>
      <w:r w:rsidRPr="008A49C3">
        <w:t>, 21 May 2025</w:t>
      </w:r>
      <w:r>
        <w:t xml:space="preserve"> and </w:t>
      </w:r>
      <w:hyperlink r:id="rId11">
        <w:r w:rsidRPr="7998F1FA">
          <w:rPr>
            <w:rStyle w:val="Hyperlink"/>
          </w:rPr>
          <w:t>International Day of Forests, 21 Mar 2025</w:t>
        </w:r>
      </w:hyperlink>
      <w:r>
        <w:t>).</w:t>
      </w:r>
    </w:p>
    <w:p w14:paraId="6FD29109" w14:textId="77777777" w:rsidR="001F1EB6" w:rsidRPr="00E16BAE" w:rsidRDefault="001F1EB6" w:rsidP="001F1EB6">
      <w:pPr>
        <w:pStyle w:val="IPPParagraphnumbering"/>
        <w:tabs>
          <w:tab w:val="clear" w:pos="360"/>
        </w:tabs>
        <w:ind w:hanging="360"/>
        <w:rPr>
          <w:lang w:val="en-GB"/>
        </w:rPr>
      </w:pPr>
      <w:r w:rsidRPr="27A7C4A5">
        <w:rPr>
          <w:lang w:val="en-GB"/>
        </w:rPr>
        <w:t xml:space="preserve">The </w:t>
      </w:r>
      <w:hyperlink r:id="rId12">
        <w:r w:rsidRPr="27A7C4A5">
          <w:rPr>
            <w:rStyle w:val="Hyperlink"/>
            <w:lang w:val="en-GB"/>
          </w:rPr>
          <w:t>World Soil Day</w:t>
        </w:r>
      </w:hyperlink>
      <w:r w:rsidRPr="27A7C4A5">
        <w:rPr>
          <w:lang w:val="en-GB"/>
        </w:rPr>
        <w:t xml:space="preserve"> (WSD) (5 Dec 2024) in Thailand was held in conjunction and simultaneously with a session of the 16th Conference of the Parties (COP16) of the United Nations Convention to Combat Desertification (UNCCD) in Saudi Arabia, where WSD was also being celebrated as part of Agrifood Systems Day. The two events were connected live via video link. </w:t>
      </w:r>
    </w:p>
    <w:p w14:paraId="7C12F828" w14:textId="77777777" w:rsidR="001F1EB6" w:rsidRDefault="001F1EB6" w:rsidP="001F1EB6">
      <w:pPr>
        <w:pStyle w:val="IPPParagraphnumbering"/>
        <w:tabs>
          <w:tab w:val="clear" w:pos="360"/>
        </w:tabs>
        <w:ind w:hanging="360"/>
        <w:rPr>
          <w:lang w:val="en-GB"/>
        </w:rPr>
      </w:pPr>
      <w:r w:rsidRPr="27A7C4A5">
        <w:rPr>
          <w:lang w:val="en-GB"/>
        </w:rPr>
        <w:t>The Secretariat recommendation</w:t>
      </w:r>
      <w:r>
        <w:rPr>
          <w:lang w:val="en-GB"/>
        </w:rPr>
        <w:t xml:space="preserve">, </w:t>
      </w:r>
      <w:r w:rsidRPr="27A7C4A5">
        <w:rPr>
          <w:lang w:val="en-GB"/>
        </w:rPr>
        <w:t>therefore, to organize the 2026 IDPH in conjunction with another event, which would raise the chances of counting on the FAO DG presence.</w:t>
      </w:r>
    </w:p>
    <w:p w14:paraId="7EC71A54" w14:textId="77777777" w:rsidR="001F1EB6" w:rsidRPr="007465C5" w:rsidRDefault="001F1EB6" w:rsidP="001F1EB6">
      <w:pPr>
        <w:pStyle w:val="IPPParagraphnumbering"/>
        <w:numPr>
          <w:ilvl w:val="0"/>
          <w:numId w:val="0"/>
        </w:numPr>
        <w:rPr>
          <w:i/>
          <w:iCs/>
        </w:rPr>
      </w:pPr>
    </w:p>
    <w:p w14:paraId="3749F5D6" w14:textId="77777777" w:rsidR="001F1EB6" w:rsidRPr="00E16BAE" w:rsidRDefault="001F1EB6" w:rsidP="001F1EB6">
      <w:pPr>
        <w:pStyle w:val="IPPParagraphnumbering"/>
        <w:numPr>
          <w:ilvl w:val="0"/>
          <w:numId w:val="0"/>
        </w:numPr>
        <w:rPr>
          <w:i/>
          <w:iCs/>
        </w:rPr>
      </w:pPr>
      <w:r w:rsidRPr="00E16BAE">
        <w:rPr>
          <w:b/>
          <w:bCs/>
          <w:i/>
          <w:iCs/>
        </w:rPr>
        <w:lastRenderedPageBreak/>
        <w:t>Planning takes at least six months for a standard event and campaign (as in the past IDPH events), but a multi-year planning can create greater impact</w:t>
      </w:r>
      <w:r w:rsidRPr="00E16BAE">
        <w:rPr>
          <w:i/>
          <w:iCs/>
        </w:rPr>
        <w:t xml:space="preserve">. </w:t>
      </w:r>
    </w:p>
    <w:p w14:paraId="2B68ED2F" w14:textId="77777777" w:rsidR="001F1EB6" w:rsidRDefault="001F1EB6" w:rsidP="001F1EB6">
      <w:pPr>
        <w:pStyle w:val="IPPParagraphnumbering"/>
        <w:tabs>
          <w:tab w:val="clear" w:pos="360"/>
        </w:tabs>
        <w:ind w:hanging="360"/>
      </w:pPr>
      <w:r w:rsidRPr="00B63660">
        <w:t>World Soil Day</w:t>
      </w:r>
      <w:r>
        <w:t xml:space="preserve"> had the Princess of Thailand as guest while the municipality of Rome hosted the </w:t>
      </w:r>
      <w:r w:rsidRPr="00B63660">
        <w:t>International Day of Forests</w:t>
      </w:r>
      <w:r>
        <w:t xml:space="preserve">. Dignitaries are a huge draw for the public, the media and for the FAO DG to lead the event in person. Booking dignitaries takes months or at least a year in advance. It is necessary to develop a three-year IDPH plan that will identify dignitaries and events (including alternatives). Supplementary, non-technical events at the host country can also be organized to draw bigger crowds such as a photo exhibition, video contests, garden walks, tree-planting, plant health clinics, street theatre, activities for young school children and others. </w:t>
      </w:r>
    </w:p>
    <w:p w14:paraId="735FE0C3" w14:textId="77777777" w:rsidR="001F1EB6" w:rsidRDefault="001F1EB6" w:rsidP="001F1EB6">
      <w:pPr>
        <w:pStyle w:val="IPPParagraphnumbering"/>
        <w:tabs>
          <w:tab w:val="clear" w:pos="360"/>
        </w:tabs>
        <w:ind w:hanging="360"/>
      </w:pPr>
      <w:r>
        <w:t xml:space="preserve">Determining an annual theme and subtopics for the technical session is needed to differentiate each year’s celebration. IDPH 2025’s virtual technical session was well attended by almost 700 online participants, the highest in the past four years of IDPH high-level events. Alternatively, these technical sessions can be more creatively organized, e.g. in the style of TED Talks or through a “Speakers Corner” format (example </w:t>
      </w:r>
      <w:hyperlink r:id="rId13" w:history="1">
        <w:r w:rsidRPr="005D7310">
          <w:rPr>
            <w:rStyle w:val="Hyperlink"/>
          </w:rPr>
          <w:t>here</w:t>
        </w:r>
      </w:hyperlink>
      <w:r>
        <w:t xml:space="preserve">). </w:t>
      </w:r>
    </w:p>
    <w:p w14:paraId="403E9DFD" w14:textId="77777777" w:rsidR="001F1EB6" w:rsidRPr="00F468BB" w:rsidRDefault="001F1EB6" w:rsidP="001F1EB6">
      <w:pPr>
        <w:pStyle w:val="IPPParagraphnumbering"/>
        <w:tabs>
          <w:tab w:val="clear" w:pos="360"/>
        </w:tabs>
        <w:ind w:hanging="360"/>
      </w:pPr>
      <w:r>
        <w:t xml:space="preserve">It is also critically essential for the secretariat to have a lead/focal point in organizing the high-level event (apart from organizing the global communications campaign), particularly if collaborating with an external organization. The person must be constantly engaged, capable to lead and available to ensure that all associated tasks, especially time-sensitive ones, are completed. </w:t>
      </w:r>
    </w:p>
    <w:p w14:paraId="3D3FC435" w14:textId="77777777" w:rsidR="001F1EB6" w:rsidRPr="00986E96" w:rsidRDefault="001F1EB6" w:rsidP="001F1EB6">
      <w:pPr>
        <w:pStyle w:val="IPPParagraphnumbering"/>
        <w:numPr>
          <w:ilvl w:val="0"/>
          <w:numId w:val="0"/>
        </w:numPr>
        <w:rPr>
          <w:i/>
          <w:iCs/>
        </w:rPr>
      </w:pPr>
      <w:r w:rsidRPr="00986E96">
        <w:rPr>
          <w:b/>
          <w:bCs/>
          <w:i/>
          <w:iCs/>
        </w:rPr>
        <w:t>Successful partnerships in hosting the high-level event reap mutual rewards</w:t>
      </w:r>
      <w:r w:rsidRPr="00986E96">
        <w:rPr>
          <w:i/>
          <w:iCs/>
        </w:rPr>
        <w:t xml:space="preserve">. </w:t>
      </w:r>
    </w:p>
    <w:p w14:paraId="5257022A" w14:textId="77777777" w:rsidR="001F1EB6" w:rsidRDefault="001F1EB6" w:rsidP="001F1EB6">
      <w:pPr>
        <w:pStyle w:val="IPPParagraphnumbering"/>
        <w:tabs>
          <w:tab w:val="clear" w:pos="360"/>
        </w:tabs>
        <w:ind w:hanging="360"/>
      </w:pPr>
      <w:r>
        <w:t>The highly successful collaboration with OIRSA demonstrated that attention on IDPH can be effectively decentralized from FAO headquarters to allow countries/organizations to showcase their innovation and achievements in plant health. This is the same vision of the FAO DG, i.e. to celebrate all FAO-led International Days strategically and creatively (this message was formally disseminated to all FAO offices through an Administrative Circular). There are numerous initiatives in other countries and regions that the world needs to know, and IDPH is the global event to showcase them. This will also be an opportunity for IPPC and contracting party/country to collaborate on creative and fresh ways to frame plant health year after year.</w:t>
      </w:r>
    </w:p>
    <w:p w14:paraId="6EFAE816" w14:textId="77777777" w:rsidR="001F1EB6" w:rsidRDefault="001F1EB6" w:rsidP="001F1EB6">
      <w:pPr>
        <w:pStyle w:val="IPPParagraphnumbering"/>
        <w:numPr>
          <w:ilvl w:val="0"/>
          <w:numId w:val="0"/>
        </w:numPr>
        <w:tabs>
          <w:tab w:val="left" w:pos="720"/>
        </w:tabs>
        <w:ind w:left="360" w:hanging="360"/>
        <w:rPr>
          <w:b/>
          <w:bCs/>
          <w:sz w:val="24"/>
        </w:rPr>
      </w:pPr>
      <w:r>
        <w:rPr>
          <w:b/>
          <w:bCs/>
          <w:sz w:val="24"/>
        </w:rPr>
        <w:t>Plant health advocates</w:t>
      </w:r>
    </w:p>
    <w:p w14:paraId="2AA6843D" w14:textId="77777777" w:rsidR="001F1EB6" w:rsidRPr="00326353" w:rsidRDefault="001F1EB6" w:rsidP="001F1EB6">
      <w:pPr>
        <w:pStyle w:val="IPPParagraphnumbering"/>
        <w:tabs>
          <w:tab w:val="clear" w:pos="360"/>
        </w:tabs>
        <w:ind w:hanging="360"/>
      </w:pPr>
      <w:r>
        <w:t>The International Year of Plant Health (IYPH) in 2020 successfully used the influence of plant health advocates to drive global attention to Year. The FAO-vetted advocates included Monty Don (</w:t>
      </w:r>
      <w:r w:rsidRPr="00586529">
        <w:rPr>
          <w:lang w:val="en-GB"/>
        </w:rPr>
        <w:t>UK’s leading garden writer and broadcaster</w:t>
      </w:r>
      <w:r>
        <w:rPr>
          <w:lang w:val="en-GB"/>
        </w:rPr>
        <w:t>)</w:t>
      </w:r>
      <w:r>
        <w:t>, Diarmuid Gavin (</w:t>
      </w:r>
      <w:r w:rsidRPr="006F28BA">
        <w:rPr>
          <w:lang w:val="en-GB"/>
        </w:rPr>
        <w:t>Irish garden designer and television personality</w:t>
      </w:r>
      <w:r>
        <w:rPr>
          <w:lang w:val="en-GB"/>
        </w:rPr>
        <w:t>)</w:t>
      </w:r>
      <w:r>
        <w:t xml:space="preserve"> and Rodrigo Pacheco (</w:t>
      </w:r>
      <w:r w:rsidRPr="001C4608">
        <w:rPr>
          <w:lang w:val="en-GB"/>
        </w:rPr>
        <w:t>Ecuadorian chef</w:t>
      </w:r>
      <w:r>
        <w:rPr>
          <w:lang w:val="en-GB"/>
        </w:rPr>
        <w:t>)</w:t>
      </w:r>
      <w:r>
        <w:t>. These advocates’ commitment with FAO was limited to IYPH only but could potentially be requested to support IDPH in the future.</w:t>
      </w:r>
    </w:p>
    <w:p w14:paraId="512BCF62" w14:textId="77777777" w:rsidR="001F1EB6" w:rsidRDefault="001F1EB6" w:rsidP="001F1EB6">
      <w:pPr>
        <w:pStyle w:val="IPPParagraphnumbering"/>
        <w:tabs>
          <w:tab w:val="clear" w:pos="360"/>
        </w:tabs>
        <w:ind w:hanging="360"/>
      </w:pPr>
      <w:r>
        <w:t>It would be of interest to IPPC and the CPM Bureau to consider broader geographic and gender representation from other influencers. Additionally, tapping personalities and celebrities that are famous in each region would be a more effective approach as they provide greater familiarity, relatability and proximity among their local followers. For efficiency, consulting FAO Regional Communication Officers on their current roster of Goodwill Ambassadors would be helpful.</w:t>
      </w:r>
    </w:p>
    <w:p w14:paraId="18BFB76C" w14:textId="77777777" w:rsidR="001F1EB6" w:rsidRDefault="001F1EB6" w:rsidP="001F1EB6">
      <w:pPr>
        <w:pStyle w:val="IPPParagraphnumbering"/>
        <w:tabs>
          <w:tab w:val="clear" w:pos="360"/>
        </w:tabs>
        <w:ind w:hanging="360"/>
      </w:pPr>
      <w:r>
        <w:t xml:space="preserve">The plant health advocates proposed for IYPH are listed below (nominated by FAO OCC and endorsed by the IYPH Steering Committee) who could still be considered for IDPH. A more current list of influencers or celebrities per region need to be researched on. </w:t>
      </w:r>
    </w:p>
    <w:p w14:paraId="0DEC7564" w14:textId="77777777" w:rsidR="001F1EB6" w:rsidRPr="00D1762F" w:rsidRDefault="001F1EB6" w:rsidP="001F1EB6">
      <w:pPr>
        <w:pStyle w:val="IPPParagraphnumbering"/>
        <w:numPr>
          <w:ilvl w:val="0"/>
          <w:numId w:val="4"/>
        </w:numPr>
        <w:spacing w:after="120"/>
      </w:pPr>
      <w:r w:rsidRPr="00D1762F">
        <w:rPr>
          <w:b/>
          <w:bCs/>
        </w:rPr>
        <w:t>Li Ziqi</w:t>
      </w:r>
      <w:r w:rsidRPr="00D1762F">
        <w:rPr>
          <w:b/>
          <w:bCs/>
          <w:lang w:val="en-GB"/>
        </w:rPr>
        <w:t> (female, China</w:t>
      </w:r>
      <w:r>
        <w:rPr>
          <w:lang w:val="en-GB"/>
        </w:rPr>
        <w:t xml:space="preserve">) - </w:t>
      </w:r>
      <w:r w:rsidRPr="005F4EAA">
        <w:rPr>
          <w:lang w:val="en-GB"/>
        </w:rPr>
        <w:t>Food and country-life blogger, entrepreneur, and internet celebrity</w:t>
      </w:r>
      <w:r>
        <w:rPr>
          <w:lang w:val="en-GB"/>
        </w:rPr>
        <w:t xml:space="preserve">; </w:t>
      </w:r>
      <w:r w:rsidRPr="00053644">
        <w:t>Social</w:t>
      </w:r>
      <w:r w:rsidRPr="00D1762F">
        <w:t xml:space="preserve"> </w:t>
      </w:r>
      <w:r w:rsidRPr="00053644">
        <w:t>Media Presence</w:t>
      </w:r>
      <w:r w:rsidRPr="00D1762F">
        <w:t xml:space="preserve">: </w:t>
      </w:r>
      <w:r w:rsidRPr="00053644">
        <w:t>22m Weibo/8m YouTube/2m Facebook/200k Instagram </w:t>
      </w:r>
    </w:p>
    <w:p w14:paraId="436037EC" w14:textId="77777777" w:rsidR="001F1EB6" w:rsidRPr="0037082B" w:rsidRDefault="001F1EB6" w:rsidP="001F1EB6">
      <w:pPr>
        <w:pStyle w:val="IPPParagraphnumbering"/>
        <w:numPr>
          <w:ilvl w:val="0"/>
          <w:numId w:val="4"/>
        </w:numPr>
        <w:spacing w:after="120"/>
      </w:pPr>
      <w:r w:rsidRPr="00772576">
        <w:rPr>
          <w:b/>
          <w:bCs/>
        </w:rPr>
        <w:t>Josua Tuisova</w:t>
      </w:r>
      <w:r w:rsidRPr="00772576">
        <w:rPr>
          <w:b/>
          <w:bCs/>
          <w:lang w:val="en-GB"/>
        </w:rPr>
        <w:t xml:space="preserve"> (male. Fiji</w:t>
      </w:r>
      <w:r>
        <w:rPr>
          <w:lang w:val="en-GB"/>
        </w:rPr>
        <w:t xml:space="preserve">) – Rugby player; </w:t>
      </w:r>
      <w:r w:rsidRPr="00772576">
        <w:rPr>
          <w:lang w:val="en-GB"/>
        </w:rPr>
        <w:t>5K Twitter / 5K Fb / 33.3K Insta</w:t>
      </w:r>
    </w:p>
    <w:p w14:paraId="5D4E3438" w14:textId="77777777" w:rsidR="001F1EB6" w:rsidRDefault="001F1EB6" w:rsidP="001F1EB6">
      <w:pPr>
        <w:pStyle w:val="IPPParagraphnumbering"/>
        <w:numPr>
          <w:ilvl w:val="0"/>
          <w:numId w:val="4"/>
        </w:numPr>
        <w:spacing w:after="120"/>
      </w:pPr>
      <w:r w:rsidRPr="00772576">
        <w:rPr>
          <w:b/>
          <w:bCs/>
        </w:rPr>
        <w:t>Elind Kipchoge (male, Kenya</w:t>
      </w:r>
      <w:r w:rsidRPr="00E96663">
        <w:t xml:space="preserve">) </w:t>
      </w:r>
      <w:r>
        <w:t>–</w:t>
      </w:r>
      <w:r w:rsidRPr="00E96663">
        <w:t xml:space="preserve"> long</w:t>
      </w:r>
      <w:r>
        <w:t xml:space="preserve"> distance runner; </w:t>
      </w:r>
      <w:r w:rsidRPr="00772576">
        <w:rPr>
          <w:lang w:val="en-GB"/>
        </w:rPr>
        <w:t>320K Twitter/ 1m Instagram</w:t>
      </w:r>
    </w:p>
    <w:p w14:paraId="1C36403B" w14:textId="77777777" w:rsidR="001F1EB6" w:rsidRPr="00024B61" w:rsidRDefault="001F1EB6" w:rsidP="001F1EB6">
      <w:pPr>
        <w:pStyle w:val="IPPParagraphnumbering"/>
        <w:numPr>
          <w:ilvl w:val="0"/>
          <w:numId w:val="4"/>
        </w:numPr>
        <w:spacing w:after="120"/>
      </w:pPr>
      <w:r w:rsidRPr="00024B61">
        <w:rPr>
          <w:b/>
          <w:bCs/>
        </w:rPr>
        <w:t>Dr. Felicia Ansah-</w:t>
      </w:r>
      <w:proofErr w:type="spellStart"/>
      <w:r w:rsidRPr="00024B61">
        <w:rPr>
          <w:b/>
          <w:bCs/>
        </w:rPr>
        <w:t>Amprofi</w:t>
      </w:r>
      <w:proofErr w:type="spellEnd"/>
      <w:r w:rsidRPr="00D2635E">
        <w:t xml:space="preserve"> (female, Ghana) - </w:t>
      </w:r>
      <w:r w:rsidRPr="00D2635E">
        <w:rPr>
          <w:lang w:val="en-GB"/>
        </w:rPr>
        <w:t>Director of the Plant Protection Regulatory Service Directorate at the Ministry of Food and Agriculture in Ghana</w:t>
      </w:r>
    </w:p>
    <w:p w14:paraId="684AE2E2" w14:textId="77777777" w:rsidR="001F1EB6" w:rsidRPr="005229CC" w:rsidRDefault="001F1EB6" w:rsidP="001F1EB6">
      <w:pPr>
        <w:pStyle w:val="IPPParagraphnumbering"/>
        <w:numPr>
          <w:ilvl w:val="0"/>
          <w:numId w:val="4"/>
        </w:numPr>
        <w:spacing w:after="120"/>
      </w:pPr>
      <w:r w:rsidRPr="00024B61">
        <w:rPr>
          <w:b/>
          <w:bCs/>
          <w:lang w:val="en-GB"/>
        </w:rPr>
        <w:t xml:space="preserve">Agent </w:t>
      </w:r>
      <w:proofErr w:type="spellStart"/>
      <w:r w:rsidRPr="00024B61">
        <w:rPr>
          <w:b/>
          <w:bCs/>
          <w:lang w:val="en-GB"/>
        </w:rPr>
        <w:t>Sasco</w:t>
      </w:r>
      <w:proofErr w:type="spellEnd"/>
      <w:r w:rsidRPr="00024B61">
        <w:rPr>
          <w:b/>
          <w:bCs/>
          <w:lang w:val="en-GB"/>
        </w:rPr>
        <w:t xml:space="preserve"> (given name Jeffrey Campbell</w:t>
      </w:r>
      <w:r>
        <w:rPr>
          <w:lang w:val="en-GB"/>
        </w:rPr>
        <w:t xml:space="preserve"> (male, Jamaica)</w:t>
      </w:r>
      <w:r>
        <w:t xml:space="preserve"> – </w:t>
      </w:r>
      <w:r w:rsidRPr="008222AD">
        <w:rPr>
          <w:lang w:val="en-GB"/>
        </w:rPr>
        <w:t>408 K followers on Instagram/ 317 K Facebook</w:t>
      </w:r>
    </w:p>
    <w:p w14:paraId="1BEEF4EF" w14:textId="77777777" w:rsidR="001F1EB6" w:rsidRDefault="001F1EB6" w:rsidP="001F1EB6">
      <w:pPr>
        <w:pStyle w:val="IPPParagraphnumbering"/>
        <w:numPr>
          <w:ilvl w:val="0"/>
          <w:numId w:val="4"/>
        </w:numPr>
        <w:spacing w:after="120"/>
      </w:pPr>
      <w:r w:rsidRPr="00C813CF">
        <w:rPr>
          <w:b/>
          <w:bCs/>
        </w:rPr>
        <w:t>Sherif Fayed</w:t>
      </w:r>
      <w:r w:rsidRPr="008222AD">
        <w:rPr>
          <w:lang w:val="en-GB"/>
        </w:rPr>
        <w:t> </w:t>
      </w:r>
      <w:r>
        <w:rPr>
          <w:lang w:val="en-GB"/>
        </w:rPr>
        <w:t xml:space="preserve">(male. USA/Egypt) - </w:t>
      </w:r>
      <w:r w:rsidRPr="00C813CF">
        <w:rPr>
          <w:lang w:val="en-GB"/>
        </w:rPr>
        <w:t>TV Host, viner, travel blogger, actor and mode</w:t>
      </w:r>
      <w:r>
        <w:rPr>
          <w:lang w:val="en-GB"/>
        </w:rPr>
        <w:t xml:space="preserve">; </w:t>
      </w:r>
      <w:r w:rsidRPr="00C813CF">
        <w:rPr>
          <w:lang w:val="en-GB"/>
        </w:rPr>
        <w:t xml:space="preserve">20.9K </w:t>
      </w:r>
      <w:proofErr w:type="spellStart"/>
      <w:r w:rsidRPr="00C813CF">
        <w:rPr>
          <w:lang w:val="en-GB"/>
        </w:rPr>
        <w:t>Youtube</w:t>
      </w:r>
      <w:proofErr w:type="spellEnd"/>
      <w:r w:rsidRPr="00C813CF">
        <w:rPr>
          <w:lang w:val="en-GB"/>
        </w:rPr>
        <w:t>/ 1.1M Instagram/ 1.2M Facebook</w:t>
      </w:r>
    </w:p>
    <w:p w14:paraId="39373FD4" w14:textId="77777777" w:rsidR="001F1EB6" w:rsidRPr="00584C1A" w:rsidRDefault="001F1EB6" w:rsidP="001F1EB6">
      <w:pPr>
        <w:pStyle w:val="IPPParagraphnumbering"/>
        <w:numPr>
          <w:ilvl w:val="0"/>
          <w:numId w:val="4"/>
        </w:numPr>
        <w:spacing w:after="120"/>
      </w:pPr>
      <w:r w:rsidRPr="00584C1A">
        <w:rPr>
          <w:b/>
          <w:bCs/>
        </w:rPr>
        <w:t>Tom Hanks</w:t>
      </w:r>
      <w:r w:rsidRPr="00E059B3">
        <w:rPr>
          <w:lang w:val="en-GB"/>
        </w:rPr>
        <w:t> </w:t>
      </w:r>
      <w:r>
        <w:rPr>
          <w:lang w:val="en-GB"/>
        </w:rPr>
        <w:t xml:space="preserve">(male, USA) - </w:t>
      </w:r>
      <w:r w:rsidRPr="00E059B3">
        <w:rPr>
          <w:lang w:val="en-GB"/>
        </w:rPr>
        <w:t>actor and filmmaker</w:t>
      </w:r>
      <w:r>
        <w:rPr>
          <w:lang w:val="en-GB"/>
        </w:rPr>
        <w:t xml:space="preserve">; </w:t>
      </w:r>
      <w:r w:rsidRPr="00584C1A">
        <w:rPr>
          <w:lang w:val="en-GB"/>
        </w:rPr>
        <w:t>6M on Instagram/ 7.2M on Facebook/ 16M on Twitter</w:t>
      </w:r>
    </w:p>
    <w:p w14:paraId="17987B0A" w14:textId="77777777" w:rsidR="001F1EB6" w:rsidRPr="00584C1A" w:rsidRDefault="001F1EB6" w:rsidP="001F1EB6">
      <w:pPr>
        <w:pStyle w:val="IPPParagraphnumbering"/>
        <w:numPr>
          <w:ilvl w:val="0"/>
          <w:numId w:val="4"/>
        </w:numPr>
        <w:spacing w:after="120"/>
        <w:rPr>
          <w:lang w:val="pt-PT"/>
        </w:rPr>
      </w:pPr>
      <w:r w:rsidRPr="00E43652">
        <w:rPr>
          <w:b/>
          <w:bCs/>
          <w:lang w:val="pt-PT"/>
        </w:rPr>
        <w:t>Xiuhtezcatl Martinez</w:t>
      </w:r>
      <w:r w:rsidRPr="00584C1A">
        <w:rPr>
          <w:lang w:val="pt-PT"/>
        </w:rPr>
        <w:t xml:space="preserve"> (male, USA) – environme</w:t>
      </w:r>
      <w:r>
        <w:rPr>
          <w:lang w:val="pt-PT"/>
        </w:rPr>
        <w:t>n</w:t>
      </w:r>
      <w:r w:rsidRPr="00584C1A">
        <w:rPr>
          <w:lang w:val="pt-PT"/>
        </w:rPr>
        <w:t>tal activ</w:t>
      </w:r>
      <w:r>
        <w:rPr>
          <w:lang w:val="pt-PT"/>
        </w:rPr>
        <w:t xml:space="preserve">ist; </w:t>
      </w:r>
      <w:r w:rsidRPr="00E43652">
        <w:rPr>
          <w:lang w:val="pt-PT"/>
        </w:rPr>
        <w:t>47.87K Instagram/ 121.5 K Facebook/ 6.66 K YouTube</w:t>
      </w:r>
    </w:p>
    <w:p w14:paraId="6A3F353D" w14:textId="77777777" w:rsidR="00B413FF" w:rsidRDefault="00B413FF" w:rsidP="001F1EB6">
      <w:pPr>
        <w:pStyle w:val="IPPParagraphnumbering"/>
        <w:numPr>
          <w:ilvl w:val="0"/>
          <w:numId w:val="0"/>
        </w:numPr>
        <w:rPr>
          <w:b/>
          <w:bCs/>
          <w:sz w:val="24"/>
        </w:rPr>
      </w:pPr>
    </w:p>
    <w:p w14:paraId="4FB4EC00" w14:textId="0CA327EC" w:rsidR="001F1EB6" w:rsidRPr="00A71815" w:rsidRDefault="001F1EB6" w:rsidP="001F1EB6">
      <w:pPr>
        <w:pStyle w:val="IPPParagraphnumbering"/>
        <w:numPr>
          <w:ilvl w:val="0"/>
          <w:numId w:val="0"/>
        </w:numPr>
        <w:rPr>
          <w:b/>
          <w:bCs/>
          <w:sz w:val="24"/>
        </w:rPr>
      </w:pPr>
      <w:r>
        <w:rPr>
          <w:b/>
          <w:bCs/>
          <w:sz w:val="24"/>
        </w:rPr>
        <w:t>Proposed</w:t>
      </w:r>
      <w:r w:rsidRPr="00A71815">
        <w:rPr>
          <w:b/>
          <w:bCs/>
          <w:sz w:val="24"/>
        </w:rPr>
        <w:t xml:space="preserve"> strategy</w:t>
      </w:r>
    </w:p>
    <w:p w14:paraId="6ACE8CC5" w14:textId="77777777" w:rsidR="001F1EB6" w:rsidRDefault="001F1EB6" w:rsidP="001F1EB6">
      <w:pPr>
        <w:pStyle w:val="IPPParagraphnumbering"/>
        <w:tabs>
          <w:tab w:val="clear" w:pos="360"/>
        </w:tabs>
        <w:ind w:hanging="360"/>
      </w:pPr>
      <w:r w:rsidRPr="00557E4E">
        <w:rPr>
          <w:b/>
          <w:bCs/>
        </w:rPr>
        <w:t xml:space="preserve">Embed the IDPH high-level event with another </w:t>
      </w:r>
      <w:r>
        <w:rPr>
          <w:b/>
          <w:bCs/>
        </w:rPr>
        <w:t xml:space="preserve">FAO </w:t>
      </w:r>
      <w:r w:rsidRPr="00557E4E">
        <w:rPr>
          <w:b/>
          <w:bCs/>
        </w:rPr>
        <w:t>event</w:t>
      </w:r>
      <w:r>
        <w:rPr>
          <w:b/>
          <w:bCs/>
        </w:rPr>
        <w:t>.</w:t>
      </w:r>
      <w:r>
        <w:t xml:space="preserve"> An example is an FAO donors’ meeting that would draw the DG to attend in person (e.g. donor’s meeting and launch of the NENA Plant Health Strategy in Bari, Italy held on 12 May 2025 which the DG attended in person). </w:t>
      </w:r>
    </w:p>
    <w:p w14:paraId="10FB5A6E" w14:textId="77777777" w:rsidR="001F1EB6" w:rsidRDefault="001F1EB6" w:rsidP="001F1EB6">
      <w:pPr>
        <w:pStyle w:val="IPPParagraphnumbering"/>
        <w:tabs>
          <w:tab w:val="clear" w:pos="360"/>
        </w:tabs>
        <w:ind w:hanging="360"/>
      </w:pPr>
      <w:r>
        <w:t xml:space="preserve">It is also possible to merge IDPH celebrations with the International Day of Potato (30 May) led by FAO Plant Production and Protection (NSP) division, which the IPPC is institutionally under. See example of joint UN Day celebrations here: </w:t>
      </w:r>
      <w:hyperlink r:id="rId14" w:history="1">
        <w:r w:rsidRPr="008C35C4">
          <w:rPr>
            <w:rStyle w:val="Hyperlink"/>
            <w:lang w:val="en-GB"/>
          </w:rPr>
          <w:t>World Tea Day and World Bee Day</w:t>
        </w:r>
      </w:hyperlink>
      <w:r>
        <w:rPr>
          <w:lang w:val="en-GB"/>
        </w:rPr>
        <w:t xml:space="preserve">. </w:t>
      </w:r>
      <w:r>
        <w:t xml:space="preserve">The IPPC Secretariat Management Team can seek further information and advice from the NSP Director and the DDG’s Office, on the DG’s plans and preferences. The </w:t>
      </w:r>
      <w:hyperlink r:id="rId15" w:history="1">
        <w:r w:rsidRPr="005842DF">
          <w:rPr>
            <w:rStyle w:val="Hyperlink"/>
          </w:rPr>
          <w:t>FAO Members Gateway calendar</w:t>
        </w:r>
      </w:hyperlink>
      <w:r>
        <w:t xml:space="preserve"> can also be a reference for some of the high-level events in the DG’s calendar. </w:t>
      </w:r>
    </w:p>
    <w:p w14:paraId="15C8E0FD" w14:textId="77777777" w:rsidR="001F1EB6" w:rsidRDefault="001F1EB6" w:rsidP="001F1EB6">
      <w:pPr>
        <w:pStyle w:val="IPPParagraphnumbering"/>
        <w:tabs>
          <w:tab w:val="clear" w:pos="360"/>
        </w:tabs>
        <w:ind w:hanging="360"/>
      </w:pPr>
      <w:r>
        <w:t>Sub-topics around food safety, food security, food production and food consumption which are core to FAO’s work have greater resonance in UN International Day events, as previously advised by the FAO DDG’s Office. Linking IPPC’s work on plant health standards and their long-term impact on food can potentially be the focus of the next IDPH.</w:t>
      </w:r>
    </w:p>
    <w:p w14:paraId="566C1822" w14:textId="77777777" w:rsidR="001F1EB6" w:rsidRDefault="001F1EB6" w:rsidP="001F1EB6">
      <w:pPr>
        <w:pStyle w:val="IPPParagraphnumbering"/>
        <w:tabs>
          <w:tab w:val="clear" w:pos="360"/>
        </w:tabs>
        <w:ind w:hanging="360"/>
      </w:pPr>
      <w:r>
        <w:rPr>
          <w:b/>
          <w:bCs/>
        </w:rPr>
        <w:t xml:space="preserve">Explore different </w:t>
      </w:r>
      <w:r w:rsidRPr="27A7C4A5">
        <w:rPr>
          <w:b/>
          <w:bCs/>
        </w:rPr>
        <w:t>regions to host IDPH</w:t>
      </w:r>
      <w:r>
        <w:t xml:space="preserve">. The success of the IPPC-OIRSA partnership can be replicated with another RPPO or regional organization (possibly on a rotational basis in the next three years) to further widen IDPH impact.  Details such as the theme, requirements for the high-level event, scope of work, administrative and logistical requirements, communications plan and others can be planned and organized together with the IPPC and the respective FAO regional office. The CPM Bureau is requested to suggest ideas for potential co-organization. </w:t>
      </w:r>
    </w:p>
    <w:p w14:paraId="0BE6C279" w14:textId="77777777" w:rsidR="001F1EB6" w:rsidRDefault="001F1EB6" w:rsidP="001F1EB6">
      <w:pPr>
        <w:pStyle w:val="IPPParagraphnumbering"/>
        <w:tabs>
          <w:tab w:val="clear" w:pos="360"/>
        </w:tabs>
        <w:ind w:hanging="360"/>
      </w:pPr>
      <w:r w:rsidRPr="009E11CC">
        <w:rPr>
          <w:b/>
          <w:bCs/>
        </w:rPr>
        <w:t>Select a plant health advocate in each region</w:t>
      </w:r>
      <w:r>
        <w:t>. The secretariat and the Bureau will select a list of pre-screened influencers from each region which will be proposed to FAO Office of Corporate Communications for vetting. It is highly recommended to select more women influencers who are also digital natives to reach the younger generation.</w:t>
      </w:r>
    </w:p>
    <w:p w14:paraId="3F9BD84D" w14:textId="675D8175" w:rsidR="001F1EB6" w:rsidRPr="001F1EB6" w:rsidRDefault="001F1EB6" w:rsidP="001F1EB6">
      <w:pPr>
        <w:pStyle w:val="IPPParagraphnumbering"/>
        <w:numPr>
          <w:ilvl w:val="0"/>
          <w:numId w:val="0"/>
        </w:numPr>
      </w:pPr>
      <w:r>
        <w:rPr>
          <w:b/>
          <w:bCs/>
        </w:rPr>
        <w:t>CPM Bureau recommendation</w:t>
      </w:r>
    </w:p>
    <w:p w14:paraId="6737C7D1" w14:textId="4039AE61" w:rsidR="001F1EB6" w:rsidRDefault="001F1EB6" w:rsidP="001F1EB6">
      <w:pPr>
        <w:pStyle w:val="IPPParagraphnumbering"/>
        <w:tabs>
          <w:tab w:val="clear" w:pos="360"/>
        </w:tabs>
        <w:ind w:hanging="360"/>
      </w:pPr>
      <w:r>
        <w:t>Upon presentation of the above to the CPM Bureau, it recommended to send out a Call for Expression of Interest to RPPOs and Contracting Parties to co-organize and host IDPH 2026. The Call should include the background, theme, details of work required for organizing the high-level event such as potential high-level speakers (e.g. ministers and dignitaries), administrative, logistical, financial and communications/campaign requirements. The IPPC Secretariat will carry this out after getting feedback from the SPG, and guidance from the new IPPC Secretary.</w:t>
      </w:r>
    </w:p>
    <w:p w14:paraId="064A9E14" w14:textId="77777777" w:rsidR="001F1EB6" w:rsidRPr="00A37276" w:rsidRDefault="001F1EB6" w:rsidP="00B413FF">
      <w:pPr>
        <w:pStyle w:val="IPPParagraphnumbering"/>
        <w:numPr>
          <w:ilvl w:val="0"/>
          <w:numId w:val="0"/>
        </w:numPr>
      </w:pPr>
    </w:p>
    <w:bookmarkEnd w:id="1"/>
    <w:p w14:paraId="2EBF4193" w14:textId="77777777" w:rsidR="001F1EB6" w:rsidRPr="007B11B7" w:rsidRDefault="001F1EB6" w:rsidP="001F1EB6">
      <w:pPr>
        <w:pStyle w:val="IPPParagraphnumbering"/>
        <w:numPr>
          <w:ilvl w:val="0"/>
          <w:numId w:val="0"/>
        </w:numPr>
        <w:rPr>
          <w:rFonts w:asciiTheme="majorBidi" w:hAnsiTheme="majorBidi" w:cstheme="majorBidi"/>
          <w:b/>
          <w:bCs/>
          <w:sz w:val="24"/>
        </w:rPr>
      </w:pPr>
      <w:r w:rsidRPr="007B11B7">
        <w:rPr>
          <w:rFonts w:asciiTheme="majorBidi" w:hAnsiTheme="majorBidi" w:cstheme="majorBidi"/>
          <w:b/>
          <w:bCs/>
          <w:sz w:val="24"/>
          <w:lang w:val="en-GB"/>
        </w:rPr>
        <w:t>Recommendations</w:t>
      </w:r>
      <w:r w:rsidRPr="007B11B7">
        <w:rPr>
          <w:rFonts w:asciiTheme="majorBidi" w:hAnsiTheme="majorBidi" w:cstheme="majorBidi"/>
          <w:b/>
          <w:bCs/>
          <w:sz w:val="24"/>
        </w:rPr>
        <w:t> </w:t>
      </w:r>
    </w:p>
    <w:p w14:paraId="7A435EEB" w14:textId="0476A53B" w:rsidR="001F1EB6" w:rsidRPr="007B11B7" w:rsidRDefault="001F1EB6" w:rsidP="001F1EB6">
      <w:pPr>
        <w:pStyle w:val="IPPParagraphnumberingclose"/>
        <w:numPr>
          <w:ilvl w:val="0"/>
          <w:numId w:val="0"/>
        </w:numPr>
        <w:ind w:left="360" w:hanging="360"/>
      </w:pPr>
      <w:r w:rsidRPr="007B11B7">
        <w:t xml:space="preserve">The </w:t>
      </w:r>
      <w:r w:rsidR="00B413FF">
        <w:t>SPG</w:t>
      </w:r>
      <w:r>
        <w:t xml:space="preserve"> </w:t>
      </w:r>
      <w:r w:rsidRPr="007B11B7">
        <w:t xml:space="preserve">is </w:t>
      </w:r>
      <w:r w:rsidRPr="007B11B7">
        <w:rPr>
          <w:i/>
          <w:iCs/>
        </w:rPr>
        <w:t>invited</w:t>
      </w:r>
      <w:r w:rsidRPr="007B11B7">
        <w:t xml:space="preserve"> to: </w:t>
      </w:r>
    </w:p>
    <w:p w14:paraId="059D5842" w14:textId="77777777" w:rsidR="001F1EB6" w:rsidRDefault="001F1EB6" w:rsidP="001F1EB6">
      <w:pPr>
        <w:pStyle w:val="IPPNumberedList"/>
      </w:pPr>
      <w:r>
        <w:rPr>
          <w:i/>
          <w:iCs/>
        </w:rPr>
        <w:t>Note</w:t>
      </w:r>
      <w:r w:rsidRPr="007B11B7">
        <w:t xml:space="preserve"> </w:t>
      </w:r>
      <w:r>
        <w:t xml:space="preserve">the </w:t>
      </w:r>
      <w:proofErr w:type="gramStart"/>
      <w:r>
        <w:t>report</w:t>
      </w:r>
      <w:r w:rsidRPr="007B11B7">
        <w:t>;</w:t>
      </w:r>
      <w:proofErr w:type="gramEnd"/>
      <w:r w:rsidRPr="007B11B7">
        <w:t xml:space="preserve">  </w:t>
      </w:r>
    </w:p>
    <w:p w14:paraId="5B010E16" w14:textId="44730C14" w:rsidR="00B413FF" w:rsidRDefault="00B413FF" w:rsidP="001F1EB6">
      <w:pPr>
        <w:pStyle w:val="IPPNumberedList"/>
      </w:pPr>
      <w:r>
        <w:rPr>
          <w:i/>
          <w:iCs/>
        </w:rPr>
        <w:t>Provide</w:t>
      </w:r>
      <w:r>
        <w:t xml:space="preserve"> their feedback on the multi-year planning and hosting/co-organizing arrangements for IDPH 2026 to 2028.</w:t>
      </w:r>
    </w:p>
    <w:p w14:paraId="73A901FD" w14:textId="77777777" w:rsidR="009609F5" w:rsidRPr="001F1EB6" w:rsidRDefault="009609F5">
      <w:pPr>
        <w:rPr>
          <w:lang w:val="en-US"/>
        </w:rPr>
      </w:pPr>
    </w:p>
    <w:sectPr w:rsidR="009609F5" w:rsidRPr="001F1EB6" w:rsidSect="001F1EB6">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3926" w14:textId="77777777" w:rsidR="001F1EB6" w:rsidRDefault="001F1EB6" w:rsidP="001F1EB6">
      <w:r>
        <w:separator/>
      </w:r>
    </w:p>
  </w:endnote>
  <w:endnote w:type="continuationSeparator" w:id="0">
    <w:p w14:paraId="2F653549" w14:textId="77777777" w:rsidR="001F1EB6" w:rsidRDefault="001F1EB6" w:rsidP="001F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aunPenh">
    <w:charset w:val="00"/>
    <w:family w:val="auto"/>
    <w:pitch w:val="variable"/>
    <w:sig w:usb0="80000003" w:usb1="00000000" w:usb2="0001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oolBoran">
    <w:charset w:val="00"/>
    <w:family w:val="swiss"/>
    <w:pitch w:val="variable"/>
    <w:sig w:usb0="80000003" w:usb1="00000000" w:usb2="0001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0ECE" w14:textId="77777777" w:rsidR="001F1EB6" w:rsidRPr="003E28FF" w:rsidRDefault="001F1EB6"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4</w:t>
    </w:r>
    <w:r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AB47" w14:textId="77777777" w:rsidR="001F1EB6" w:rsidRPr="003E28FF" w:rsidRDefault="001F1EB6"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4</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6F93" w14:textId="77777777" w:rsidR="001F1EB6" w:rsidRPr="003E28FF" w:rsidRDefault="001F1EB6" w:rsidP="003E28FF">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Pr>
        <w:rFonts w:cs="Arial"/>
        <w:noProof/>
        <w:szCs w:val="18"/>
      </w:rPr>
      <w:t>2</w:t>
    </w:r>
    <w:r>
      <w:rPr>
        <w:rFonts w:cs="Arial"/>
        <w:szCs w:val="18"/>
      </w:rPr>
      <w:fldChar w:fldCharType="end"/>
    </w:r>
    <w:r>
      <w:rPr>
        <w:rFonts w:cs="Arial"/>
        <w:szCs w:val="18"/>
      </w:rPr>
      <w:tab/>
    </w:r>
    <w:r>
      <w:t>International Plant Protection Convention</w:t>
    </w:r>
    <w:r>
      <w:rPr>
        <w:rFonts w:cs="Arial"/>
        <w:szCs w:val="18"/>
        <w:lang w:val="en-GB"/>
      </w:rPr>
      <w:t xml:space="preserve"> </w:t>
    </w:r>
    <w:r>
      <w:rPr>
        <w:rFonts w:cs="Arial"/>
        <w:szCs w:val="18"/>
        <w:lang w:val="en-GB"/>
      </w:rPr>
      <w:fldChar w:fldCharType="begin"/>
    </w:r>
    <w:r>
      <w:rPr>
        <w:rFonts w:cs="Arial"/>
        <w:szCs w:val="18"/>
        <w:lang w:val="en-GB"/>
      </w:rPr>
      <w:instrText>NUMPAGE</w:instrText>
    </w:r>
    <w:r>
      <w:rPr>
        <w:rFonts w:cs="Arial"/>
        <w:szCs w:val="18"/>
        <w:lang w:val="en-GB"/>
      </w:rPr>
      <w:fldChar w:fldCharType="end"/>
    </w:r>
    <w:r>
      <w:rPr>
        <w:rFonts w:cs="Arial"/>
        <w:szCs w:val="18"/>
      </w:rPr>
      <w:fldChar w:fldCharType="begin"/>
    </w:r>
    <w:r>
      <w:rPr>
        <w:rFonts w:cs="Arial"/>
        <w:szCs w:val="18"/>
      </w:rPr>
      <w:instrText xml:space="preserve"> NUMPAGE </w:instrText>
    </w:r>
    <w:r>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B8B80" w14:textId="77777777" w:rsidR="001F1EB6" w:rsidRDefault="001F1EB6" w:rsidP="001F1EB6">
      <w:r>
        <w:separator/>
      </w:r>
    </w:p>
  </w:footnote>
  <w:footnote w:type="continuationSeparator" w:id="0">
    <w:p w14:paraId="1D4C2C81" w14:textId="77777777" w:rsidR="001F1EB6" w:rsidRDefault="001F1EB6" w:rsidP="001F1EB6">
      <w:r>
        <w:continuationSeparator/>
      </w:r>
    </w:p>
  </w:footnote>
  <w:footnote w:id="1">
    <w:p w14:paraId="6516DA23" w14:textId="77777777" w:rsidR="001F1EB6" w:rsidRPr="00DD6C21" w:rsidRDefault="001F1EB6" w:rsidP="001F1EB6">
      <w:pPr>
        <w:pStyle w:val="FootnoteText"/>
        <w:spacing w:before="0"/>
        <w:contextualSpacing/>
        <w:rPr>
          <w:lang w:val="en-US"/>
        </w:rPr>
      </w:pPr>
      <w:r>
        <w:rPr>
          <w:rStyle w:val="FootnoteReference"/>
        </w:rPr>
        <w:footnoteRef/>
      </w:r>
      <w:r>
        <w:t xml:space="preserve"> </w:t>
      </w:r>
      <w:r>
        <w:rPr>
          <w:lang w:val="en-US"/>
        </w:rPr>
        <w:t>At the CPM Bureau meeting in October 2024, FAO Deputy Director-General Beth BECHDOL noted t</w:t>
      </w:r>
      <w:r w:rsidRPr="006C25E5">
        <w:t>he importance of highlighting One Health as a core focus of alignment with FAO and other bodies</w:t>
      </w:r>
      <w:r>
        <w:t>. While th</w:t>
      </w:r>
      <w:r w:rsidRPr="00DC1E17">
        <w:t xml:space="preserve">e DDG </w:t>
      </w:r>
      <w:proofErr w:type="gramStart"/>
      <w:r w:rsidRPr="00DC1E17">
        <w:t>was not able to</w:t>
      </w:r>
      <w:proofErr w:type="gramEnd"/>
      <w:r w:rsidRPr="00DC1E17">
        <w:t xml:space="preserve"> confirm whether the theme for the 2025 international day would be aligned with One Health</w:t>
      </w:r>
      <w:r>
        <w:t>,</w:t>
      </w:r>
      <w:r w:rsidRPr="00DC1E17">
        <w:t xml:space="preserve"> she supported the concept and suggested that the day be co-organized with other relevant FAO divisions to ensure greater impact. </w:t>
      </w:r>
      <w:r>
        <w:t xml:space="preserve">(See </w:t>
      </w:r>
      <w:hyperlink r:id="rId1" w:history="1">
        <w:r w:rsidRPr="00DC1E17">
          <w:rPr>
            <w:rStyle w:val="Hyperlink"/>
          </w:rPr>
          <w:t>CPM Bureau meeting report, October 2024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6155" w14:textId="77777777" w:rsidR="001F1EB6" w:rsidRPr="004C3FAE" w:rsidRDefault="001F1EB6" w:rsidP="004C3FAE">
    <w:pPr>
      <w:pStyle w:val="IPPHeader"/>
      <w:rPr>
        <w:lang w:val="en-GB"/>
      </w:rPr>
    </w:pPr>
    <w:r w:rsidRPr="00711546">
      <w:t>18_Bureau_2025_Jun (14.2)</w:t>
    </w:r>
    <w:r>
      <w:tab/>
    </w:r>
    <w:r w:rsidRPr="00193F11">
      <w:t>Multi-year planning for the International Day of Plant Health 2026-2028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AB22" w14:textId="07EF5476" w:rsidR="001F1EB6" w:rsidRPr="00193F11" w:rsidRDefault="00EE5B79" w:rsidP="00193F11">
    <w:pPr>
      <w:pStyle w:val="IPPHeader"/>
      <w:rPr>
        <w:lang w:val="en-GB"/>
      </w:rPr>
    </w:pPr>
    <w:r>
      <w:t>34</w:t>
    </w:r>
    <w:r w:rsidRPr="00711546">
      <w:t>_</w:t>
    </w:r>
    <w:r>
      <w:t>SPG</w:t>
    </w:r>
    <w:r w:rsidRPr="00711546">
      <w:t>_2025_</w:t>
    </w:r>
    <w:r>
      <w:t>Oct</w:t>
    </w:r>
    <w:r w:rsidRPr="00711546">
      <w:t xml:space="preserve"> </w:t>
    </w:r>
    <w:r w:rsidR="001F1EB6" w:rsidRPr="00711546">
      <w:t>(1</w:t>
    </w:r>
    <w:r>
      <w:t>3.1</w:t>
    </w:r>
    <w:r w:rsidR="001F1EB6" w:rsidRPr="00711546">
      <w:t>)</w:t>
    </w:r>
    <w:r w:rsidR="001F1EB6">
      <w:tab/>
    </w:r>
    <w:r w:rsidR="001F1EB6" w:rsidRPr="00193F11">
      <w:t>Multi-year planning for the International Day of Plant Health 2026-2028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38796923"/>
  <w:bookmarkStart w:id="3" w:name="_Hlk38796924"/>
  <w:p w14:paraId="2707495E" w14:textId="3B05E68E" w:rsidR="001F1EB6" w:rsidRPr="00711546" w:rsidRDefault="001F1EB6" w:rsidP="00270313">
    <w:pPr>
      <w:pStyle w:val="IPPHeader"/>
      <w:tabs>
        <w:tab w:val="clear" w:pos="1134"/>
      </w:tabs>
      <w:spacing w:before="240" w:after="0"/>
    </w:pPr>
    <w:r>
      <w:rPr>
        <w:noProof/>
      </w:rPr>
      <mc:AlternateContent>
        <mc:Choice Requires="wpg">
          <w:drawing>
            <wp:anchor distT="0" distB="0" distL="114300" distR="114300" simplePos="0" relativeHeight="251660288" behindDoc="0" locked="0" layoutInCell="1" allowOverlap="1" wp14:anchorId="03EEFDB8" wp14:editId="028823A2">
              <wp:simplePos x="0" y="0"/>
              <wp:positionH relativeFrom="column">
                <wp:posOffset>-153035</wp:posOffset>
              </wp:positionH>
              <wp:positionV relativeFrom="paragraph">
                <wp:posOffset>101600</wp:posOffset>
              </wp:positionV>
              <wp:extent cx="3534410" cy="697865"/>
              <wp:effectExtent l="0" t="0" r="8890" b="6985"/>
              <wp:wrapNone/>
              <wp:docPr id="261564763" name="Group 1"/>
              <wp:cNvGraphicFramePr/>
              <a:graphic xmlns:a="http://schemas.openxmlformats.org/drawingml/2006/main">
                <a:graphicData uri="http://schemas.microsoft.com/office/word/2010/wordprocessingGroup">
                  <wpg:wgp>
                    <wpg:cNvGrpSpPr/>
                    <wpg:grpSpPr>
                      <a:xfrm>
                        <a:off x="0" y="0"/>
                        <a:ext cx="3534410" cy="697865"/>
                        <a:chOff x="0" y="0"/>
                        <a:chExt cx="3534410" cy="697865"/>
                      </a:xfrm>
                    </wpg:grpSpPr>
                    <pic:pic xmlns:pic="http://schemas.openxmlformats.org/drawingml/2006/picture">
                      <pic:nvPicPr>
                        <pic:cNvPr id="178518581" name="Picture 1" descr="A logo with text on it&#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pic:pic xmlns:pic="http://schemas.openxmlformats.org/drawingml/2006/picture">
                      <pic:nvPicPr>
                        <pic:cNvPr id="1770423598" name="Picture 2" descr="A logo of a company&#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778000" y="0"/>
                          <a:ext cx="1756410" cy="697865"/>
                        </a:xfrm>
                        <a:prstGeom prst="rect">
                          <a:avLst/>
                        </a:prstGeom>
                      </pic:spPr>
                    </pic:pic>
                    <wps:wsp>
                      <wps:cNvPr id="320414918" name="Straight Connector 1"/>
                      <wps:cNvCnPr/>
                      <wps:spPr>
                        <a:xfrm>
                          <a:off x="1727200" y="15875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7A7BE18" id="Group 1" o:spid="_x0000_s1026" style="position:absolute;margin-left:-12.05pt;margin-top:8pt;width:278.3pt;height:54.95pt;z-index:251660288" coordsize="35344,697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logo with text on it&#10;&#10;Description automatically generated" style="position:absolute;width:17278;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">
                <v:imagedata r:id="rId3" o:title="A logo with text on it&#10;&#10;Description automatically generated"/>
              </v:shape>
              <v:shape id="Picture 2" o:spid="_x0000_s1028" type="#_x0000_t75" alt="A logo of a company&#10;&#10;Description automatically generated" style="position:absolute;left:17780;width:17564;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">
                <v:imagedata r:id="rId4" o:title="A logo of a company&#10;&#10;Description automatically generated"/>
              </v:shape>
              <v:line id="Straight Connector 1" o:spid="_x0000_s1029" style="position:absolute;visibility:visible;mso-wrap-style:square" from="17272,1587" to="17272,5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" strokecolor="black [3213]" strokeweight=".5pt">
                <v:stroke joinstyle="miter"/>
              </v:line>
            </v:group>
          </w:pict>
        </mc:Fallback>
      </mc:AlternateContent>
    </w:r>
    <w:r w:rsidRPr="000321A6">
      <w:rPr>
        <w:noProof/>
      </w:rPr>
      <w:drawing>
        <wp:anchor distT="0" distB="0" distL="114300" distR="114300" simplePos="0" relativeHeight="251659264" behindDoc="0" locked="0" layoutInCell="1" allowOverlap="1" wp14:anchorId="3BCBC2A3" wp14:editId="12F6B752">
          <wp:simplePos x="0" y="0"/>
          <wp:positionH relativeFrom="page">
            <wp:posOffset>0</wp:posOffset>
          </wp:positionH>
          <wp:positionV relativeFrom="page">
            <wp:posOffset>0</wp:posOffset>
          </wp:positionV>
          <wp:extent cx="7617600" cy="558000"/>
          <wp:effectExtent l="0" t="0" r="2540" b="0"/>
          <wp:wrapTopAndBottom/>
          <wp:docPr id="276574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Pr="00711546">
      <w:tab/>
    </w:r>
    <w:r w:rsidR="00C87C17">
      <w:t>3</w:t>
    </w:r>
    <w:r w:rsidR="004A5498">
      <w:t>4</w:t>
    </w:r>
    <w:r w:rsidRPr="00711546">
      <w:t>_</w:t>
    </w:r>
    <w:r w:rsidR="00C87C17">
      <w:t>SPG</w:t>
    </w:r>
    <w:r w:rsidRPr="00711546">
      <w:t>_2025_</w:t>
    </w:r>
    <w:r w:rsidR="00C87C17">
      <w:t>Oct</w:t>
    </w:r>
  </w:p>
  <w:p w14:paraId="5D9673DD" w14:textId="1E122A96" w:rsidR="001F1EB6" w:rsidRPr="00711546" w:rsidRDefault="001F1EB6" w:rsidP="00270313">
    <w:pPr>
      <w:pStyle w:val="IPPHeader"/>
      <w:tabs>
        <w:tab w:val="clear" w:pos="1134"/>
      </w:tabs>
      <w:spacing w:after="0"/>
    </w:pPr>
    <w:r w:rsidRPr="00711546">
      <w:tab/>
      <w:t>Agenda item: 1</w:t>
    </w:r>
    <w:r w:rsidR="00EE5B79">
      <w:t>3</w:t>
    </w:r>
    <w:r w:rsidRPr="00711546">
      <w:t>.</w:t>
    </w:r>
    <w:r w:rsidR="004A5498">
      <w:t>1</w:t>
    </w:r>
  </w:p>
  <w:p w14:paraId="6FE7C185" w14:textId="77777777" w:rsidR="001F1EB6" w:rsidRPr="00711546" w:rsidRDefault="001F1EB6" w:rsidP="00270313">
    <w:pPr>
      <w:pStyle w:val="IPPHeader"/>
      <w:tabs>
        <w:tab w:val="clear" w:pos="1134"/>
      </w:tabs>
      <w:spacing w:after="260"/>
    </w:pPr>
  </w:p>
  <w:bookmarkEnd w:id="2"/>
  <w:bookmarkEnd w:id="3"/>
  <w:p w14:paraId="28F7FC29" w14:textId="77777777" w:rsidR="001F1EB6" w:rsidRPr="00270313" w:rsidRDefault="001F1EB6" w:rsidP="00F41A03">
    <w:pPr>
      <w:pStyle w:val="IPPHeader"/>
      <w:rPr>
        <w:lang w:val="en-GB"/>
      </w:rPr>
    </w:pPr>
    <w:r>
      <w:t>Multi-year planning for the International Day of Plant Health 2026-2028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44F6281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C6C1C"/>
    <w:multiLevelType w:val="hybridMultilevel"/>
    <w:tmpl w:val="6832B7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63B11"/>
    <w:multiLevelType w:val="multilevel"/>
    <w:tmpl w:val="A364C322"/>
    <w:lvl w:ilvl="0">
      <w:start w:val="1"/>
      <w:numFmt w:val="decimal"/>
      <w:pStyle w:val="IPPParagraphnumbering"/>
      <w:lvlText w:val="[%1]"/>
      <w:lvlJc w:val="left"/>
      <w:pPr>
        <w:ind w:left="360" w:hanging="360"/>
      </w:pPr>
      <w:rPr>
        <w:rFonts w:hint="default"/>
        <w:b w:val="0"/>
        <w:i/>
        <w:color w:val="0000FF"/>
        <w:sz w:val="16"/>
        <w:szCs w:val="16"/>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rPr>
        <w:rFonts w:hint="default"/>
      </w:rPr>
    </w:lvl>
    <w:lvl w:ilvl="5" w:tentative="1">
      <w:start w:val="1"/>
      <w:numFmt w:val="lowerRoman"/>
      <w:lvlText w:val="%6."/>
      <w:lvlJc w:val="right"/>
      <w:pPr>
        <w:ind w:left="3960" w:hanging="180"/>
      </w:pPr>
      <w:rPr>
        <w:rFonts w:hint="default"/>
      </w:rPr>
    </w:lvl>
    <w:lvl w:ilvl="6" w:tentative="1">
      <w:start w:val="1"/>
      <w:numFmt w:val="decimal"/>
      <w:lvlText w:val="%7."/>
      <w:lvlJc w:val="left"/>
      <w:pPr>
        <w:ind w:left="4680" w:hanging="360"/>
      </w:pPr>
      <w:rPr>
        <w:rFonts w:hint="default"/>
      </w:rPr>
    </w:lvl>
    <w:lvl w:ilvl="7" w:tentative="1">
      <w:start w:val="1"/>
      <w:numFmt w:val="lowerLetter"/>
      <w:lvlText w:val="%8."/>
      <w:lvlJc w:val="left"/>
      <w:pPr>
        <w:ind w:left="5400" w:hanging="360"/>
      </w:pPr>
      <w:rPr>
        <w:rFonts w:hint="default"/>
      </w:rPr>
    </w:lvl>
    <w:lvl w:ilvl="8" w:tentative="1">
      <w:start w:val="1"/>
      <w:numFmt w:val="lowerRoman"/>
      <w:lvlText w:val="%9."/>
      <w:lvlJc w:val="right"/>
      <w:pPr>
        <w:ind w:left="6120" w:hanging="180"/>
      </w:pPr>
      <w:rPr>
        <w:rFonts w:hint="default"/>
      </w:rPr>
    </w:lvl>
  </w:abstractNum>
  <w:abstractNum w:abstractNumId="3" w15:restartNumberingAfterBreak="0">
    <w:nsid w:val="607079A4"/>
    <w:multiLevelType w:val="multilevel"/>
    <w:tmpl w:val="CF769AD6"/>
    <w:lvl w:ilvl="0">
      <w:start w:val="1"/>
      <w:numFmt w:val="decimal"/>
      <w:lvlText w:val="[%1]"/>
      <w:lvlJc w:val="left"/>
      <w:pPr>
        <w:ind w:left="360" w:hanging="360"/>
      </w:pPr>
      <w:rPr>
        <w:rFonts w:hint="default"/>
        <w:b w:val="0"/>
        <w:i/>
        <w:color w:val="0000FF"/>
        <w:sz w:val="16"/>
        <w:szCs w:val="16"/>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tentative="1">
      <w:start w:val="1"/>
      <w:numFmt w:val="decimal"/>
      <w:lvlText w:val="%4."/>
      <w:lvlJc w:val="left"/>
      <w:pPr>
        <w:ind w:left="2520" w:hanging="360"/>
      </w:pPr>
      <w:rPr>
        <w:rFonts w:hint="default"/>
      </w:rPr>
    </w:lvl>
    <w:lvl w:ilvl="4" w:tentative="1">
      <w:start w:val="1"/>
      <w:numFmt w:val="lowerLetter"/>
      <w:lvlText w:val="%5."/>
      <w:lvlJc w:val="left"/>
      <w:pPr>
        <w:ind w:left="3240" w:hanging="360"/>
      </w:pPr>
      <w:rPr>
        <w:rFonts w:hint="default"/>
      </w:rPr>
    </w:lvl>
    <w:lvl w:ilvl="5" w:tentative="1">
      <w:start w:val="1"/>
      <w:numFmt w:val="lowerRoman"/>
      <w:lvlText w:val="%6."/>
      <w:lvlJc w:val="right"/>
      <w:pPr>
        <w:ind w:left="3960" w:hanging="180"/>
      </w:pPr>
      <w:rPr>
        <w:rFonts w:hint="default"/>
      </w:rPr>
    </w:lvl>
    <w:lvl w:ilvl="6" w:tentative="1">
      <w:start w:val="1"/>
      <w:numFmt w:val="decimal"/>
      <w:lvlText w:val="%7."/>
      <w:lvlJc w:val="left"/>
      <w:pPr>
        <w:ind w:left="4680" w:hanging="360"/>
      </w:pPr>
      <w:rPr>
        <w:rFonts w:hint="default"/>
      </w:rPr>
    </w:lvl>
    <w:lvl w:ilvl="7" w:tentative="1">
      <w:start w:val="1"/>
      <w:numFmt w:val="lowerLetter"/>
      <w:lvlText w:val="%8."/>
      <w:lvlJc w:val="left"/>
      <w:pPr>
        <w:ind w:left="5400" w:hanging="360"/>
      </w:pPr>
      <w:rPr>
        <w:rFonts w:hint="default"/>
      </w:rPr>
    </w:lvl>
    <w:lvl w:ilvl="8" w:tentative="1">
      <w:start w:val="1"/>
      <w:numFmt w:val="lowerRoman"/>
      <w:lvlText w:val="%9."/>
      <w:lvlJc w:val="right"/>
      <w:pPr>
        <w:ind w:left="6120" w:hanging="180"/>
      </w:pPr>
      <w:rPr>
        <w:rFonts w:hint="default"/>
      </w:rPr>
    </w:lvl>
  </w:abstractNum>
  <w:num w:numId="1" w16cid:durableId="1026908355">
    <w:abstractNumId w:val="0"/>
  </w:num>
  <w:num w:numId="2" w16cid:durableId="1204708869">
    <w:abstractNumId w:val="2"/>
  </w:num>
  <w:num w:numId="3" w16cid:durableId="1833595597">
    <w:abstractNumId w:val="3"/>
  </w:num>
  <w:num w:numId="4" w16cid:durableId="28358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B6"/>
    <w:rsid w:val="001F1EB6"/>
    <w:rsid w:val="004A5498"/>
    <w:rsid w:val="0088362A"/>
    <w:rsid w:val="009609F5"/>
    <w:rsid w:val="00B31D3D"/>
    <w:rsid w:val="00B413FF"/>
    <w:rsid w:val="00C87C17"/>
    <w:rsid w:val="00E87151"/>
    <w:rsid w:val="00EE5B79"/>
    <w:rsid w:val="00F77560"/>
  </w:rsids>
  <m:mathPr>
    <m:mathFont m:val="Cambria Math"/>
    <m:brkBin m:val="before"/>
    <m:brkBinSub m:val="--"/>
    <m:smallFrac m:val="0"/>
    <m:dispDef/>
    <m:lMargin m:val="0"/>
    <m:rMargin m:val="0"/>
    <m:defJc m:val="centerGroup"/>
    <m:wrapIndent m:val="1440"/>
    <m:intLim m:val="subSup"/>
    <m:naryLim m:val="undOvr"/>
  </m:mathPr>
  <w:themeFontLang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703F"/>
  <w15:chartTrackingRefBased/>
  <w15:docId w15:val="{F7F31FF4-AAF7-204F-92D7-1543896D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9"/>
        <w:lang w:eastAsia="en-US" w:bidi="km-K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B6"/>
    <w:pPr>
      <w:spacing w:after="0" w:line="240" w:lineRule="auto"/>
      <w:jc w:val="both"/>
    </w:pPr>
    <w:rPr>
      <w:rFonts w:ascii="Times New Roman" w:eastAsia="MS Mincho" w:hAnsi="Times New Roman" w:cs="Times New Roman"/>
      <w:kern w:val="0"/>
      <w:sz w:val="22"/>
      <w:szCs w:val="24"/>
      <w:lang w:val="en-GB" w:bidi="ar-SA"/>
      <w14:ligatures w14:val="none"/>
    </w:rPr>
  </w:style>
  <w:style w:type="paragraph" w:styleId="Heading1">
    <w:name w:val="heading 1"/>
    <w:basedOn w:val="Normal"/>
    <w:next w:val="Normal"/>
    <w:link w:val="Heading1Char"/>
    <w:uiPriority w:val="9"/>
    <w:qFormat/>
    <w:rsid w:val="001F1EB6"/>
    <w:pPr>
      <w:keepNext/>
      <w:keepLines/>
      <w:spacing w:before="360" w:after="80"/>
      <w:outlineLvl w:val="0"/>
    </w:pPr>
    <w:rPr>
      <w:rFonts w:asciiTheme="majorHAnsi" w:eastAsiaTheme="majorEastAsia" w:hAnsiTheme="majorHAnsi" w:cstheme="majorBidi"/>
      <w:color w:val="0F4761" w:themeColor="accent1" w:themeShade="BF"/>
      <w:sz w:val="40"/>
      <w:szCs w:val="65"/>
    </w:rPr>
  </w:style>
  <w:style w:type="paragraph" w:styleId="Heading2">
    <w:name w:val="heading 2"/>
    <w:basedOn w:val="Normal"/>
    <w:next w:val="Normal"/>
    <w:link w:val="Heading2Char"/>
    <w:uiPriority w:val="9"/>
    <w:semiHidden/>
    <w:unhideWhenUsed/>
    <w:qFormat/>
    <w:rsid w:val="001F1EB6"/>
    <w:pPr>
      <w:keepNext/>
      <w:keepLines/>
      <w:spacing w:before="160" w:after="80"/>
      <w:outlineLvl w:val="1"/>
    </w:pPr>
    <w:rPr>
      <w:rFonts w:asciiTheme="majorHAnsi" w:eastAsiaTheme="majorEastAsia" w:hAnsiTheme="majorHAnsi" w:cstheme="majorBidi"/>
      <w:color w:val="0F4761" w:themeColor="accent1" w:themeShade="BF"/>
      <w:sz w:val="32"/>
      <w:szCs w:val="52"/>
    </w:rPr>
  </w:style>
  <w:style w:type="paragraph" w:styleId="Heading3">
    <w:name w:val="heading 3"/>
    <w:basedOn w:val="Normal"/>
    <w:next w:val="Normal"/>
    <w:link w:val="Heading3Char"/>
    <w:uiPriority w:val="9"/>
    <w:semiHidden/>
    <w:unhideWhenUsed/>
    <w:qFormat/>
    <w:rsid w:val="001F1EB6"/>
    <w:pPr>
      <w:keepNext/>
      <w:keepLines/>
      <w:spacing w:before="160" w:after="80"/>
      <w:outlineLvl w:val="2"/>
    </w:pPr>
    <w:rPr>
      <w:rFonts w:eastAsiaTheme="majorEastAsia" w:cstheme="majorBidi"/>
      <w:color w:val="0F4761" w:themeColor="accent1" w:themeShade="BF"/>
      <w:sz w:val="28"/>
      <w:szCs w:val="45"/>
    </w:rPr>
  </w:style>
  <w:style w:type="paragraph" w:styleId="Heading4">
    <w:name w:val="heading 4"/>
    <w:basedOn w:val="Normal"/>
    <w:next w:val="Normal"/>
    <w:link w:val="Heading4Char"/>
    <w:uiPriority w:val="9"/>
    <w:semiHidden/>
    <w:unhideWhenUsed/>
    <w:qFormat/>
    <w:rsid w:val="001F1E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1E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1E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1E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1E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1E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EB6"/>
    <w:rPr>
      <w:rFonts w:asciiTheme="majorHAnsi" w:eastAsiaTheme="majorEastAsia" w:hAnsiTheme="majorHAnsi" w:cstheme="majorBidi"/>
      <w:noProof/>
      <w:color w:val="0F4761" w:themeColor="accent1" w:themeShade="BF"/>
      <w:sz w:val="40"/>
      <w:szCs w:val="65"/>
      <w:lang w:val="en-US"/>
    </w:rPr>
  </w:style>
  <w:style w:type="character" w:customStyle="1" w:styleId="Heading2Char">
    <w:name w:val="Heading 2 Char"/>
    <w:basedOn w:val="DefaultParagraphFont"/>
    <w:link w:val="Heading2"/>
    <w:uiPriority w:val="9"/>
    <w:semiHidden/>
    <w:rsid w:val="001F1EB6"/>
    <w:rPr>
      <w:rFonts w:asciiTheme="majorHAnsi" w:eastAsiaTheme="majorEastAsia" w:hAnsiTheme="majorHAnsi" w:cstheme="majorBidi"/>
      <w:noProof/>
      <w:color w:val="0F4761" w:themeColor="accent1" w:themeShade="BF"/>
      <w:sz w:val="32"/>
      <w:szCs w:val="52"/>
      <w:lang w:val="en-US"/>
    </w:rPr>
  </w:style>
  <w:style w:type="character" w:customStyle="1" w:styleId="Heading3Char">
    <w:name w:val="Heading 3 Char"/>
    <w:basedOn w:val="DefaultParagraphFont"/>
    <w:link w:val="Heading3"/>
    <w:uiPriority w:val="9"/>
    <w:semiHidden/>
    <w:rsid w:val="001F1EB6"/>
    <w:rPr>
      <w:rFonts w:eastAsiaTheme="majorEastAsia" w:cstheme="majorBidi"/>
      <w:noProof/>
      <w:color w:val="0F4761" w:themeColor="accent1" w:themeShade="BF"/>
      <w:sz w:val="28"/>
      <w:szCs w:val="45"/>
      <w:lang w:val="en-US"/>
    </w:rPr>
  </w:style>
  <w:style w:type="character" w:customStyle="1" w:styleId="Heading4Char">
    <w:name w:val="Heading 4 Char"/>
    <w:basedOn w:val="DefaultParagraphFont"/>
    <w:link w:val="Heading4"/>
    <w:uiPriority w:val="9"/>
    <w:semiHidden/>
    <w:rsid w:val="001F1EB6"/>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1F1EB6"/>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1F1EB6"/>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1F1EB6"/>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1F1EB6"/>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1F1EB6"/>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1F1EB6"/>
    <w:pPr>
      <w:spacing w:after="80"/>
      <w:contextualSpacing/>
    </w:pPr>
    <w:rPr>
      <w:rFonts w:asciiTheme="majorHAnsi" w:eastAsiaTheme="majorEastAsia" w:hAnsiTheme="majorHAnsi" w:cstheme="majorBidi"/>
      <w:spacing w:val="-10"/>
      <w:kern w:val="28"/>
      <w:sz w:val="56"/>
      <w:szCs w:val="91"/>
    </w:rPr>
  </w:style>
  <w:style w:type="character" w:customStyle="1" w:styleId="TitleChar">
    <w:name w:val="Title Char"/>
    <w:basedOn w:val="DefaultParagraphFont"/>
    <w:link w:val="Title"/>
    <w:uiPriority w:val="10"/>
    <w:rsid w:val="001F1EB6"/>
    <w:rPr>
      <w:rFonts w:asciiTheme="majorHAnsi" w:eastAsiaTheme="majorEastAsia" w:hAnsiTheme="majorHAnsi" w:cstheme="majorBidi"/>
      <w:noProof/>
      <w:spacing w:val="-10"/>
      <w:kern w:val="28"/>
      <w:sz w:val="56"/>
      <w:szCs w:val="91"/>
      <w:lang w:val="en-US"/>
    </w:rPr>
  </w:style>
  <w:style w:type="paragraph" w:styleId="Subtitle">
    <w:name w:val="Subtitle"/>
    <w:basedOn w:val="Normal"/>
    <w:next w:val="Normal"/>
    <w:link w:val="SubtitleChar"/>
    <w:uiPriority w:val="11"/>
    <w:qFormat/>
    <w:rsid w:val="001F1EB6"/>
    <w:pPr>
      <w:numPr>
        <w:ilvl w:val="1"/>
      </w:numPr>
    </w:pPr>
    <w:rPr>
      <w:rFonts w:eastAsiaTheme="majorEastAsia" w:cstheme="majorBidi"/>
      <w:color w:val="595959" w:themeColor="text1" w:themeTint="A6"/>
      <w:spacing w:val="15"/>
      <w:sz w:val="28"/>
      <w:szCs w:val="45"/>
    </w:rPr>
  </w:style>
  <w:style w:type="character" w:customStyle="1" w:styleId="SubtitleChar">
    <w:name w:val="Subtitle Char"/>
    <w:basedOn w:val="DefaultParagraphFont"/>
    <w:link w:val="Subtitle"/>
    <w:uiPriority w:val="11"/>
    <w:rsid w:val="001F1EB6"/>
    <w:rPr>
      <w:rFonts w:eastAsiaTheme="majorEastAsia" w:cstheme="majorBidi"/>
      <w:noProof/>
      <w:color w:val="595959" w:themeColor="text1" w:themeTint="A6"/>
      <w:spacing w:val="15"/>
      <w:sz w:val="28"/>
      <w:szCs w:val="45"/>
      <w:lang w:val="en-US"/>
    </w:rPr>
  </w:style>
  <w:style w:type="paragraph" w:styleId="Quote">
    <w:name w:val="Quote"/>
    <w:basedOn w:val="Normal"/>
    <w:next w:val="Normal"/>
    <w:link w:val="QuoteChar"/>
    <w:uiPriority w:val="29"/>
    <w:qFormat/>
    <w:rsid w:val="001F1EB6"/>
    <w:pPr>
      <w:spacing w:before="160"/>
      <w:jc w:val="center"/>
    </w:pPr>
    <w:rPr>
      <w:i/>
      <w:iCs/>
      <w:color w:val="404040" w:themeColor="text1" w:themeTint="BF"/>
    </w:rPr>
  </w:style>
  <w:style w:type="character" w:customStyle="1" w:styleId="QuoteChar">
    <w:name w:val="Quote Char"/>
    <w:basedOn w:val="DefaultParagraphFont"/>
    <w:link w:val="Quote"/>
    <w:uiPriority w:val="29"/>
    <w:rsid w:val="001F1EB6"/>
    <w:rPr>
      <w:rFonts w:cs="Arial Unicode MS"/>
      <w:i/>
      <w:iCs/>
      <w:noProof/>
      <w:color w:val="404040" w:themeColor="text1" w:themeTint="BF"/>
      <w:lang w:val="en-US"/>
    </w:rPr>
  </w:style>
  <w:style w:type="paragraph" w:styleId="ListParagraph">
    <w:name w:val="List Paragraph"/>
    <w:basedOn w:val="Normal"/>
    <w:uiPriority w:val="34"/>
    <w:qFormat/>
    <w:rsid w:val="001F1EB6"/>
    <w:pPr>
      <w:ind w:left="720"/>
      <w:contextualSpacing/>
    </w:pPr>
  </w:style>
  <w:style w:type="character" w:styleId="IntenseEmphasis">
    <w:name w:val="Intense Emphasis"/>
    <w:basedOn w:val="DefaultParagraphFont"/>
    <w:uiPriority w:val="21"/>
    <w:qFormat/>
    <w:rsid w:val="001F1EB6"/>
    <w:rPr>
      <w:i/>
      <w:iCs/>
      <w:color w:val="0F4761" w:themeColor="accent1" w:themeShade="BF"/>
    </w:rPr>
  </w:style>
  <w:style w:type="paragraph" w:styleId="IntenseQuote">
    <w:name w:val="Intense Quote"/>
    <w:basedOn w:val="Normal"/>
    <w:next w:val="Normal"/>
    <w:link w:val="IntenseQuoteChar"/>
    <w:uiPriority w:val="30"/>
    <w:qFormat/>
    <w:rsid w:val="001F1E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1EB6"/>
    <w:rPr>
      <w:rFonts w:cs="Arial Unicode MS"/>
      <w:i/>
      <w:iCs/>
      <w:noProof/>
      <w:color w:val="0F4761" w:themeColor="accent1" w:themeShade="BF"/>
      <w:lang w:val="en-US"/>
    </w:rPr>
  </w:style>
  <w:style w:type="character" w:styleId="IntenseReference">
    <w:name w:val="Intense Reference"/>
    <w:basedOn w:val="DefaultParagraphFont"/>
    <w:uiPriority w:val="32"/>
    <w:qFormat/>
    <w:rsid w:val="001F1EB6"/>
    <w:rPr>
      <w:b/>
      <w:bCs/>
      <w:smallCaps/>
      <w:color w:val="0F4761" w:themeColor="accent1" w:themeShade="BF"/>
      <w:spacing w:val="5"/>
    </w:rPr>
  </w:style>
  <w:style w:type="character" w:styleId="CommentReference">
    <w:name w:val="annotation reference"/>
    <w:basedOn w:val="DefaultParagraphFont"/>
    <w:unhideWhenUsed/>
    <w:qFormat/>
    <w:rsid w:val="001F1EB6"/>
    <w:rPr>
      <w:sz w:val="16"/>
      <w:szCs w:val="16"/>
    </w:rPr>
  </w:style>
  <w:style w:type="paragraph" w:styleId="CommentText">
    <w:name w:val="annotation text"/>
    <w:basedOn w:val="Normal"/>
    <w:link w:val="CommentTextChar"/>
    <w:uiPriority w:val="99"/>
    <w:unhideWhenUsed/>
    <w:qFormat/>
    <w:rsid w:val="001F1EB6"/>
    <w:rPr>
      <w:sz w:val="20"/>
      <w:szCs w:val="20"/>
    </w:rPr>
  </w:style>
  <w:style w:type="character" w:customStyle="1" w:styleId="CommentTextChar">
    <w:name w:val="Comment Text Char"/>
    <w:basedOn w:val="DefaultParagraphFont"/>
    <w:link w:val="CommentText"/>
    <w:uiPriority w:val="99"/>
    <w:qFormat/>
    <w:rsid w:val="001F1EB6"/>
    <w:rPr>
      <w:rFonts w:ascii="Times New Roman" w:eastAsia="MS Mincho" w:hAnsi="Times New Roman" w:cs="Times New Roman"/>
      <w:kern w:val="0"/>
      <w:sz w:val="20"/>
      <w:szCs w:val="20"/>
      <w:lang w:val="en-GB" w:bidi="ar-SA"/>
      <w14:ligatures w14:val="none"/>
    </w:rPr>
  </w:style>
  <w:style w:type="paragraph" w:styleId="FootnoteText">
    <w:name w:val="footnote text"/>
    <w:basedOn w:val="Normal"/>
    <w:link w:val="FootnoteTextChar"/>
    <w:semiHidden/>
    <w:rsid w:val="001F1EB6"/>
    <w:pPr>
      <w:spacing w:before="60"/>
    </w:pPr>
    <w:rPr>
      <w:sz w:val="20"/>
    </w:rPr>
  </w:style>
  <w:style w:type="character" w:customStyle="1" w:styleId="FootnoteTextChar">
    <w:name w:val="Footnote Text Char"/>
    <w:basedOn w:val="DefaultParagraphFont"/>
    <w:link w:val="FootnoteText"/>
    <w:semiHidden/>
    <w:rsid w:val="001F1EB6"/>
    <w:rPr>
      <w:rFonts w:ascii="Times New Roman" w:eastAsia="MS Mincho" w:hAnsi="Times New Roman" w:cs="Times New Roman"/>
      <w:kern w:val="0"/>
      <w:sz w:val="20"/>
      <w:szCs w:val="24"/>
      <w:lang w:val="en-GB" w:bidi="ar-SA"/>
      <w14:ligatures w14:val="none"/>
    </w:rPr>
  </w:style>
  <w:style w:type="character" w:styleId="FootnoteReference">
    <w:name w:val="footnote reference"/>
    <w:basedOn w:val="DefaultParagraphFont"/>
    <w:semiHidden/>
    <w:rsid w:val="001F1EB6"/>
    <w:rPr>
      <w:vertAlign w:val="superscript"/>
    </w:rPr>
  </w:style>
  <w:style w:type="paragraph" w:customStyle="1" w:styleId="IPPNormal">
    <w:name w:val="IPP Normal"/>
    <w:basedOn w:val="Normal"/>
    <w:link w:val="IPPNormalChar"/>
    <w:qFormat/>
    <w:rsid w:val="001F1EB6"/>
    <w:pPr>
      <w:spacing w:after="180"/>
    </w:pPr>
    <w:rPr>
      <w:rFonts w:eastAsia="Times"/>
    </w:rPr>
  </w:style>
  <w:style w:type="paragraph" w:customStyle="1" w:styleId="IPPHeadSection">
    <w:name w:val="IPP HeadSection"/>
    <w:basedOn w:val="Normal"/>
    <w:next w:val="Normal"/>
    <w:qFormat/>
    <w:rsid w:val="001F1EB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F1EB6"/>
    <w:pPr>
      <w:keepNext/>
      <w:tabs>
        <w:tab w:val="left" w:pos="567"/>
      </w:tabs>
      <w:spacing w:before="240" w:after="120"/>
      <w:ind w:left="567" w:hanging="567"/>
      <w:jc w:val="left"/>
      <w:outlineLvl w:val="1"/>
    </w:pPr>
    <w:rPr>
      <w:b/>
      <w:sz w:val="24"/>
      <w:szCs w:val="22"/>
    </w:rPr>
  </w:style>
  <w:style w:type="paragraph" w:customStyle="1" w:styleId="IPPHeader">
    <w:name w:val="IPP Header"/>
    <w:basedOn w:val="Normal"/>
    <w:qFormat/>
    <w:rsid w:val="001F1EB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1F1EB6"/>
    <w:pPr>
      <w:pBdr>
        <w:top w:val="single" w:sz="4" w:space="4" w:color="auto"/>
        <w:bottom w:val="none" w:sz="0" w:space="0" w:color="auto"/>
      </w:pBdr>
      <w:tabs>
        <w:tab w:val="clear" w:pos="1134"/>
      </w:tabs>
      <w:jc w:val="right"/>
    </w:pPr>
    <w:rPr>
      <w:b/>
    </w:rPr>
  </w:style>
  <w:style w:type="paragraph" w:customStyle="1" w:styleId="IPPNumberedList">
    <w:name w:val="IPP NumberedList"/>
    <w:basedOn w:val="Normal"/>
    <w:qFormat/>
    <w:rsid w:val="001F1EB6"/>
    <w:pPr>
      <w:numPr>
        <w:numId w:val="1"/>
      </w:numPr>
      <w:spacing w:after="60"/>
    </w:pPr>
    <w:rPr>
      <w:rFonts w:eastAsia="Times"/>
      <w:lang w:val="en-US"/>
    </w:rPr>
  </w:style>
  <w:style w:type="paragraph" w:customStyle="1" w:styleId="IPPParagraphnumbering">
    <w:name w:val="IPP Paragraph numbering"/>
    <w:basedOn w:val="IPPNormal"/>
    <w:qFormat/>
    <w:rsid w:val="001F1EB6"/>
    <w:pPr>
      <w:numPr>
        <w:numId w:val="2"/>
      </w:numPr>
      <w:tabs>
        <w:tab w:val="num" w:pos="360"/>
      </w:tabs>
      <w:ind w:left="0" w:firstLine="0"/>
    </w:pPr>
    <w:rPr>
      <w:lang w:val="en-US"/>
    </w:rPr>
  </w:style>
  <w:style w:type="paragraph" w:customStyle="1" w:styleId="IPPParagraphnumberingclose">
    <w:name w:val="IPP Paragraph numbering close"/>
    <w:basedOn w:val="IPPParagraphnumbering"/>
    <w:qFormat/>
    <w:rsid w:val="001F1EB6"/>
    <w:pPr>
      <w:keepNext/>
      <w:spacing w:after="60"/>
    </w:pPr>
  </w:style>
  <w:style w:type="character" w:customStyle="1" w:styleId="IPPNormalChar">
    <w:name w:val="IPP Normal Char"/>
    <w:link w:val="IPPNormal"/>
    <w:rsid w:val="001F1EB6"/>
    <w:rPr>
      <w:rFonts w:ascii="Times New Roman" w:eastAsia="Times" w:hAnsi="Times New Roman" w:cs="Times New Roman"/>
      <w:kern w:val="0"/>
      <w:sz w:val="22"/>
      <w:szCs w:val="24"/>
      <w:lang w:val="en-GB" w:bidi="ar-SA"/>
      <w14:ligatures w14:val="none"/>
    </w:rPr>
  </w:style>
  <w:style w:type="character" w:styleId="Hyperlink">
    <w:name w:val="Hyperlink"/>
    <w:basedOn w:val="DefaultParagraphFont"/>
    <w:uiPriority w:val="99"/>
    <w:unhideWhenUsed/>
    <w:rsid w:val="001F1EB6"/>
    <w:rPr>
      <w:color w:val="467886" w:themeColor="hyperlink"/>
      <w:u w:val="single"/>
    </w:rPr>
  </w:style>
  <w:style w:type="paragraph" w:styleId="PlainText">
    <w:name w:val="Plain Text"/>
    <w:basedOn w:val="Normal"/>
    <w:link w:val="PlainTextChar"/>
    <w:uiPriority w:val="99"/>
    <w:semiHidden/>
    <w:unhideWhenUsed/>
    <w:rsid w:val="001F1EB6"/>
    <w:rPr>
      <w:rFonts w:ascii="Consolas" w:hAnsi="Consolas" w:cs="Consolas"/>
      <w:sz w:val="21"/>
      <w:szCs w:val="21"/>
    </w:rPr>
  </w:style>
  <w:style w:type="character" w:customStyle="1" w:styleId="PlainTextChar">
    <w:name w:val="Plain Text Char"/>
    <w:basedOn w:val="DefaultParagraphFont"/>
    <w:link w:val="PlainText"/>
    <w:uiPriority w:val="99"/>
    <w:semiHidden/>
    <w:rsid w:val="001F1EB6"/>
    <w:rPr>
      <w:rFonts w:ascii="Consolas" w:eastAsia="MS Mincho" w:hAnsi="Consolas" w:cs="Consolas"/>
      <w:kern w:val="0"/>
      <w:sz w:val="21"/>
      <w:szCs w:val="21"/>
      <w:lang w:val="en-GB"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penknowledge.fao.org/server/api/core/bitstreams/59405468-a953-4a3a-8a55-846cdeafc837/conten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fao.org/newsroom/detail/world-soil-day-2024-underlines-vital-importance-of-accurate-soil-data-and-information-for-food-security/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ao.org/newsroom/detail/international-day-of-forests-2025--engaging-the-next-generation-in-the-connection-between-forests-and-foods/en" TargetMode="External"/><Relationship Id="rId5" Type="http://schemas.openxmlformats.org/officeDocument/2006/relationships/styles" Target="styles.xml"/><Relationship Id="rId15" Type="http://schemas.openxmlformats.org/officeDocument/2006/relationships/hyperlink" Target="https://www.fao.org/members-gateway/calendar/en/" TargetMode="External"/><Relationship Id="rId23" Type="http://schemas.openxmlformats.org/officeDocument/2006/relationships/theme" Target="theme/theme1.xml"/><Relationship Id="rId10" Type="http://schemas.openxmlformats.org/officeDocument/2006/relationships/hyperlink" Target="https://www.fao.org/director-general/news/details/on-international-tea-day--fao-highlights-tea-s-role-in-inclusion--resilience--and-sustainable-development/en"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fra-my.sharepoint.com/01%20IPPC%20Secretariat/1.4%20Integration%20and%20Support%20Team/08%20IDPH/IDPH%202025/World%20Tea%20Day%20and%20World%20Bee%20D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ssets.ippc.int/static/media/files/publication/en/2025/01/Report_Bureau_2024-Oct_2025-01-20_hIf911A.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A8AFD-85DE-4F40-B7C1-9FE8F3BADC8D}">
  <ds:schemaRefs>
    <ds:schemaRef ds:uri="ea6feb38-a85a-45e8-92e9-814486bbe375"/>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a05d7f75-f42e-4288-8809-604fd4d9691f"/>
    <ds:schemaRef ds:uri="http://www.w3.org/XML/1998/namespace"/>
  </ds:schemaRefs>
</ds:datastoreItem>
</file>

<file path=customXml/itemProps2.xml><?xml version="1.0" encoding="utf-8"?>
<ds:datastoreItem xmlns:ds="http://schemas.openxmlformats.org/officeDocument/2006/customXml" ds:itemID="{505024A4-2536-42AE-9EF5-884FE3955FAF}">
  <ds:schemaRefs>
    <ds:schemaRef ds:uri="http://schemas.microsoft.com/sharepoint/v3/contenttype/forms"/>
  </ds:schemaRefs>
</ds:datastoreItem>
</file>

<file path=customXml/itemProps3.xml><?xml version="1.0" encoding="utf-8"?>
<ds:datastoreItem xmlns:ds="http://schemas.openxmlformats.org/officeDocument/2006/customXml" ds:itemID="{C2A35E42-04F1-4BB5-A9DC-8DC1EE77F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Mutya Frio</dc:creator>
  <cp:keywords/>
  <dc:description/>
  <cp:lastModifiedBy>Cassin, Aoife (NSPD)</cp:lastModifiedBy>
  <cp:revision>5</cp:revision>
  <dcterms:created xsi:type="dcterms:W3CDTF">2025-10-14T13:21:00Z</dcterms:created>
  <dcterms:modified xsi:type="dcterms:W3CDTF">2025-10-14T19:44:00Z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