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508F9" w14:textId="5EEFFCEC" w:rsidR="00D560A6" w:rsidRPr="00C67703" w:rsidRDefault="007A7CCD" w:rsidP="007A7CCD">
      <w:pPr>
        <w:pStyle w:val="IPPHeading1"/>
        <w:jc w:val="center"/>
      </w:pPr>
      <w:r>
        <w:t xml:space="preserve">2025 DECEMBER </w:t>
      </w:r>
      <w:r w:rsidRPr="00C67703">
        <w:t xml:space="preserve">MEETING </w:t>
      </w:r>
      <w:r>
        <w:t xml:space="preserve">OF THE </w:t>
      </w:r>
      <w:r w:rsidRPr="00C67703">
        <w:t xml:space="preserve">TECHNICAL PANEL ON </w:t>
      </w:r>
      <w:r>
        <w:t>COMMODITY STANDARDS (TPCS)</w:t>
      </w:r>
    </w:p>
    <w:p w14:paraId="0A75F96C" w14:textId="52838A19" w:rsidR="00D560A6" w:rsidRDefault="00AC7B8C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0</w:t>
      </w:r>
      <w:r w:rsidR="000C482A">
        <w:rPr>
          <w:rFonts w:eastAsia="SimSun"/>
          <w:b/>
          <w:bCs/>
          <w:lang w:eastAsia="zh-CN"/>
        </w:rPr>
        <w:t>8</w:t>
      </w:r>
      <w:r w:rsidR="00D560A6">
        <w:rPr>
          <w:rFonts w:eastAsia="SimSun"/>
          <w:b/>
          <w:bCs/>
          <w:lang w:eastAsia="zh-CN"/>
        </w:rPr>
        <w:t>-</w:t>
      </w:r>
      <w:r w:rsidR="000C482A">
        <w:rPr>
          <w:rFonts w:eastAsia="SimSun"/>
          <w:b/>
          <w:bCs/>
          <w:lang w:eastAsia="zh-CN"/>
        </w:rPr>
        <w:t>12</w:t>
      </w:r>
      <w:r w:rsidR="00D560A6">
        <w:rPr>
          <w:rFonts w:eastAsia="SimSun"/>
          <w:b/>
          <w:bCs/>
          <w:lang w:eastAsia="zh-CN"/>
        </w:rPr>
        <w:t xml:space="preserve"> </w:t>
      </w:r>
      <w:r w:rsidR="000C482A">
        <w:rPr>
          <w:rFonts w:eastAsia="SimSun"/>
          <w:b/>
          <w:bCs/>
          <w:lang w:eastAsia="zh-CN"/>
        </w:rPr>
        <w:t>December</w:t>
      </w:r>
      <w:r w:rsidR="00D560A6">
        <w:rPr>
          <w:rFonts w:eastAsia="SimSun"/>
          <w:b/>
          <w:bCs/>
          <w:lang w:eastAsia="zh-CN"/>
        </w:rPr>
        <w:t xml:space="preserve"> 202</w:t>
      </w:r>
      <w:r w:rsidR="000C482A">
        <w:rPr>
          <w:rFonts w:eastAsia="SimSun"/>
          <w:b/>
          <w:bCs/>
          <w:lang w:eastAsia="zh-CN"/>
        </w:rPr>
        <w:t>5</w:t>
      </w:r>
    </w:p>
    <w:p w14:paraId="6AEE6A38" w14:textId="347D365F" w:rsidR="00D560A6" w:rsidRDefault="000C482A">
      <w:pPr>
        <w:pStyle w:val="IPPNormal"/>
        <w:spacing w:after="0"/>
        <w:jc w:val="center"/>
        <w:rPr>
          <w:b/>
          <w:szCs w:val="22"/>
        </w:rPr>
      </w:pPr>
      <w:r>
        <w:rPr>
          <w:b/>
          <w:szCs w:val="22"/>
        </w:rPr>
        <w:t>R</w:t>
      </w:r>
      <w:r w:rsidR="00433D4C">
        <w:rPr>
          <w:b/>
          <w:szCs w:val="22"/>
        </w:rPr>
        <w:t>ome, Italy</w:t>
      </w:r>
    </w:p>
    <w:p w14:paraId="73A0B6B6" w14:textId="77777777" w:rsidR="002D3111" w:rsidRDefault="002D3111" w:rsidP="00775DC4">
      <w:pPr>
        <w:pStyle w:val="IPPNormal"/>
        <w:spacing w:after="0"/>
        <w:rPr>
          <w:sz w:val="20"/>
          <w:szCs w:val="20"/>
        </w:rPr>
      </w:pPr>
    </w:p>
    <w:p w14:paraId="0668B364" w14:textId="77777777" w:rsidR="002D3111" w:rsidRDefault="002D3111" w:rsidP="00D560A6">
      <w:pPr>
        <w:pStyle w:val="IPPNormal"/>
        <w:jc w:val="center"/>
        <w:rPr>
          <w:b/>
          <w:bCs/>
          <w:caps/>
          <w:sz w:val="24"/>
          <w:szCs w:val="22"/>
          <w:lang w:val="en-US"/>
        </w:rPr>
      </w:pPr>
      <w:r w:rsidRPr="002D3111">
        <w:rPr>
          <w:b/>
          <w:bCs/>
          <w:caps/>
          <w:sz w:val="24"/>
          <w:szCs w:val="22"/>
          <w:lang w:val="en-US"/>
        </w:rPr>
        <w:t xml:space="preserve">Documents List </w:t>
      </w:r>
    </w:p>
    <w:p w14:paraId="3A358C14" w14:textId="365F3764" w:rsidR="00D560A6" w:rsidRDefault="00D560A6" w:rsidP="00D560A6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 xml:space="preserve">(Last </w:t>
      </w:r>
      <w:r w:rsidRPr="009D49F9">
        <w:rPr>
          <w:rStyle w:val="IPPnormalitalics"/>
        </w:rPr>
        <w:t xml:space="preserve">updated: </w:t>
      </w:r>
      <w:r w:rsidR="0001785E">
        <w:rPr>
          <w:rStyle w:val="IPPnormalitalics"/>
        </w:rPr>
        <w:t>2025</w:t>
      </w:r>
      <w:r w:rsidRPr="009D49F9">
        <w:rPr>
          <w:rStyle w:val="IPPnormalitalics"/>
        </w:rPr>
        <w:t>-</w:t>
      </w:r>
      <w:r w:rsidR="00433D4C">
        <w:rPr>
          <w:rStyle w:val="IPPnormalitalics"/>
        </w:rPr>
        <w:t>1</w:t>
      </w:r>
      <w:r w:rsidR="007502CC">
        <w:rPr>
          <w:rStyle w:val="IPPnormalitalics"/>
        </w:rPr>
        <w:t>2</w:t>
      </w:r>
      <w:r w:rsidRPr="18F207E1">
        <w:rPr>
          <w:rStyle w:val="IPPnormalitalics"/>
        </w:rPr>
        <w:t>-</w:t>
      </w:r>
      <w:r w:rsidR="007502CC">
        <w:rPr>
          <w:rStyle w:val="IPPnormalitalics"/>
        </w:rPr>
        <w:t>04</w:t>
      </w:r>
      <w:r w:rsidRPr="009D49F9">
        <w:rPr>
          <w:rStyle w:val="IPPnormalitalics"/>
        </w:rPr>
        <w:t>)</w:t>
      </w: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05"/>
        <w:gridCol w:w="1012"/>
        <w:gridCol w:w="3419"/>
        <w:gridCol w:w="2340"/>
      </w:tblGrid>
      <w:tr w:rsidR="00A92C9F" w:rsidRPr="00264872" w14:paraId="727C6D9E" w14:textId="77777777" w:rsidTr="00080DAE">
        <w:trPr>
          <w:cantSplit/>
          <w:tblHeader/>
        </w:trPr>
        <w:tc>
          <w:tcPr>
            <w:tcW w:w="1310" w:type="pct"/>
            <w:shd w:val="clear" w:color="auto" w:fill="000000" w:themeFill="text1"/>
            <w:noWrap/>
            <w:vAlign w:val="center"/>
          </w:tcPr>
          <w:p w14:paraId="08AA2AFD" w14:textId="77777777" w:rsidR="00A92C9F" w:rsidRPr="00264872" w:rsidRDefault="00A92C9F" w:rsidP="00080DA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51" w:type="pct"/>
            <w:shd w:val="clear" w:color="auto" w:fill="000000" w:themeFill="text1"/>
            <w:noWrap/>
            <w:vAlign w:val="center"/>
          </w:tcPr>
          <w:p w14:paraId="033FE1A3" w14:textId="77777777" w:rsidR="00A92C9F" w:rsidRPr="00264872" w:rsidRDefault="00A92C9F" w:rsidP="00080DAE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1863" w:type="pct"/>
            <w:shd w:val="clear" w:color="auto" w:fill="000000" w:themeFill="text1"/>
            <w:noWrap/>
            <w:vAlign w:val="center"/>
          </w:tcPr>
          <w:p w14:paraId="44BFE6C2" w14:textId="77777777" w:rsidR="00A92C9F" w:rsidRPr="00264872" w:rsidRDefault="00A92C9F" w:rsidP="00080DA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1275" w:type="pct"/>
            <w:shd w:val="clear" w:color="auto" w:fill="000000" w:themeFill="text1"/>
            <w:vAlign w:val="center"/>
          </w:tcPr>
          <w:p w14:paraId="11047154" w14:textId="77777777" w:rsidR="00A92C9F" w:rsidRPr="00264872" w:rsidRDefault="00A92C9F" w:rsidP="00080DA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A92C9F" w14:paraId="31A7B3A4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2A8638E4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01_TPCS_2025_Dec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A414B48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2.3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35F1FBCC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Provisional agenda (v6)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1F5597A7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2025-12-04</w:t>
            </w:r>
          </w:p>
        </w:tc>
      </w:tr>
      <w:tr w:rsidR="00A92C9F" w14:paraId="45C2932E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09A3697B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02_TPCS_2025_Dec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5D12516C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3.1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22CA8FDA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Document list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4FFD5C16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2025-12-04</w:t>
            </w:r>
          </w:p>
        </w:tc>
      </w:tr>
      <w:tr w:rsidR="00A92C9F" w14:paraId="2091D741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549527B9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03_TPCS_2025_Dec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921C024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1ED5206A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Participants list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71493562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2025-12-04</w:t>
            </w:r>
          </w:p>
        </w:tc>
      </w:tr>
      <w:tr w:rsidR="00A92C9F" w14:paraId="48609B3A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15FBACC3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23A9">
              <w:rPr>
                <w:rFonts w:ascii="Arial" w:hAnsi="Arial" w:cs="Arial"/>
                <w:sz w:val="18"/>
                <w:szCs w:val="18"/>
                <w:lang w:eastAsia="zh-CN"/>
              </w:rPr>
              <w:t>04_TPCS_2025_Dec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31F67A3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3.3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16D7DE44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Local information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72768887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07CC4337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3D2FE766" w14:textId="77777777" w:rsidR="00A92C9F" w:rsidRPr="00976003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003">
              <w:rPr>
                <w:rFonts w:ascii="Arial" w:hAnsi="Arial" w:cs="Arial"/>
                <w:sz w:val="18"/>
                <w:szCs w:val="18"/>
                <w:lang w:eastAsia="zh-CN"/>
              </w:rPr>
              <w:t>15_TPCS_2025_Dec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1CCFA09" w14:textId="77777777" w:rsidR="00A92C9F" w:rsidRPr="00976003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 w:rsidRPr="00976003">
              <w:rPr>
                <w:rFonts w:cs="Arial"/>
                <w:lang w:eastAsia="zh-CN"/>
              </w:rPr>
              <w:t>4.1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5FA11E22" w14:textId="77777777" w:rsidR="00A92C9F" w:rsidRPr="00976003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 w:rsidRPr="00976003">
              <w:rPr>
                <w:rFonts w:ascii="Arial" w:eastAsia="Times" w:hAnsi="Arial" w:cs="Arial"/>
                <w:sz w:val="18"/>
                <w:szCs w:val="18"/>
              </w:rPr>
              <w:t>Updates from the SC November meeting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430DE9B9" w14:textId="77777777" w:rsidR="00A92C9F" w:rsidRPr="00FD1253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5644790B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423B42C3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313B">
              <w:rPr>
                <w:rFonts w:ascii="Arial" w:hAnsi="Arial" w:cs="Arial"/>
                <w:sz w:val="18"/>
                <w:szCs w:val="18"/>
                <w:lang w:eastAsia="zh-CN"/>
              </w:rPr>
              <w:t>2023-024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67D0C00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3642620C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</w:t>
            </w:r>
            <w:r w:rsidRPr="00C42F74">
              <w:rPr>
                <w:rFonts w:ascii="Arial" w:eastAsia="Times" w:hAnsi="Arial" w:cs="Arial"/>
                <w:sz w:val="18"/>
                <w:szCs w:val="18"/>
              </w:rPr>
              <w:t xml:space="preserve">raft </w:t>
            </w:r>
            <w:r>
              <w:rPr>
                <w:rFonts w:ascii="Arial" w:eastAsia="Times" w:hAnsi="Arial" w:cs="Arial"/>
                <w:sz w:val="18"/>
                <w:szCs w:val="18"/>
              </w:rPr>
              <w:t xml:space="preserve">standard - </w:t>
            </w:r>
            <w:r w:rsidRPr="00C42F74">
              <w:rPr>
                <w:rFonts w:ascii="Arial" w:eastAsia="Times" w:hAnsi="Arial" w:cs="Arial"/>
                <w:sz w:val="18"/>
                <w:szCs w:val="18"/>
              </w:rPr>
              <w:t xml:space="preserve">International movement of </w:t>
            </w:r>
            <w:r w:rsidRPr="00C42F74">
              <w:rPr>
                <w:rFonts w:ascii="Arial" w:eastAsia="Times" w:hAnsi="Arial" w:cs="Arial"/>
                <w:i/>
                <w:iCs/>
                <w:sz w:val="18"/>
                <w:szCs w:val="18"/>
              </w:rPr>
              <w:t>Malus domestica</w:t>
            </w:r>
            <w:r w:rsidRPr="00C42F74">
              <w:rPr>
                <w:rFonts w:ascii="Arial" w:eastAsia="Times" w:hAnsi="Arial" w:cs="Arial"/>
                <w:sz w:val="18"/>
                <w:szCs w:val="18"/>
              </w:rPr>
              <w:t xml:space="preserve"> fruit for consumption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2BB83E8D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0FB139D5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1BE48253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05</w:t>
            </w:r>
            <w:r w:rsidRPr="00991CF8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28687023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49A2BB37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 w:rsidRPr="00C42F74">
              <w:rPr>
                <w:rFonts w:ascii="Arial" w:eastAsia="Times" w:hAnsi="Arial" w:cs="Arial"/>
                <w:i/>
                <w:iCs/>
                <w:sz w:val="18"/>
                <w:szCs w:val="18"/>
              </w:rPr>
              <w:t>Malus domestica</w:t>
            </w:r>
            <w:r w:rsidRPr="00C42F74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i</w:t>
            </w:r>
            <w:r w:rsidRPr="008F044B">
              <w:rPr>
                <w:rFonts w:ascii="Arial" w:eastAsia="Times" w:hAnsi="Arial" w:cs="Arial"/>
                <w:bCs/>
                <w:sz w:val="18"/>
                <w:szCs w:val="18"/>
              </w:rPr>
              <w:t>nformation material submissions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– Steward master file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02F51848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68CC64FD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1D045249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06</w:t>
            </w:r>
            <w:r w:rsidRPr="00991CF8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49D583F3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1F33DB6B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 w:rsidRPr="00C42F74">
              <w:rPr>
                <w:rFonts w:ascii="Arial" w:eastAsia="Times" w:hAnsi="Arial" w:cs="Arial"/>
                <w:i/>
                <w:iCs/>
                <w:sz w:val="18"/>
                <w:szCs w:val="18"/>
              </w:rPr>
              <w:t>Malus domestica</w:t>
            </w:r>
            <w:r w:rsidRPr="00C42F74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i</w:t>
            </w:r>
            <w:r w:rsidRPr="008F044B">
              <w:rPr>
                <w:rFonts w:ascii="Arial" w:eastAsia="Times" w:hAnsi="Arial" w:cs="Arial"/>
                <w:bCs/>
                <w:sz w:val="18"/>
                <w:szCs w:val="18"/>
              </w:rPr>
              <w:t>nformation material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- </w:t>
            </w:r>
            <w:r>
              <w:rPr>
                <w:rFonts w:ascii="Arial" w:eastAsia="Times" w:hAnsi="Arial" w:cs="Arial"/>
                <w:sz w:val="18"/>
                <w:szCs w:val="18"/>
              </w:rPr>
              <w:t>Iraq submission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23755F0E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730E1C8F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044B3400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07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5416A1AA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6.1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0344E368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Editorial style for commodity standards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04D4CECC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5683A43C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7F6A9079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08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363570A9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7.1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3B2FE33A" w14:textId="77777777" w:rsidR="00A92C9F" w:rsidRPr="004C2BDE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2BDE">
              <w:rPr>
                <w:rFonts w:ascii="Arial" w:eastAsia="Times" w:hAnsi="Arial" w:cs="Arial"/>
                <w:sz w:val="18"/>
                <w:szCs w:val="18"/>
                <w:lang w:val="en-US"/>
              </w:rPr>
              <w:t>Amendments to the list of potential reasons for excluding a pest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372D0E20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2908E12D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13407DFF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09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2C2E5E34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7.3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09E0BE12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Concept note for CPM side session on commodity standards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0DE86F77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4B1A3B9D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54B356FC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F1CE101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7.4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11F0CCF1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SWOT analysis – background document</w:t>
            </w:r>
          </w:p>
        </w:tc>
        <w:tc>
          <w:tcPr>
            <w:tcW w:w="1275" w:type="pct"/>
            <w:shd w:val="clear" w:color="auto" w:fill="FFFFFF" w:themeFill="background1"/>
          </w:tcPr>
          <w:p w14:paraId="5DF2EA7A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190358AE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486DC216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35BBADD8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7C0907DD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TPG recommendations for </w:t>
            </w:r>
            <w:r w:rsidRPr="00751804">
              <w:rPr>
                <w:rFonts w:ascii="Arial" w:eastAsia="Times" w:hAnsi="Arial" w:cs="Arial"/>
                <w:sz w:val="18"/>
                <w:szCs w:val="18"/>
              </w:rPr>
              <w:t xml:space="preserve">draft annex International movement of fresh </w:t>
            </w:r>
            <w:r w:rsidRPr="00751804">
              <w:rPr>
                <w:rFonts w:ascii="Arial" w:eastAsia="Times" w:hAnsi="Arial" w:cs="Arial"/>
                <w:i/>
                <w:iCs/>
                <w:sz w:val="18"/>
                <w:szCs w:val="18"/>
              </w:rPr>
              <w:t>Colocasia esculenta</w:t>
            </w:r>
            <w:r w:rsidRPr="00751804">
              <w:rPr>
                <w:rFonts w:ascii="Arial" w:eastAsia="Times" w:hAnsi="Arial" w:cs="Arial"/>
                <w:sz w:val="18"/>
                <w:szCs w:val="18"/>
              </w:rPr>
              <w:t xml:space="preserve"> corms (2023-023) to ISPM 46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017FA5AC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6A1264A2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306DD099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FE84433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0C8D4D15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 w:rsidRPr="007D1999">
              <w:rPr>
                <w:rFonts w:ascii="Arial" w:eastAsia="Times" w:hAnsi="Arial" w:cs="Arial"/>
                <w:sz w:val="18"/>
                <w:szCs w:val="18"/>
              </w:rPr>
              <w:t xml:space="preserve">Compiled comments for </w:t>
            </w:r>
            <w:r>
              <w:rPr>
                <w:rFonts w:ascii="Arial" w:eastAsia="Times" w:hAnsi="Arial" w:cs="Arial"/>
                <w:sz w:val="18"/>
                <w:szCs w:val="18"/>
              </w:rPr>
              <w:t>d</w:t>
            </w:r>
            <w:r w:rsidRPr="007D1999">
              <w:rPr>
                <w:rFonts w:ascii="Arial" w:eastAsia="Times" w:hAnsi="Arial" w:cs="Arial"/>
                <w:sz w:val="18"/>
                <w:szCs w:val="18"/>
              </w:rPr>
              <w:t>raft annex International movement of fresh Musa spp. fruit to ISPM 46 (2023-028) – Steward’s Response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23D2D3C1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2025-11-12</w:t>
            </w:r>
          </w:p>
        </w:tc>
      </w:tr>
      <w:tr w:rsidR="00A92C9F" w14:paraId="35F1E027" w14:textId="77777777" w:rsidTr="00080DAE">
        <w:trPr>
          <w:cantSplit/>
          <w:trHeight w:val="300"/>
          <w:tblHeader/>
        </w:trPr>
        <w:tc>
          <w:tcPr>
            <w:tcW w:w="1310" w:type="pct"/>
            <w:shd w:val="clear" w:color="auto" w:fill="FFFFFF" w:themeFill="background1"/>
            <w:noWrap/>
            <w:vAlign w:val="center"/>
          </w:tcPr>
          <w:p w14:paraId="5EAB8CAB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D1999">
              <w:rPr>
                <w:rFonts w:ascii="Arial" w:eastAsia="Times" w:hAnsi="Arial" w:cs="Arial"/>
                <w:sz w:val="18"/>
                <w:szCs w:val="18"/>
              </w:rPr>
              <w:t>2023-028</w:t>
            </w:r>
            <w:r>
              <w:rPr>
                <w:rFonts w:ascii="Arial" w:eastAsia="Times" w:hAnsi="Arial" w:cs="Arial"/>
                <w:sz w:val="18"/>
                <w:szCs w:val="18"/>
              </w:rPr>
              <w:t>_REV</w:t>
            </w:r>
          </w:p>
        </w:tc>
        <w:tc>
          <w:tcPr>
            <w:tcW w:w="551" w:type="pct"/>
            <w:shd w:val="clear" w:color="auto" w:fill="FFFFFF" w:themeFill="background1"/>
            <w:noWrap/>
            <w:vAlign w:val="center"/>
          </w:tcPr>
          <w:p w14:paraId="76405296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  <w:tc>
          <w:tcPr>
            <w:tcW w:w="1863" w:type="pct"/>
            <w:shd w:val="clear" w:color="auto" w:fill="FFFFFF" w:themeFill="background1"/>
            <w:noWrap/>
            <w:vAlign w:val="center"/>
          </w:tcPr>
          <w:p w14:paraId="1CAD35DC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</w:t>
            </w:r>
            <w:r w:rsidRPr="002C51DD">
              <w:rPr>
                <w:rFonts w:ascii="Arial" w:eastAsia="Times" w:hAnsi="Arial" w:cs="Arial"/>
                <w:sz w:val="18"/>
                <w:szCs w:val="18"/>
              </w:rPr>
              <w:t>raft annex to ISPM 46: International movement of fresh Musa spp. fruit (2023-028)</w:t>
            </w:r>
          </w:p>
        </w:tc>
        <w:tc>
          <w:tcPr>
            <w:tcW w:w="1275" w:type="pct"/>
            <w:shd w:val="clear" w:color="auto" w:fill="FFFFFF" w:themeFill="background1"/>
            <w:vAlign w:val="center"/>
          </w:tcPr>
          <w:p w14:paraId="3BF80C05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</w:t>
            </w:r>
            <w:r>
              <w:rPr>
                <w:rFonts w:ascii="Arial" w:eastAsia="Times" w:hAnsi="Arial" w:cs="Arial"/>
                <w:sz w:val="18"/>
                <w:szCs w:val="18"/>
              </w:rPr>
              <w:t>8</w:t>
            </w:r>
          </w:p>
        </w:tc>
      </w:tr>
    </w:tbl>
    <w:p w14:paraId="51C764B0" w14:textId="77777777" w:rsidR="00207CBB" w:rsidRDefault="00207CBB"/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05"/>
        <w:gridCol w:w="1012"/>
        <w:gridCol w:w="3419"/>
        <w:gridCol w:w="2340"/>
      </w:tblGrid>
      <w:tr w:rsidR="00A92C9F" w14:paraId="744EBF62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1B3104D2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ECD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2023-019</w:t>
            </w:r>
          </w:p>
        </w:tc>
        <w:tc>
          <w:tcPr>
            <w:tcW w:w="551" w:type="pct"/>
            <w:noWrap/>
            <w:vAlign w:val="center"/>
          </w:tcPr>
          <w:p w14:paraId="4292BF29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4.3</w:t>
            </w:r>
          </w:p>
        </w:tc>
        <w:tc>
          <w:tcPr>
            <w:tcW w:w="1863" w:type="pct"/>
            <w:noWrap/>
            <w:vAlign w:val="center"/>
          </w:tcPr>
          <w:p w14:paraId="12BC5DB1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</w:t>
            </w:r>
            <w:r w:rsidRPr="002C51DD">
              <w:rPr>
                <w:rFonts w:ascii="Arial" w:eastAsia="Times" w:hAnsi="Arial" w:cs="Arial"/>
                <w:sz w:val="18"/>
                <w:szCs w:val="18"/>
              </w:rPr>
              <w:t>raft annex to ISPM 46: International movement of</w:t>
            </w:r>
            <w:r>
              <w:rPr>
                <w:rFonts w:ascii="Arial" w:eastAsia="Times" w:hAnsi="Arial" w:cs="Arial"/>
                <w:sz w:val="18"/>
                <w:szCs w:val="18"/>
              </w:rPr>
              <w:t xml:space="preserve"> Citrus fruit (</w:t>
            </w:r>
            <w:r w:rsidRPr="00C004C8">
              <w:rPr>
                <w:rFonts w:ascii="Arial" w:eastAsia="Times" w:hAnsi="Arial" w:cs="Arial"/>
                <w:sz w:val="18"/>
                <w:szCs w:val="18"/>
              </w:rPr>
              <w:t>2023-019</w:t>
            </w:r>
            <w:r>
              <w:rPr>
                <w:rFonts w:ascii="Arial" w:eastAsia="Times" w:hAnsi="Arial" w:cs="Arial"/>
                <w:sz w:val="18"/>
                <w:szCs w:val="18"/>
              </w:rPr>
              <w:t>)</w:t>
            </w:r>
          </w:p>
        </w:tc>
        <w:tc>
          <w:tcPr>
            <w:tcW w:w="1275" w:type="pct"/>
            <w:vAlign w:val="center"/>
          </w:tcPr>
          <w:p w14:paraId="5F6301F3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</w:t>
            </w:r>
            <w:r>
              <w:rPr>
                <w:rFonts w:ascii="Arial" w:eastAsia="Times" w:hAnsi="Arial" w:cs="Arial"/>
                <w:sz w:val="18"/>
                <w:szCs w:val="18"/>
              </w:rPr>
              <w:t>8</w:t>
            </w:r>
          </w:p>
        </w:tc>
      </w:tr>
      <w:tr w:rsidR="00A92C9F" w14:paraId="30D75C76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0C111953" w14:textId="77777777" w:rsidR="00A92C9F" w:rsidRPr="00991CF8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07054F69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4.3</w:t>
            </w:r>
          </w:p>
        </w:tc>
        <w:tc>
          <w:tcPr>
            <w:tcW w:w="1863" w:type="pct"/>
            <w:noWrap/>
            <w:vAlign w:val="center"/>
          </w:tcPr>
          <w:p w14:paraId="71C422D8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Steward notes - </w:t>
            </w:r>
            <w:r w:rsidRPr="002C51DD">
              <w:rPr>
                <w:rFonts w:ascii="Arial" w:eastAsia="Times" w:hAnsi="Arial" w:cs="Arial"/>
                <w:sz w:val="18"/>
                <w:szCs w:val="18"/>
              </w:rPr>
              <w:t>International movement of</w:t>
            </w:r>
            <w:r>
              <w:rPr>
                <w:rFonts w:ascii="Arial" w:eastAsia="Times" w:hAnsi="Arial" w:cs="Arial"/>
                <w:sz w:val="18"/>
                <w:szCs w:val="18"/>
              </w:rPr>
              <w:t xml:space="preserve"> Citrus fruit (</w:t>
            </w:r>
            <w:r w:rsidRPr="00C004C8">
              <w:rPr>
                <w:rFonts w:ascii="Arial" w:eastAsia="Times" w:hAnsi="Arial" w:cs="Arial"/>
                <w:sz w:val="18"/>
                <w:szCs w:val="18"/>
              </w:rPr>
              <w:t>2023-019</w:t>
            </w:r>
            <w:r>
              <w:rPr>
                <w:rFonts w:ascii="Arial" w:eastAsia="Times" w:hAnsi="Arial" w:cs="Arial"/>
                <w:sz w:val="18"/>
                <w:szCs w:val="18"/>
              </w:rPr>
              <w:t>)</w:t>
            </w:r>
          </w:p>
        </w:tc>
        <w:tc>
          <w:tcPr>
            <w:tcW w:w="1275" w:type="pct"/>
            <w:vAlign w:val="center"/>
          </w:tcPr>
          <w:p w14:paraId="0C799F0D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</w:t>
            </w:r>
            <w:r>
              <w:rPr>
                <w:rFonts w:ascii="Arial" w:eastAsia="Times" w:hAnsi="Arial" w:cs="Arial"/>
                <w:sz w:val="18"/>
                <w:szCs w:val="18"/>
              </w:rPr>
              <w:t>8</w:t>
            </w:r>
          </w:p>
        </w:tc>
      </w:tr>
      <w:tr w:rsidR="00A92C9F" w14:paraId="25D11EF1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5102F12F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78EB7B80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4.2</w:t>
            </w:r>
          </w:p>
        </w:tc>
        <w:tc>
          <w:tcPr>
            <w:tcW w:w="1863" w:type="pct"/>
            <w:noWrap/>
            <w:vAlign w:val="center"/>
          </w:tcPr>
          <w:p w14:paraId="7CEDDF1F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I</w:t>
            </w:r>
            <w:r w:rsidRPr="00B90239">
              <w:rPr>
                <w:rFonts w:ascii="Arial" w:eastAsia="Times" w:hAnsi="Arial" w:cs="Arial"/>
                <w:sz w:val="18"/>
                <w:szCs w:val="18"/>
              </w:rPr>
              <w:t>ssues raised from the first consultation</w:t>
            </w:r>
            <w:r>
              <w:rPr>
                <w:rFonts w:ascii="Arial" w:eastAsia="Times" w:hAnsi="Arial" w:cs="Arial"/>
                <w:sz w:val="18"/>
                <w:szCs w:val="18"/>
              </w:rPr>
              <w:t xml:space="preserve"> -</w:t>
            </w:r>
            <w:r w:rsidRPr="00B90239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r w:rsidRPr="002C51DD">
              <w:rPr>
                <w:rFonts w:ascii="Arial" w:eastAsia="Times" w:hAnsi="Arial" w:cs="Arial"/>
                <w:sz w:val="18"/>
                <w:szCs w:val="18"/>
              </w:rPr>
              <w:t>International movement of fresh Musa spp. fruit (2023-028)</w:t>
            </w:r>
          </w:p>
        </w:tc>
        <w:tc>
          <w:tcPr>
            <w:tcW w:w="1275" w:type="pct"/>
            <w:vAlign w:val="center"/>
          </w:tcPr>
          <w:p w14:paraId="4C95B1C1" w14:textId="77777777" w:rsidR="00A92C9F" w:rsidRPr="003930B4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3930B4">
              <w:rPr>
                <w:rFonts w:ascii="Arial" w:eastAsia="Times" w:hAnsi="Arial" w:cs="Arial"/>
                <w:sz w:val="18"/>
                <w:szCs w:val="18"/>
              </w:rPr>
              <w:t>2025-11-1</w:t>
            </w:r>
            <w:r>
              <w:rPr>
                <w:rFonts w:ascii="Arial" w:eastAsia="Times" w:hAnsi="Arial" w:cs="Arial"/>
                <w:sz w:val="18"/>
                <w:szCs w:val="18"/>
              </w:rPr>
              <w:t>8</w:t>
            </w:r>
          </w:p>
        </w:tc>
      </w:tr>
      <w:tr w:rsidR="00A92C9F" w14:paraId="7F9781EC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629CD79E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3608C0F6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4.2</w:t>
            </w:r>
          </w:p>
        </w:tc>
        <w:tc>
          <w:tcPr>
            <w:tcW w:w="1863" w:type="pct"/>
            <w:noWrap/>
            <w:vAlign w:val="center"/>
          </w:tcPr>
          <w:p w14:paraId="08DF5AD0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TPG recommendations for </w:t>
            </w:r>
            <w:r w:rsidRPr="00751804">
              <w:rPr>
                <w:rFonts w:ascii="Arial" w:eastAsia="Times" w:hAnsi="Arial" w:cs="Arial"/>
                <w:sz w:val="18"/>
                <w:szCs w:val="18"/>
              </w:rPr>
              <w:t xml:space="preserve">draft annex International movement of fresh </w:t>
            </w:r>
            <w:r w:rsidRPr="00E37C5B">
              <w:rPr>
                <w:rFonts w:ascii="Arial" w:eastAsia="Times" w:hAnsi="Arial" w:cs="Arial"/>
                <w:i/>
                <w:iCs/>
                <w:sz w:val="18"/>
                <w:szCs w:val="18"/>
              </w:rPr>
              <w:t>Musa</w:t>
            </w:r>
            <w:r w:rsidRPr="00E37C5B">
              <w:rPr>
                <w:rFonts w:ascii="Arial" w:eastAsia="Times" w:hAnsi="Arial" w:cs="Arial"/>
                <w:sz w:val="18"/>
                <w:szCs w:val="18"/>
              </w:rPr>
              <w:t xml:space="preserve"> spp. fruit (2023-028) </w:t>
            </w:r>
            <w:r w:rsidRPr="00751804">
              <w:rPr>
                <w:rFonts w:ascii="Arial" w:eastAsia="Times" w:hAnsi="Arial" w:cs="Arial"/>
                <w:sz w:val="18"/>
                <w:szCs w:val="18"/>
              </w:rPr>
              <w:t>to ISPM 46</w:t>
            </w:r>
          </w:p>
        </w:tc>
        <w:tc>
          <w:tcPr>
            <w:tcW w:w="1275" w:type="pct"/>
            <w:vAlign w:val="center"/>
          </w:tcPr>
          <w:p w14:paraId="7BAB8EF0" w14:textId="77777777" w:rsidR="00A92C9F" w:rsidRPr="003930B4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0030969B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72603AEF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70C1DAEE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4.2</w:t>
            </w:r>
          </w:p>
        </w:tc>
        <w:tc>
          <w:tcPr>
            <w:tcW w:w="1863" w:type="pct"/>
            <w:noWrap/>
            <w:vAlign w:val="center"/>
          </w:tcPr>
          <w:p w14:paraId="57F8E341" w14:textId="77777777" w:rsidR="00A92C9F" w:rsidRPr="00A941BE" w:rsidRDefault="00A92C9F" w:rsidP="00080DAE">
            <w:pPr>
              <w:spacing w:after="60"/>
              <w:jc w:val="left"/>
              <w:rPr>
                <w:rFonts w:ascii="Arial" w:eastAsia="Times" w:hAnsi="Arial" w:cs="Arial"/>
                <w:bCs/>
                <w:sz w:val="18"/>
                <w:szCs w:val="18"/>
                <w:lang w:val="en-NZ"/>
              </w:rPr>
            </w:pPr>
            <w:r w:rsidRPr="00A941BE">
              <w:rPr>
                <w:rFonts w:ascii="Arial" w:eastAsia="Times" w:hAnsi="Arial" w:cs="Arial"/>
                <w:bCs/>
                <w:sz w:val="18"/>
                <w:szCs w:val="18"/>
              </w:rPr>
              <w:t>Comunidad Andina paper: First consultation: 2023-028 - Draft annex international movement of fresh Musa spp. fruit to ISPM 46</w:t>
            </w:r>
          </w:p>
        </w:tc>
        <w:tc>
          <w:tcPr>
            <w:tcW w:w="1275" w:type="pct"/>
            <w:vAlign w:val="center"/>
          </w:tcPr>
          <w:p w14:paraId="02332C21" w14:textId="77777777" w:rsidR="00A92C9F" w:rsidRPr="003930B4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22EB92B2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630E56A8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381F4B29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4.1</w:t>
            </w:r>
          </w:p>
        </w:tc>
        <w:tc>
          <w:tcPr>
            <w:tcW w:w="1863" w:type="pct"/>
            <w:noWrap/>
            <w:vAlign w:val="center"/>
          </w:tcPr>
          <w:p w14:paraId="23932F33" w14:textId="77777777" w:rsidR="00A92C9F" w:rsidRPr="001062BC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  <w:lang w:val="nl-NL"/>
              </w:rPr>
            </w:pPr>
            <w:r w:rsidRPr="001062BC">
              <w:rPr>
                <w:rFonts w:ascii="Arial" w:eastAsia="Times" w:hAnsi="Arial" w:cs="Arial"/>
                <w:sz w:val="18"/>
                <w:szCs w:val="18"/>
                <w:lang w:val="nl-NL"/>
              </w:rPr>
              <w:t>COSAVE paper: COSAVE proposal to review the criteria for the inclusion of pests in the draft annexes to ISPM 46</w:t>
            </w:r>
          </w:p>
        </w:tc>
        <w:tc>
          <w:tcPr>
            <w:tcW w:w="1275" w:type="pct"/>
            <w:vAlign w:val="center"/>
          </w:tcPr>
          <w:p w14:paraId="6086800E" w14:textId="77777777" w:rsidR="00A92C9F" w:rsidRPr="003930B4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4D3036BF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426788EF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18FD239A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4.1</w:t>
            </w:r>
          </w:p>
        </w:tc>
        <w:tc>
          <w:tcPr>
            <w:tcW w:w="1863" w:type="pct"/>
            <w:noWrap/>
            <w:vAlign w:val="center"/>
          </w:tcPr>
          <w:p w14:paraId="424B7834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sz w:val="18"/>
                <w:szCs w:val="18"/>
              </w:rPr>
            </w:pPr>
            <w:r w:rsidRPr="00E524C6">
              <w:rPr>
                <w:rFonts w:ascii="Arial" w:eastAsia="Times" w:hAnsi="Arial" w:cs="Arial"/>
                <w:bCs/>
                <w:sz w:val="18"/>
                <w:szCs w:val="18"/>
              </w:rPr>
              <w:t>APPPC paper: APPPC Considerations and Recommendations on Commodity Standards</w:t>
            </w:r>
          </w:p>
        </w:tc>
        <w:tc>
          <w:tcPr>
            <w:tcW w:w="1275" w:type="pct"/>
            <w:vAlign w:val="center"/>
          </w:tcPr>
          <w:p w14:paraId="644F31A3" w14:textId="77777777" w:rsidR="00A92C9F" w:rsidRPr="003930B4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420FCFA6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4DB112E1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1D2E253F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7.2</w:t>
            </w:r>
          </w:p>
        </w:tc>
        <w:tc>
          <w:tcPr>
            <w:tcW w:w="1863" w:type="pct"/>
            <w:noWrap/>
            <w:vAlign w:val="center"/>
          </w:tcPr>
          <w:p w14:paraId="0E579DC2" w14:textId="77777777" w:rsidR="00A92C9F" w:rsidRPr="00E524C6" w:rsidRDefault="00A92C9F" w:rsidP="00080DAE">
            <w:pPr>
              <w:spacing w:before="80" w:after="8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Information material spreadsheet</w:t>
            </w:r>
          </w:p>
        </w:tc>
        <w:tc>
          <w:tcPr>
            <w:tcW w:w="1275" w:type="pct"/>
            <w:vAlign w:val="center"/>
          </w:tcPr>
          <w:p w14:paraId="524BD3F9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2025-11-28</w:t>
            </w:r>
          </w:p>
        </w:tc>
      </w:tr>
      <w:tr w:rsidR="00A92C9F" w14:paraId="66D93250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739DE520" w14:textId="77777777" w:rsidR="00A92C9F" w:rsidRDefault="00A92C9F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1BB5">
              <w:rPr>
                <w:rFonts w:ascii="Arial" w:hAnsi="Arial" w:cs="Arial"/>
                <w:sz w:val="18"/>
                <w:szCs w:val="18"/>
                <w:lang w:eastAsia="zh-CN"/>
              </w:rPr>
              <w:t>2023-023</w:t>
            </w:r>
          </w:p>
        </w:tc>
        <w:tc>
          <w:tcPr>
            <w:tcW w:w="551" w:type="pct"/>
            <w:noWrap/>
            <w:vAlign w:val="center"/>
          </w:tcPr>
          <w:p w14:paraId="0B6BE3F4" w14:textId="77777777" w:rsidR="00A92C9F" w:rsidRDefault="00A92C9F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4.2</w:t>
            </w:r>
          </w:p>
        </w:tc>
        <w:tc>
          <w:tcPr>
            <w:tcW w:w="1863" w:type="pct"/>
            <w:noWrap/>
            <w:vAlign w:val="center"/>
          </w:tcPr>
          <w:p w14:paraId="4514CDB3" w14:textId="77777777" w:rsidR="00A92C9F" w:rsidRDefault="00A92C9F" w:rsidP="00080DAE">
            <w:pPr>
              <w:spacing w:before="80" w:after="8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D77BA8">
              <w:rPr>
                <w:rFonts w:ascii="Arial" w:eastAsia="Times" w:hAnsi="Arial" w:cs="Arial"/>
                <w:bCs/>
                <w:sz w:val="18"/>
                <w:szCs w:val="18"/>
              </w:rPr>
              <w:t>International movement of fresh taro (</w:t>
            </w:r>
            <w:r w:rsidRPr="00B76DB9">
              <w:rPr>
                <w:rFonts w:ascii="Arial" w:eastAsia="Times" w:hAnsi="Arial" w:cs="Arial"/>
                <w:bCs/>
                <w:i/>
                <w:iCs/>
                <w:sz w:val="18"/>
                <w:szCs w:val="18"/>
              </w:rPr>
              <w:t>Colocasia esculenta</w:t>
            </w:r>
            <w:r w:rsidRPr="00D77BA8">
              <w:rPr>
                <w:rFonts w:ascii="Arial" w:eastAsia="Times" w:hAnsi="Arial" w:cs="Arial"/>
                <w:bCs/>
                <w:sz w:val="18"/>
                <w:szCs w:val="18"/>
              </w:rPr>
              <w:t>) corm for consumption, priority 1</w:t>
            </w:r>
          </w:p>
        </w:tc>
        <w:tc>
          <w:tcPr>
            <w:tcW w:w="1275" w:type="pct"/>
            <w:vAlign w:val="center"/>
          </w:tcPr>
          <w:p w14:paraId="4A241F7F" w14:textId="77777777" w:rsidR="00A92C9F" w:rsidRDefault="00A92C9F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2025-12-02</w:t>
            </w:r>
          </w:p>
        </w:tc>
      </w:tr>
      <w:tr w:rsidR="00FD3A96" w14:paraId="49518687" w14:textId="77777777" w:rsidTr="00080DAE">
        <w:trPr>
          <w:cantSplit/>
          <w:trHeight w:val="300"/>
          <w:tblHeader/>
        </w:trPr>
        <w:tc>
          <w:tcPr>
            <w:tcW w:w="1310" w:type="pct"/>
            <w:noWrap/>
            <w:vAlign w:val="center"/>
          </w:tcPr>
          <w:p w14:paraId="549CE3E1" w14:textId="0591F831" w:rsidR="00FD3A96" w:rsidRPr="002C1BB5" w:rsidRDefault="00FD3A96" w:rsidP="00080DAE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551" w:type="pct"/>
            <w:noWrap/>
            <w:vAlign w:val="center"/>
          </w:tcPr>
          <w:p w14:paraId="21DF146B" w14:textId="1243CFDF" w:rsidR="00FD3A96" w:rsidRDefault="001C3E44" w:rsidP="00080DAE">
            <w:pPr>
              <w:pStyle w:val="IPPArial"/>
              <w:spacing w:before="80" w:after="80" w:line="259" w:lineRule="auto"/>
              <w:jc w:val="center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6.2</w:t>
            </w:r>
          </w:p>
        </w:tc>
        <w:tc>
          <w:tcPr>
            <w:tcW w:w="1863" w:type="pct"/>
            <w:noWrap/>
            <w:vAlign w:val="center"/>
          </w:tcPr>
          <w:p w14:paraId="061F1302" w14:textId="21DD393B" w:rsidR="00FD3A96" w:rsidRPr="00E44309" w:rsidRDefault="00E44309" w:rsidP="00080DAE">
            <w:pPr>
              <w:spacing w:before="80" w:after="80"/>
              <w:rPr>
                <w:rFonts w:ascii="Arial" w:eastAsia="Times" w:hAnsi="Arial" w:cs="Arial"/>
                <w:bCs/>
                <w:sz w:val="18"/>
                <w:szCs w:val="18"/>
                <w:lang w:val="en-US"/>
              </w:rPr>
            </w:pPr>
            <w:r w:rsidRPr="00E44309">
              <w:rPr>
                <w:rFonts w:ascii="Arial" w:hAnsi="Arial" w:cs="Arial"/>
                <w:iCs/>
                <w:sz w:val="18"/>
                <w:szCs w:val="18"/>
                <w:lang w:val="it-IT"/>
              </w:rPr>
              <w:t xml:space="preserve">Steward’s notes - International movement of fresh </w:t>
            </w:r>
            <w:r w:rsidRPr="00E44309">
              <w:rPr>
                <w:rFonts w:ascii="Arial" w:hAnsi="Arial" w:cs="Arial"/>
                <w:i/>
                <w:sz w:val="18"/>
                <w:szCs w:val="18"/>
                <w:lang w:val="it-IT"/>
              </w:rPr>
              <w:t>Malus domestica</w:t>
            </w:r>
            <w:r w:rsidRPr="00E44309">
              <w:rPr>
                <w:rFonts w:ascii="Arial" w:hAnsi="Arial" w:cs="Arial"/>
                <w:iCs/>
                <w:sz w:val="18"/>
                <w:szCs w:val="18"/>
                <w:lang w:val="it-IT"/>
              </w:rPr>
              <w:t xml:space="preserve"> fru</w:t>
            </w:r>
            <w:r w:rsidR="00ED2F24">
              <w:rPr>
                <w:rFonts w:ascii="Arial" w:hAnsi="Arial" w:cs="Arial"/>
                <w:iCs/>
                <w:sz w:val="18"/>
                <w:szCs w:val="18"/>
                <w:lang w:val="it-IT"/>
              </w:rPr>
              <w:t>it (</w:t>
            </w:r>
            <w:r w:rsidR="00ED2F24" w:rsidRPr="00ED2F24">
              <w:rPr>
                <w:rFonts w:ascii="Arial" w:hAnsi="Arial" w:cs="Arial"/>
                <w:iCs/>
                <w:sz w:val="18"/>
                <w:szCs w:val="18"/>
                <w:lang w:val="it-IT"/>
              </w:rPr>
              <w:t>2023-024</w:t>
            </w:r>
            <w:r w:rsidR="00ED2F24">
              <w:rPr>
                <w:rFonts w:ascii="Arial" w:hAnsi="Arial" w:cs="Arial"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1275" w:type="pct"/>
            <w:vAlign w:val="center"/>
          </w:tcPr>
          <w:p w14:paraId="7128E7CD" w14:textId="4B8DB33F" w:rsidR="00FD3A96" w:rsidRDefault="00E44309" w:rsidP="00080DAE">
            <w:pPr>
              <w:spacing w:before="80" w:after="8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2025-12-0</w:t>
            </w:r>
            <w:r w:rsidR="007307B5">
              <w:rPr>
                <w:rFonts w:ascii="Arial" w:eastAsia="Times" w:hAnsi="Arial" w:cs="Arial"/>
                <w:sz w:val="18"/>
                <w:szCs w:val="18"/>
              </w:rPr>
              <w:t>5</w:t>
            </w:r>
          </w:p>
        </w:tc>
      </w:tr>
    </w:tbl>
    <w:p w14:paraId="0977F9BE" w14:textId="77777777" w:rsidR="00004FD3" w:rsidRDefault="00004FD3" w:rsidP="0052660C">
      <w:pPr>
        <w:pStyle w:val="IPPArialTable"/>
        <w:rPr>
          <w:b/>
          <w:szCs w:val="18"/>
        </w:rPr>
      </w:pPr>
    </w:p>
    <w:p w14:paraId="74D0C1CE" w14:textId="4D81D93E" w:rsidR="00004FD3" w:rsidRPr="00004FD3" w:rsidRDefault="00004FD3" w:rsidP="0052660C">
      <w:pPr>
        <w:pStyle w:val="IPPArialTable"/>
        <w:rPr>
          <w:b/>
          <w:szCs w:val="18"/>
        </w:rPr>
      </w:pPr>
      <w:r w:rsidRPr="00004FD3">
        <w:rPr>
          <w:rFonts w:cs="Arial"/>
          <w:b/>
          <w:bCs/>
          <w:szCs w:val="18"/>
          <w:lang w:eastAsia="zh-CN"/>
        </w:rPr>
        <w:t>Additional resources</w:t>
      </w:r>
    </w:p>
    <w:p w14:paraId="291D1CAF" w14:textId="77777777" w:rsidR="00004FD3" w:rsidRDefault="00004FD3" w:rsidP="00004FD3">
      <w:pPr>
        <w:pStyle w:val="IPPArialTable"/>
        <w:numPr>
          <w:ilvl w:val="0"/>
          <w:numId w:val="28"/>
        </w:numPr>
        <w:spacing w:before="80" w:after="80"/>
        <w:rPr>
          <w:lang w:val="en-US"/>
        </w:rPr>
      </w:pPr>
      <w:hyperlink r:id="rId11" w:history="1">
        <w:r w:rsidRPr="00A4402B">
          <w:rPr>
            <w:rStyle w:val="Hyperlink"/>
            <w:rFonts w:cs="Arial"/>
            <w:bCs/>
            <w:szCs w:val="18"/>
          </w:rPr>
          <w:t>IPPC standard setting procedure: video</w:t>
        </w:r>
      </w:hyperlink>
    </w:p>
    <w:p w14:paraId="3DB42ADB" w14:textId="77777777" w:rsidR="00004FD3" w:rsidRDefault="00004FD3" w:rsidP="00004FD3">
      <w:pPr>
        <w:pStyle w:val="IPPArialTable"/>
        <w:numPr>
          <w:ilvl w:val="0"/>
          <w:numId w:val="28"/>
        </w:numPr>
        <w:spacing w:before="80" w:after="80"/>
        <w:rPr>
          <w:rFonts w:cs="Arial"/>
          <w:szCs w:val="18"/>
          <w:lang w:eastAsia="zh-CN"/>
        </w:rPr>
      </w:pPr>
      <w:hyperlink r:id="rId12" w:history="1">
        <w:r w:rsidRPr="003C1F5B">
          <w:rPr>
            <w:rStyle w:val="Hyperlink"/>
            <w:rFonts w:cs="Arial"/>
            <w:szCs w:val="18"/>
            <w:lang w:eastAsia="zh-CN"/>
          </w:rPr>
          <w:t>Link to adopted ISPMs</w:t>
        </w:r>
      </w:hyperlink>
    </w:p>
    <w:p w14:paraId="5405D602" w14:textId="77777777" w:rsidR="00004FD3" w:rsidRDefault="00004FD3" w:rsidP="00004FD3">
      <w:pPr>
        <w:pStyle w:val="IPPArialTable"/>
        <w:numPr>
          <w:ilvl w:val="0"/>
          <w:numId w:val="28"/>
        </w:numPr>
        <w:spacing w:before="80" w:after="80"/>
      </w:pPr>
      <w:r w:rsidRPr="009323FE">
        <w:rPr>
          <w:rStyle w:val="Hyperlink"/>
          <w:color w:val="auto"/>
          <w:u w:val="none"/>
          <w:lang w:val="en-US"/>
        </w:rPr>
        <w:t>Standard setting main page</w:t>
      </w:r>
      <w:r>
        <w:rPr>
          <w:rStyle w:val="Hyperlink"/>
          <w:color w:val="auto"/>
          <w:u w:val="none"/>
          <w:lang w:val="en-US"/>
        </w:rPr>
        <w:t xml:space="preserve">: </w:t>
      </w:r>
      <w:hyperlink r:id="rId13" w:history="1">
        <w:r>
          <w:rPr>
            <w:rStyle w:val="Hyperlink"/>
          </w:rPr>
          <w:t>https://www.ippc.int/en/core-activities/standards-setting/</w:t>
        </w:r>
      </w:hyperlink>
    </w:p>
    <w:p w14:paraId="1D2E0CF8" w14:textId="733F102B" w:rsidR="00004FD3" w:rsidRPr="00BE1BFE" w:rsidRDefault="00004FD3" w:rsidP="009230AE">
      <w:pPr>
        <w:pStyle w:val="IPPArialTable"/>
        <w:numPr>
          <w:ilvl w:val="0"/>
          <w:numId w:val="28"/>
        </w:numPr>
        <w:spacing w:before="80" w:after="80"/>
        <w:rPr>
          <w:color w:val="0000FF"/>
          <w:u w:val="single"/>
          <w:lang w:val="fr-FR"/>
        </w:rPr>
      </w:pPr>
      <w:r w:rsidRPr="00BE1BFE">
        <w:rPr>
          <w:lang w:val="fr-FR"/>
        </w:rPr>
        <w:t>TP</w:t>
      </w:r>
      <w:r w:rsidR="009230AE" w:rsidRPr="00BE1BFE">
        <w:rPr>
          <w:lang w:val="fr-FR"/>
        </w:rPr>
        <w:t xml:space="preserve">CS </w:t>
      </w:r>
      <w:r w:rsidRPr="00BE1BFE">
        <w:rPr>
          <w:lang w:val="fr-FR"/>
        </w:rPr>
        <w:t xml:space="preserve">main page: </w:t>
      </w:r>
      <w:hyperlink r:id="rId14" w:history="1">
        <w:r w:rsidR="009230AE" w:rsidRPr="00BE1BFE">
          <w:rPr>
            <w:rStyle w:val="Hyperlink"/>
            <w:lang w:val="fr-FR"/>
          </w:rPr>
          <w:t>https://ippc.int/en/core-activities/standards-setting/expert-drafting-groups/technical-panels/technical-panel-on-commodity-standards/</w:t>
        </w:r>
      </w:hyperlink>
      <w:r w:rsidR="009230AE" w:rsidRPr="00BE1BFE">
        <w:rPr>
          <w:lang w:val="fr-FR"/>
        </w:rPr>
        <w:t xml:space="preserve"> </w:t>
      </w:r>
    </w:p>
    <w:sectPr w:rsidR="00004FD3" w:rsidRPr="00BE1BFE" w:rsidSect="0060726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7E8F" w14:textId="77777777" w:rsidR="00FD20AF" w:rsidRDefault="00FD20AF" w:rsidP="00C55616">
      <w:r>
        <w:separator/>
      </w:r>
    </w:p>
  </w:endnote>
  <w:endnote w:type="continuationSeparator" w:id="0">
    <w:p w14:paraId="1B554100" w14:textId="77777777" w:rsidR="00FD20AF" w:rsidRDefault="00FD20AF" w:rsidP="00C55616">
      <w:r>
        <w:continuationSeparator/>
      </w:r>
    </w:p>
  </w:endnote>
  <w:endnote w:type="continuationNotice" w:id="1">
    <w:p w14:paraId="379445FC" w14:textId="77777777" w:rsidR="00FD20AF" w:rsidRDefault="00FD2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6559F" w14:textId="3D9D826B" w:rsidR="00CD7D69" w:rsidRPr="00070CFD" w:rsidRDefault="00CD7D69" w:rsidP="00070CFD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4A1D2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4A1D2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97EB9" w14:textId="52ECD133" w:rsidR="00CD7D69" w:rsidRDefault="00CD7D69" w:rsidP="00227C43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230AE">
      <w:rPr>
        <w:noProof/>
      </w:rPr>
      <w:t>3</w:t>
    </w:r>
    <w:r>
      <w:fldChar w:fldCharType="end"/>
    </w:r>
    <w:r w:rsidRPr="00C8207E">
      <w:t xml:space="preserve"> of </w:t>
    </w:r>
    <w:r w:rsidR="00B703AA">
      <w:rPr>
        <w:noProof/>
      </w:rPr>
      <w:fldChar w:fldCharType="begin"/>
    </w:r>
    <w:r w:rsidR="00B703AA">
      <w:rPr>
        <w:noProof/>
      </w:rPr>
      <w:instrText xml:space="preserve"> NUMPAGES  </w:instrText>
    </w:r>
    <w:r w:rsidR="00B703AA">
      <w:rPr>
        <w:noProof/>
      </w:rPr>
      <w:fldChar w:fldCharType="separate"/>
    </w:r>
    <w:r w:rsidR="009230AE">
      <w:rPr>
        <w:noProof/>
      </w:rPr>
      <w:t>3</w:t>
    </w:r>
    <w:r w:rsidR="00B703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CBD2" w14:textId="0659422D" w:rsidR="00CD7D69" w:rsidRDefault="00CD7D69" w:rsidP="009B6E4E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52251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52251D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D523" w14:textId="77777777" w:rsidR="00FD20AF" w:rsidRDefault="00FD20AF" w:rsidP="00C55616">
      <w:r>
        <w:separator/>
      </w:r>
    </w:p>
  </w:footnote>
  <w:footnote w:type="continuationSeparator" w:id="0">
    <w:p w14:paraId="246E0E3B" w14:textId="77777777" w:rsidR="00FD20AF" w:rsidRDefault="00FD20AF" w:rsidP="00C55616">
      <w:r>
        <w:continuationSeparator/>
      </w:r>
    </w:p>
  </w:footnote>
  <w:footnote w:type="continuationNotice" w:id="1">
    <w:p w14:paraId="7594DA54" w14:textId="77777777" w:rsidR="00FD20AF" w:rsidRDefault="00FD2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8A34" w14:textId="79F236BF" w:rsidR="00CD7D69" w:rsidRPr="00607265" w:rsidRDefault="005C3E2D" w:rsidP="00607265">
    <w:pPr>
      <w:pStyle w:val="IPPHeader"/>
    </w:pPr>
    <w:r w:rsidRPr="005C3E2D">
      <w:rPr>
        <w:rFonts w:cs="Arial"/>
        <w:szCs w:val="18"/>
        <w:lang w:eastAsia="zh-CN"/>
      </w:rPr>
      <w:t>02_TPCS_2025_</w:t>
    </w:r>
    <w:r w:rsidR="008C0949">
      <w:rPr>
        <w:rFonts w:cs="Arial"/>
        <w:szCs w:val="18"/>
        <w:lang w:eastAsia="zh-CN"/>
      </w:rPr>
      <w:t>Dec</w:t>
    </w:r>
    <w:r w:rsidRPr="005C3E2D">
      <w:rPr>
        <w:rFonts w:cs="Arial"/>
        <w:szCs w:val="18"/>
        <w:lang w:eastAsia="zh-CN"/>
      </w:rPr>
      <w:t xml:space="preserve"> </w:t>
    </w:r>
    <w:r w:rsidR="00655A58" w:rsidRPr="00607265">
      <w:t>(</w:t>
    </w:r>
    <w:r w:rsidR="00655A58">
      <w:t>3.1</w:t>
    </w:r>
    <w:r w:rsidR="00655A58" w:rsidRPr="00607265">
      <w:t>)</w:t>
    </w:r>
    <w:r w:rsidR="00607265" w:rsidRPr="00607265">
      <w:tab/>
    </w:r>
    <w:r w:rsidR="00CD7D69" w:rsidRPr="00607265">
      <w:t>Documents List</w:t>
    </w:r>
    <w:r w:rsidR="00607265" w:rsidRPr="006072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59C7" w14:textId="16ECEF75" w:rsidR="00CD7D69" w:rsidRPr="00227C43" w:rsidRDefault="00951316" w:rsidP="000B6C37">
    <w:pPr>
      <w:pStyle w:val="IPPHeader"/>
      <w:rPr>
        <w:i/>
      </w:rPr>
    </w:pPr>
    <w:r>
      <w:t>Documents list</w:t>
    </w:r>
    <w:r>
      <w:tab/>
    </w:r>
    <w:r w:rsidR="008F696F">
      <w:t>02_</w:t>
    </w:r>
    <w:r w:rsidR="008F696F" w:rsidRPr="00FE6905">
      <w:t>TP</w:t>
    </w:r>
    <w:r w:rsidR="008F696F">
      <w:t>DP</w:t>
    </w:r>
    <w:r w:rsidR="008F696F" w:rsidRPr="00FE6905">
      <w:t>_</w:t>
    </w:r>
    <w:r w:rsidR="008F696F">
      <w:t>2022_Oct_Nov</w:t>
    </w:r>
    <w:r w:rsidR="009323FE">
      <w:t xml:space="preserve"> </w:t>
    </w:r>
    <w:r w:rsidR="009323FE" w:rsidRPr="00607265">
      <w:t>(</w:t>
    </w:r>
    <w:r w:rsidR="009323FE">
      <w:t>3.1</w:t>
    </w:r>
    <w:r w:rsidR="009323FE" w:rsidRPr="00607265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3BF7" w14:textId="73BC73B7" w:rsidR="00BE1BFE" w:rsidRPr="00CB673A" w:rsidRDefault="00BE1BFE" w:rsidP="00BE1BFE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C662445" wp14:editId="658A43C8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4BC41BDA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04572BE6" wp14:editId="1F3BBAA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51752117" wp14:editId="15834992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68AA3430" wp14:editId="64A10095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 xml:space="preserve"> </w:t>
    </w:r>
    <w:r w:rsidR="009139CE">
      <w:rPr>
        <w:lang w:val="it-IT"/>
      </w:rPr>
      <w:t xml:space="preserve">  </w:t>
    </w:r>
    <w:r>
      <w:rPr>
        <w:lang w:val="it-IT"/>
      </w:rPr>
      <w:t xml:space="preserve"> </w:t>
    </w:r>
    <w:r w:rsidR="009139CE" w:rsidRPr="009139CE">
      <w:rPr>
        <w:lang w:val="it-IT"/>
      </w:rPr>
      <w:t>02_TPCS_</w:t>
    </w:r>
    <w:r w:rsidR="005C3E2D">
      <w:rPr>
        <w:lang w:val="it-IT"/>
      </w:rPr>
      <w:t>2025</w:t>
    </w:r>
    <w:r w:rsidR="009139CE" w:rsidRPr="009139CE">
      <w:rPr>
        <w:lang w:val="it-IT"/>
      </w:rPr>
      <w:t>_</w:t>
    </w:r>
    <w:r w:rsidR="00433D4C">
      <w:rPr>
        <w:lang w:val="it-IT"/>
      </w:rPr>
      <w:t>Dec</w:t>
    </w:r>
  </w:p>
  <w:p w14:paraId="3F0C75EE" w14:textId="398EFFA8" w:rsidR="00BE1BFE" w:rsidRPr="00543573" w:rsidRDefault="00BE1BFE" w:rsidP="00BE1BFE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 w:rsidR="000D37C5">
      <w:rPr>
        <w:lang w:val="it-IT"/>
      </w:rPr>
      <w:t>3.1</w:t>
    </w:r>
  </w:p>
  <w:p w14:paraId="5C150766" w14:textId="77777777" w:rsidR="00BE1BFE" w:rsidRPr="00543573" w:rsidRDefault="00BE1BFE" w:rsidP="00BE1BFE">
    <w:pPr>
      <w:pStyle w:val="IPPHeader"/>
      <w:tabs>
        <w:tab w:val="clear" w:pos="1134"/>
      </w:tabs>
      <w:spacing w:after="260"/>
      <w:rPr>
        <w:iCs/>
        <w:lang w:val="it-IT"/>
      </w:rPr>
    </w:pPr>
  </w:p>
  <w:p w14:paraId="3A09CFBE" w14:textId="42F95CCA" w:rsidR="004C1EF8" w:rsidRPr="00BE1BFE" w:rsidRDefault="00DA2B7F" w:rsidP="00DA2B7F">
    <w:pPr>
      <w:pStyle w:val="IPPHeader"/>
      <w:tabs>
        <w:tab w:val="clear" w:pos="1134"/>
      </w:tabs>
      <w:spacing w:after="0"/>
      <w:rPr>
        <w:lang w:val="it-IT"/>
      </w:rPr>
    </w:pPr>
    <w:r w:rsidRPr="00DA2B7F">
      <w:rPr>
        <w:iCs/>
        <w:lang w:val="it-IT"/>
      </w:rPr>
      <w:t>Documents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AC9"/>
    <w:multiLevelType w:val="hybridMultilevel"/>
    <w:tmpl w:val="9CEC913A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49F3"/>
    <w:multiLevelType w:val="hybridMultilevel"/>
    <w:tmpl w:val="6FBCF996"/>
    <w:lvl w:ilvl="0" w:tplc="38D26314">
      <w:start w:val="2018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BE70800"/>
    <w:multiLevelType w:val="hybridMultilevel"/>
    <w:tmpl w:val="707601B2"/>
    <w:lvl w:ilvl="0" w:tplc="014C1BBC">
      <w:start w:val="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3061"/>
    <w:multiLevelType w:val="hybridMultilevel"/>
    <w:tmpl w:val="321A60E2"/>
    <w:lvl w:ilvl="0" w:tplc="1C0E9C14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4822DBE"/>
    <w:multiLevelType w:val="hybridMultilevel"/>
    <w:tmpl w:val="0A2CBF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852F3"/>
    <w:multiLevelType w:val="hybridMultilevel"/>
    <w:tmpl w:val="F59863EE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3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75885"/>
    <w:multiLevelType w:val="hybridMultilevel"/>
    <w:tmpl w:val="C3981DC4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6" w15:restartNumberingAfterBreak="0">
    <w:nsid w:val="61331B21"/>
    <w:multiLevelType w:val="hybridMultilevel"/>
    <w:tmpl w:val="1A769A64"/>
    <w:lvl w:ilvl="0" w:tplc="69C8B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21858375">
    <w:abstractNumId w:val="19"/>
  </w:num>
  <w:num w:numId="2" w16cid:durableId="20138021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0898565">
    <w:abstractNumId w:val="21"/>
  </w:num>
  <w:num w:numId="4" w16cid:durableId="705954588">
    <w:abstractNumId w:val="1"/>
  </w:num>
  <w:num w:numId="5" w16cid:durableId="1145925572">
    <w:abstractNumId w:val="15"/>
  </w:num>
  <w:num w:numId="6" w16cid:durableId="1443649116">
    <w:abstractNumId w:val="12"/>
  </w:num>
  <w:num w:numId="7" w16cid:durableId="78452994">
    <w:abstractNumId w:val="17"/>
  </w:num>
  <w:num w:numId="8" w16cid:durableId="203174106">
    <w:abstractNumId w:val="3"/>
  </w:num>
  <w:num w:numId="9" w16cid:durableId="1575355635">
    <w:abstractNumId w:val="2"/>
  </w:num>
  <w:num w:numId="10" w16cid:durableId="1164785567">
    <w:abstractNumId w:val="9"/>
  </w:num>
  <w:num w:numId="11" w16cid:durableId="413094963">
    <w:abstractNumId w:val="20"/>
  </w:num>
  <w:num w:numId="12" w16cid:durableId="1099302338">
    <w:abstractNumId w:val="14"/>
  </w:num>
  <w:num w:numId="13" w16cid:durableId="1179269993">
    <w:abstractNumId w:val="11"/>
  </w:num>
  <w:num w:numId="14" w16cid:durableId="524170190">
    <w:abstractNumId w:val="22"/>
  </w:num>
  <w:num w:numId="15" w16cid:durableId="104227568">
    <w:abstractNumId w:val="4"/>
  </w:num>
  <w:num w:numId="16" w16cid:durableId="116165545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82492568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82054193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6359874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55242313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52682014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38958030">
    <w:abstractNumId w:val="0"/>
  </w:num>
  <w:num w:numId="23" w16cid:durableId="2073431671">
    <w:abstractNumId w:val="13"/>
  </w:num>
  <w:num w:numId="24" w16cid:durableId="955983727">
    <w:abstractNumId w:val="18"/>
  </w:num>
  <w:num w:numId="25" w16cid:durableId="1044014916">
    <w:abstractNumId w:val="6"/>
  </w:num>
  <w:num w:numId="26" w16cid:durableId="2047488852">
    <w:abstractNumId w:val="7"/>
  </w:num>
  <w:num w:numId="27" w16cid:durableId="860243119">
    <w:abstractNumId w:val="5"/>
  </w:num>
  <w:num w:numId="28" w16cid:durableId="1438792685">
    <w:abstractNumId w:val="16"/>
  </w:num>
  <w:num w:numId="29" w16cid:durableId="805003615">
    <w:abstractNumId w:val="8"/>
  </w:num>
  <w:num w:numId="30" w16cid:durableId="1838841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16"/>
    <w:rsid w:val="00000867"/>
    <w:rsid w:val="00001A8D"/>
    <w:rsid w:val="00001CFC"/>
    <w:rsid w:val="000027C3"/>
    <w:rsid w:val="000047A9"/>
    <w:rsid w:val="00004FD3"/>
    <w:rsid w:val="00006516"/>
    <w:rsid w:val="00006CDC"/>
    <w:rsid w:val="0001014A"/>
    <w:rsid w:val="00012591"/>
    <w:rsid w:val="00012B82"/>
    <w:rsid w:val="00015E5D"/>
    <w:rsid w:val="0001668D"/>
    <w:rsid w:val="00016F67"/>
    <w:rsid w:val="0001785E"/>
    <w:rsid w:val="00023F9B"/>
    <w:rsid w:val="00025F22"/>
    <w:rsid w:val="0002678E"/>
    <w:rsid w:val="00027B11"/>
    <w:rsid w:val="00030F51"/>
    <w:rsid w:val="00031E75"/>
    <w:rsid w:val="000346F3"/>
    <w:rsid w:val="0004260E"/>
    <w:rsid w:val="00042ACE"/>
    <w:rsid w:val="00044E2F"/>
    <w:rsid w:val="000455B7"/>
    <w:rsid w:val="0004717C"/>
    <w:rsid w:val="000501F9"/>
    <w:rsid w:val="00051805"/>
    <w:rsid w:val="00053344"/>
    <w:rsid w:val="000540C1"/>
    <w:rsid w:val="000565BC"/>
    <w:rsid w:val="000644EE"/>
    <w:rsid w:val="00066106"/>
    <w:rsid w:val="000671E8"/>
    <w:rsid w:val="00067864"/>
    <w:rsid w:val="00070CFD"/>
    <w:rsid w:val="00073319"/>
    <w:rsid w:val="00076CD7"/>
    <w:rsid w:val="000803AF"/>
    <w:rsid w:val="00083771"/>
    <w:rsid w:val="00083EEF"/>
    <w:rsid w:val="00085CE5"/>
    <w:rsid w:val="000873A8"/>
    <w:rsid w:val="00096617"/>
    <w:rsid w:val="000A0951"/>
    <w:rsid w:val="000A1DE4"/>
    <w:rsid w:val="000A255D"/>
    <w:rsid w:val="000A487B"/>
    <w:rsid w:val="000A505C"/>
    <w:rsid w:val="000A5B10"/>
    <w:rsid w:val="000A6952"/>
    <w:rsid w:val="000A76E3"/>
    <w:rsid w:val="000B0A35"/>
    <w:rsid w:val="000B259D"/>
    <w:rsid w:val="000B269B"/>
    <w:rsid w:val="000B551C"/>
    <w:rsid w:val="000B6C37"/>
    <w:rsid w:val="000C1601"/>
    <w:rsid w:val="000C351D"/>
    <w:rsid w:val="000C482A"/>
    <w:rsid w:val="000C4CFD"/>
    <w:rsid w:val="000C684F"/>
    <w:rsid w:val="000C7D38"/>
    <w:rsid w:val="000C7D7A"/>
    <w:rsid w:val="000C7F5D"/>
    <w:rsid w:val="000D3373"/>
    <w:rsid w:val="000D37C5"/>
    <w:rsid w:val="000D43CB"/>
    <w:rsid w:val="000E1E87"/>
    <w:rsid w:val="000E2E20"/>
    <w:rsid w:val="000E49ED"/>
    <w:rsid w:val="000E4FBF"/>
    <w:rsid w:val="000E7F3B"/>
    <w:rsid w:val="000F0918"/>
    <w:rsid w:val="000F137F"/>
    <w:rsid w:val="000F53A9"/>
    <w:rsid w:val="0010294D"/>
    <w:rsid w:val="00105658"/>
    <w:rsid w:val="001062BC"/>
    <w:rsid w:val="00106F40"/>
    <w:rsid w:val="00120119"/>
    <w:rsid w:val="00124F13"/>
    <w:rsid w:val="00125F42"/>
    <w:rsid w:val="00126296"/>
    <w:rsid w:val="00126515"/>
    <w:rsid w:val="001277A2"/>
    <w:rsid w:val="001301FD"/>
    <w:rsid w:val="00134EEC"/>
    <w:rsid w:val="001374DE"/>
    <w:rsid w:val="00137572"/>
    <w:rsid w:val="00140200"/>
    <w:rsid w:val="0014146B"/>
    <w:rsid w:val="0014282D"/>
    <w:rsid w:val="001438E5"/>
    <w:rsid w:val="00143A0E"/>
    <w:rsid w:val="001476D3"/>
    <w:rsid w:val="00147745"/>
    <w:rsid w:val="00151022"/>
    <w:rsid w:val="00151EC8"/>
    <w:rsid w:val="00152F9E"/>
    <w:rsid w:val="00154801"/>
    <w:rsid w:val="00155198"/>
    <w:rsid w:val="00155597"/>
    <w:rsid w:val="00155D4F"/>
    <w:rsid w:val="00157801"/>
    <w:rsid w:val="00160131"/>
    <w:rsid w:val="001601D9"/>
    <w:rsid w:val="00166C45"/>
    <w:rsid w:val="00170BD8"/>
    <w:rsid w:val="00176060"/>
    <w:rsid w:val="001804E3"/>
    <w:rsid w:val="0018347D"/>
    <w:rsid w:val="001856B5"/>
    <w:rsid w:val="0018607B"/>
    <w:rsid w:val="00187469"/>
    <w:rsid w:val="00190D90"/>
    <w:rsid w:val="00192DE9"/>
    <w:rsid w:val="00195C5C"/>
    <w:rsid w:val="001965BF"/>
    <w:rsid w:val="001A047C"/>
    <w:rsid w:val="001A09E4"/>
    <w:rsid w:val="001A7059"/>
    <w:rsid w:val="001A7C09"/>
    <w:rsid w:val="001B0052"/>
    <w:rsid w:val="001B3376"/>
    <w:rsid w:val="001B3F3F"/>
    <w:rsid w:val="001B619F"/>
    <w:rsid w:val="001C07B6"/>
    <w:rsid w:val="001C33F3"/>
    <w:rsid w:val="001C3E44"/>
    <w:rsid w:val="001C5ED0"/>
    <w:rsid w:val="001C6926"/>
    <w:rsid w:val="001D0581"/>
    <w:rsid w:val="001D15D2"/>
    <w:rsid w:val="001D493B"/>
    <w:rsid w:val="001D5CBD"/>
    <w:rsid w:val="001D7AED"/>
    <w:rsid w:val="001E056C"/>
    <w:rsid w:val="001E3ED8"/>
    <w:rsid w:val="001E3FF4"/>
    <w:rsid w:val="001E552A"/>
    <w:rsid w:val="001E5776"/>
    <w:rsid w:val="001E5CD4"/>
    <w:rsid w:val="001F1113"/>
    <w:rsid w:val="001F23DD"/>
    <w:rsid w:val="001F2999"/>
    <w:rsid w:val="001F3630"/>
    <w:rsid w:val="001F3FCA"/>
    <w:rsid w:val="001F4BA9"/>
    <w:rsid w:val="001F5A13"/>
    <w:rsid w:val="00200F97"/>
    <w:rsid w:val="00203B32"/>
    <w:rsid w:val="00204596"/>
    <w:rsid w:val="002049D9"/>
    <w:rsid w:val="00207CBB"/>
    <w:rsid w:val="00210175"/>
    <w:rsid w:val="00210D82"/>
    <w:rsid w:val="00212768"/>
    <w:rsid w:val="002134EF"/>
    <w:rsid w:val="002140B3"/>
    <w:rsid w:val="00217DBC"/>
    <w:rsid w:val="002212B9"/>
    <w:rsid w:val="002260DE"/>
    <w:rsid w:val="00227C43"/>
    <w:rsid w:val="00230898"/>
    <w:rsid w:val="00233E28"/>
    <w:rsid w:val="00234F7E"/>
    <w:rsid w:val="0023566B"/>
    <w:rsid w:val="00242D30"/>
    <w:rsid w:val="00242D7A"/>
    <w:rsid w:val="00252EAE"/>
    <w:rsid w:val="00262C4A"/>
    <w:rsid w:val="0026377D"/>
    <w:rsid w:val="00264872"/>
    <w:rsid w:val="00265748"/>
    <w:rsid w:val="0026588D"/>
    <w:rsid w:val="00267D19"/>
    <w:rsid w:val="00270974"/>
    <w:rsid w:val="00275267"/>
    <w:rsid w:val="002777E5"/>
    <w:rsid w:val="002816B0"/>
    <w:rsid w:val="00281E8C"/>
    <w:rsid w:val="00284F54"/>
    <w:rsid w:val="00286E6C"/>
    <w:rsid w:val="00293915"/>
    <w:rsid w:val="00295F28"/>
    <w:rsid w:val="00297360"/>
    <w:rsid w:val="00297897"/>
    <w:rsid w:val="002A127C"/>
    <w:rsid w:val="002A2343"/>
    <w:rsid w:val="002A5CE6"/>
    <w:rsid w:val="002A60C5"/>
    <w:rsid w:val="002A643B"/>
    <w:rsid w:val="002A659B"/>
    <w:rsid w:val="002A7EC7"/>
    <w:rsid w:val="002B1D65"/>
    <w:rsid w:val="002B36E2"/>
    <w:rsid w:val="002B5DE4"/>
    <w:rsid w:val="002B6E4F"/>
    <w:rsid w:val="002C07CA"/>
    <w:rsid w:val="002C15C7"/>
    <w:rsid w:val="002C1BB5"/>
    <w:rsid w:val="002C3948"/>
    <w:rsid w:val="002C51DD"/>
    <w:rsid w:val="002C5A1F"/>
    <w:rsid w:val="002C63AA"/>
    <w:rsid w:val="002C77BE"/>
    <w:rsid w:val="002D3111"/>
    <w:rsid w:val="002D339A"/>
    <w:rsid w:val="002D5546"/>
    <w:rsid w:val="002E0871"/>
    <w:rsid w:val="002E28A7"/>
    <w:rsid w:val="002E7687"/>
    <w:rsid w:val="002F00B7"/>
    <w:rsid w:val="002F4FAC"/>
    <w:rsid w:val="002F59B1"/>
    <w:rsid w:val="003000CD"/>
    <w:rsid w:val="003002D7"/>
    <w:rsid w:val="00302FCD"/>
    <w:rsid w:val="00310CD5"/>
    <w:rsid w:val="00311303"/>
    <w:rsid w:val="00311343"/>
    <w:rsid w:val="003137AA"/>
    <w:rsid w:val="003145CE"/>
    <w:rsid w:val="0031642E"/>
    <w:rsid w:val="003201CC"/>
    <w:rsid w:val="003229C0"/>
    <w:rsid w:val="00325140"/>
    <w:rsid w:val="00330A4D"/>
    <w:rsid w:val="003346DB"/>
    <w:rsid w:val="00335957"/>
    <w:rsid w:val="00336112"/>
    <w:rsid w:val="00336670"/>
    <w:rsid w:val="00336C07"/>
    <w:rsid w:val="003371C9"/>
    <w:rsid w:val="00340548"/>
    <w:rsid w:val="003477B4"/>
    <w:rsid w:val="00347930"/>
    <w:rsid w:val="00350525"/>
    <w:rsid w:val="003513F9"/>
    <w:rsid w:val="0035266D"/>
    <w:rsid w:val="003532D1"/>
    <w:rsid w:val="00354AE3"/>
    <w:rsid w:val="003573F1"/>
    <w:rsid w:val="0036021D"/>
    <w:rsid w:val="00361D3A"/>
    <w:rsid w:val="00363AB0"/>
    <w:rsid w:val="00365F2F"/>
    <w:rsid w:val="00365F5B"/>
    <w:rsid w:val="00366FF1"/>
    <w:rsid w:val="003672FF"/>
    <w:rsid w:val="00370342"/>
    <w:rsid w:val="00370CCA"/>
    <w:rsid w:val="003733A6"/>
    <w:rsid w:val="00373C46"/>
    <w:rsid w:val="00374570"/>
    <w:rsid w:val="003752A0"/>
    <w:rsid w:val="0038297F"/>
    <w:rsid w:val="00382BEE"/>
    <w:rsid w:val="003835D9"/>
    <w:rsid w:val="00385ABC"/>
    <w:rsid w:val="0039403F"/>
    <w:rsid w:val="0039431B"/>
    <w:rsid w:val="0039446F"/>
    <w:rsid w:val="0039663E"/>
    <w:rsid w:val="003A42AA"/>
    <w:rsid w:val="003A52C7"/>
    <w:rsid w:val="003A5C4B"/>
    <w:rsid w:val="003A747F"/>
    <w:rsid w:val="003B17EE"/>
    <w:rsid w:val="003B2895"/>
    <w:rsid w:val="003B34A3"/>
    <w:rsid w:val="003C0176"/>
    <w:rsid w:val="003C1A6F"/>
    <w:rsid w:val="003C1EC8"/>
    <w:rsid w:val="003C1F5B"/>
    <w:rsid w:val="003C3459"/>
    <w:rsid w:val="003C348F"/>
    <w:rsid w:val="003C50C9"/>
    <w:rsid w:val="003C5974"/>
    <w:rsid w:val="003C6538"/>
    <w:rsid w:val="003D03D7"/>
    <w:rsid w:val="003D1B4D"/>
    <w:rsid w:val="003D70EB"/>
    <w:rsid w:val="003E070D"/>
    <w:rsid w:val="003E1A5B"/>
    <w:rsid w:val="003E3704"/>
    <w:rsid w:val="003E7740"/>
    <w:rsid w:val="003F080B"/>
    <w:rsid w:val="003F0AB2"/>
    <w:rsid w:val="003F2782"/>
    <w:rsid w:val="003F3E84"/>
    <w:rsid w:val="004007B3"/>
    <w:rsid w:val="004017B6"/>
    <w:rsid w:val="00402EE0"/>
    <w:rsid w:val="00405740"/>
    <w:rsid w:val="00407B00"/>
    <w:rsid w:val="004121B2"/>
    <w:rsid w:val="00415709"/>
    <w:rsid w:val="004211D6"/>
    <w:rsid w:val="00422084"/>
    <w:rsid w:val="00423FDD"/>
    <w:rsid w:val="0042454C"/>
    <w:rsid w:val="00432BEF"/>
    <w:rsid w:val="00432E73"/>
    <w:rsid w:val="0043313B"/>
    <w:rsid w:val="00433A39"/>
    <w:rsid w:val="00433D4C"/>
    <w:rsid w:val="00436EF3"/>
    <w:rsid w:val="0043796B"/>
    <w:rsid w:val="00437C82"/>
    <w:rsid w:val="00443F09"/>
    <w:rsid w:val="00443F5C"/>
    <w:rsid w:val="004501C9"/>
    <w:rsid w:val="004507B6"/>
    <w:rsid w:val="00450CFC"/>
    <w:rsid w:val="00453692"/>
    <w:rsid w:val="00457C5D"/>
    <w:rsid w:val="004600F3"/>
    <w:rsid w:val="00460691"/>
    <w:rsid w:val="00460BB3"/>
    <w:rsid w:val="00462E54"/>
    <w:rsid w:val="004630A5"/>
    <w:rsid w:val="00463295"/>
    <w:rsid w:val="00465435"/>
    <w:rsid w:val="00465EAA"/>
    <w:rsid w:val="00466631"/>
    <w:rsid w:val="0046727C"/>
    <w:rsid w:val="004704CC"/>
    <w:rsid w:val="00470DF0"/>
    <w:rsid w:val="004732D4"/>
    <w:rsid w:val="004737AF"/>
    <w:rsid w:val="004747C3"/>
    <w:rsid w:val="00475E05"/>
    <w:rsid w:val="00475F72"/>
    <w:rsid w:val="00481A4B"/>
    <w:rsid w:val="00481E2A"/>
    <w:rsid w:val="00486D18"/>
    <w:rsid w:val="00490D65"/>
    <w:rsid w:val="00491B0F"/>
    <w:rsid w:val="004926A7"/>
    <w:rsid w:val="00492AAA"/>
    <w:rsid w:val="00492C62"/>
    <w:rsid w:val="004930E8"/>
    <w:rsid w:val="004A1D22"/>
    <w:rsid w:val="004A554F"/>
    <w:rsid w:val="004A6240"/>
    <w:rsid w:val="004A7A08"/>
    <w:rsid w:val="004B1793"/>
    <w:rsid w:val="004B2522"/>
    <w:rsid w:val="004B46B3"/>
    <w:rsid w:val="004B46BD"/>
    <w:rsid w:val="004B46E1"/>
    <w:rsid w:val="004B601B"/>
    <w:rsid w:val="004B6D35"/>
    <w:rsid w:val="004C0B0C"/>
    <w:rsid w:val="004C1EF8"/>
    <w:rsid w:val="004C23A9"/>
    <w:rsid w:val="004C2756"/>
    <w:rsid w:val="004C29C4"/>
    <w:rsid w:val="004C2BDE"/>
    <w:rsid w:val="004C6AEA"/>
    <w:rsid w:val="004D19F7"/>
    <w:rsid w:val="004D71A5"/>
    <w:rsid w:val="004D774D"/>
    <w:rsid w:val="004E1CE5"/>
    <w:rsid w:val="004E21AC"/>
    <w:rsid w:val="004E59CF"/>
    <w:rsid w:val="004E5FFE"/>
    <w:rsid w:val="004F04E4"/>
    <w:rsid w:val="004F194A"/>
    <w:rsid w:val="004F2CF8"/>
    <w:rsid w:val="004F2D92"/>
    <w:rsid w:val="004F354B"/>
    <w:rsid w:val="004F4B65"/>
    <w:rsid w:val="004F5083"/>
    <w:rsid w:val="004F71ED"/>
    <w:rsid w:val="00501065"/>
    <w:rsid w:val="005014C9"/>
    <w:rsid w:val="005038F4"/>
    <w:rsid w:val="00504918"/>
    <w:rsid w:val="00505701"/>
    <w:rsid w:val="0051012C"/>
    <w:rsid w:val="00511A5F"/>
    <w:rsid w:val="00513060"/>
    <w:rsid w:val="00513397"/>
    <w:rsid w:val="00514E20"/>
    <w:rsid w:val="0052251D"/>
    <w:rsid w:val="00522DBF"/>
    <w:rsid w:val="005233E7"/>
    <w:rsid w:val="0052478A"/>
    <w:rsid w:val="00525DC8"/>
    <w:rsid w:val="0052660C"/>
    <w:rsid w:val="00527829"/>
    <w:rsid w:val="0052787E"/>
    <w:rsid w:val="005310C4"/>
    <w:rsid w:val="005311F5"/>
    <w:rsid w:val="00536C04"/>
    <w:rsid w:val="005370AD"/>
    <w:rsid w:val="00537A61"/>
    <w:rsid w:val="00540889"/>
    <w:rsid w:val="0054396F"/>
    <w:rsid w:val="005454B4"/>
    <w:rsid w:val="005455F8"/>
    <w:rsid w:val="00545DAF"/>
    <w:rsid w:val="00546290"/>
    <w:rsid w:val="00546693"/>
    <w:rsid w:val="00546ECE"/>
    <w:rsid w:val="00547CF8"/>
    <w:rsid w:val="00550D02"/>
    <w:rsid w:val="00551977"/>
    <w:rsid w:val="00557DC1"/>
    <w:rsid w:val="005659C7"/>
    <w:rsid w:val="00565B87"/>
    <w:rsid w:val="00566006"/>
    <w:rsid w:val="00566490"/>
    <w:rsid w:val="00567AD4"/>
    <w:rsid w:val="00571B26"/>
    <w:rsid w:val="00573C73"/>
    <w:rsid w:val="00574185"/>
    <w:rsid w:val="00576A05"/>
    <w:rsid w:val="00584136"/>
    <w:rsid w:val="00586B55"/>
    <w:rsid w:val="005900AA"/>
    <w:rsid w:val="00590922"/>
    <w:rsid w:val="00592E96"/>
    <w:rsid w:val="00596AEE"/>
    <w:rsid w:val="00597EE1"/>
    <w:rsid w:val="005A1179"/>
    <w:rsid w:val="005A5CFC"/>
    <w:rsid w:val="005A7539"/>
    <w:rsid w:val="005B1F18"/>
    <w:rsid w:val="005B5D88"/>
    <w:rsid w:val="005B7436"/>
    <w:rsid w:val="005C0454"/>
    <w:rsid w:val="005C1B7D"/>
    <w:rsid w:val="005C30AE"/>
    <w:rsid w:val="005C3E2D"/>
    <w:rsid w:val="005C6A5D"/>
    <w:rsid w:val="005D0476"/>
    <w:rsid w:val="005D1690"/>
    <w:rsid w:val="005D3F89"/>
    <w:rsid w:val="005D550C"/>
    <w:rsid w:val="005D6FD5"/>
    <w:rsid w:val="005E0818"/>
    <w:rsid w:val="005E0957"/>
    <w:rsid w:val="005E0D2B"/>
    <w:rsid w:val="005E1E1C"/>
    <w:rsid w:val="005E1ECD"/>
    <w:rsid w:val="005E42F9"/>
    <w:rsid w:val="005E458C"/>
    <w:rsid w:val="005F0A46"/>
    <w:rsid w:val="005F0E3D"/>
    <w:rsid w:val="005F3CC4"/>
    <w:rsid w:val="005F6FC1"/>
    <w:rsid w:val="0060634A"/>
    <w:rsid w:val="00607265"/>
    <w:rsid w:val="006103FE"/>
    <w:rsid w:val="00632FE9"/>
    <w:rsid w:val="006402EA"/>
    <w:rsid w:val="0064071B"/>
    <w:rsid w:val="0064079E"/>
    <w:rsid w:val="00643F41"/>
    <w:rsid w:val="006443EE"/>
    <w:rsid w:val="00646E67"/>
    <w:rsid w:val="00654ADD"/>
    <w:rsid w:val="00655202"/>
    <w:rsid w:val="00655A58"/>
    <w:rsid w:val="006563C4"/>
    <w:rsid w:val="00656D20"/>
    <w:rsid w:val="0066039E"/>
    <w:rsid w:val="006607B6"/>
    <w:rsid w:val="006628E1"/>
    <w:rsid w:val="00663069"/>
    <w:rsid w:val="00663BEF"/>
    <w:rsid w:val="00663DEF"/>
    <w:rsid w:val="00666B76"/>
    <w:rsid w:val="00670734"/>
    <w:rsid w:val="00670CED"/>
    <w:rsid w:val="00673995"/>
    <w:rsid w:val="00674972"/>
    <w:rsid w:val="006758A0"/>
    <w:rsid w:val="00681E09"/>
    <w:rsid w:val="00683805"/>
    <w:rsid w:val="00683E56"/>
    <w:rsid w:val="006842EF"/>
    <w:rsid w:val="00686137"/>
    <w:rsid w:val="00687F9D"/>
    <w:rsid w:val="00691FB9"/>
    <w:rsid w:val="00692BF4"/>
    <w:rsid w:val="0069413C"/>
    <w:rsid w:val="006956F2"/>
    <w:rsid w:val="00696ECC"/>
    <w:rsid w:val="006A0315"/>
    <w:rsid w:val="006A1F97"/>
    <w:rsid w:val="006A6C16"/>
    <w:rsid w:val="006B0D38"/>
    <w:rsid w:val="006B110F"/>
    <w:rsid w:val="006B45B0"/>
    <w:rsid w:val="006C07B7"/>
    <w:rsid w:val="006C178C"/>
    <w:rsid w:val="006C18F1"/>
    <w:rsid w:val="006C22F6"/>
    <w:rsid w:val="006C3413"/>
    <w:rsid w:val="006C57E8"/>
    <w:rsid w:val="006C5A84"/>
    <w:rsid w:val="006C5B01"/>
    <w:rsid w:val="006D098B"/>
    <w:rsid w:val="006D0BB6"/>
    <w:rsid w:val="006D5117"/>
    <w:rsid w:val="006D5123"/>
    <w:rsid w:val="006D600C"/>
    <w:rsid w:val="006D6AE0"/>
    <w:rsid w:val="006D72E2"/>
    <w:rsid w:val="006E1BDD"/>
    <w:rsid w:val="006E28B2"/>
    <w:rsid w:val="006E2CD7"/>
    <w:rsid w:val="006E3B0F"/>
    <w:rsid w:val="006E4ACC"/>
    <w:rsid w:val="006E64EA"/>
    <w:rsid w:val="006E7C68"/>
    <w:rsid w:val="006E7F41"/>
    <w:rsid w:val="006F1D75"/>
    <w:rsid w:val="006F2A45"/>
    <w:rsid w:val="006F2E29"/>
    <w:rsid w:val="006F65E6"/>
    <w:rsid w:val="006F779C"/>
    <w:rsid w:val="006F7D01"/>
    <w:rsid w:val="00701A2C"/>
    <w:rsid w:val="00703B0B"/>
    <w:rsid w:val="00704155"/>
    <w:rsid w:val="007054CB"/>
    <w:rsid w:val="00705524"/>
    <w:rsid w:val="00705A53"/>
    <w:rsid w:val="00710190"/>
    <w:rsid w:val="00712F6E"/>
    <w:rsid w:val="00721465"/>
    <w:rsid w:val="00725A95"/>
    <w:rsid w:val="007261EC"/>
    <w:rsid w:val="007267C1"/>
    <w:rsid w:val="00726BA4"/>
    <w:rsid w:val="007307B5"/>
    <w:rsid w:val="00734E43"/>
    <w:rsid w:val="00737C8C"/>
    <w:rsid w:val="00740D92"/>
    <w:rsid w:val="00743D7C"/>
    <w:rsid w:val="00745EC0"/>
    <w:rsid w:val="007502CC"/>
    <w:rsid w:val="00751804"/>
    <w:rsid w:val="00753B01"/>
    <w:rsid w:val="00754AC9"/>
    <w:rsid w:val="00760C9F"/>
    <w:rsid w:val="00760F87"/>
    <w:rsid w:val="0076166B"/>
    <w:rsid w:val="00762691"/>
    <w:rsid w:val="007645AA"/>
    <w:rsid w:val="00764752"/>
    <w:rsid w:val="00770128"/>
    <w:rsid w:val="00772374"/>
    <w:rsid w:val="0077551E"/>
    <w:rsid w:val="007758CC"/>
    <w:rsid w:val="00775DC4"/>
    <w:rsid w:val="00782249"/>
    <w:rsid w:val="0078738D"/>
    <w:rsid w:val="007905F7"/>
    <w:rsid w:val="0079127D"/>
    <w:rsid w:val="00791763"/>
    <w:rsid w:val="007928DC"/>
    <w:rsid w:val="00792FF4"/>
    <w:rsid w:val="00794E9D"/>
    <w:rsid w:val="00794F4B"/>
    <w:rsid w:val="007960E4"/>
    <w:rsid w:val="00797FC3"/>
    <w:rsid w:val="007A7CCD"/>
    <w:rsid w:val="007B1B86"/>
    <w:rsid w:val="007B3BF2"/>
    <w:rsid w:val="007B4C53"/>
    <w:rsid w:val="007B56B0"/>
    <w:rsid w:val="007B6192"/>
    <w:rsid w:val="007B620B"/>
    <w:rsid w:val="007B65C1"/>
    <w:rsid w:val="007B6C7F"/>
    <w:rsid w:val="007B7260"/>
    <w:rsid w:val="007B7F01"/>
    <w:rsid w:val="007C178E"/>
    <w:rsid w:val="007C49B3"/>
    <w:rsid w:val="007D1999"/>
    <w:rsid w:val="007D3F5D"/>
    <w:rsid w:val="007E38CD"/>
    <w:rsid w:val="007E5C92"/>
    <w:rsid w:val="007E5E6D"/>
    <w:rsid w:val="007F2B45"/>
    <w:rsid w:val="00800D05"/>
    <w:rsid w:val="00801970"/>
    <w:rsid w:val="00802532"/>
    <w:rsid w:val="00803903"/>
    <w:rsid w:val="00804546"/>
    <w:rsid w:val="00805F53"/>
    <w:rsid w:val="00806E4B"/>
    <w:rsid w:val="0080732B"/>
    <w:rsid w:val="008114ED"/>
    <w:rsid w:val="0081157C"/>
    <w:rsid w:val="008121A0"/>
    <w:rsid w:val="00813628"/>
    <w:rsid w:val="00821C12"/>
    <w:rsid w:val="00821DC2"/>
    <w:rsid w:val="00822AFD"/>
    <w:rsid w:val="00823024"/>
    <w:rsid w:val="00823ACD"/>
    <w:rsid w:val="008247CC"/>
    <w:rsid w:val="00834E0A"/>
    <w:rsid w:val="00836681"/>
    <w:rsid w:val="008368BE"/>
    <w:rsid w:val="00836983"/>
    <w:rsid w:val="00837C40"/>
    <w:rsid w:val="008422E8"/>
    <w:rsid w:val="008424B0"/>
    <w:rsid w:val="008427B4"/>
    <w:rsid w:val="008450C8"/>
    <w:rsid w:val="00845B23"/>
    <w:rsid w:val="0084781A"/>
    <w:rsid w:val="0085132F"/>
    <w:rsid w:val="008577A3"/>
    <w:rsid w:val="00857AC7"/>
    <w:rsid w:val="0086037D"/>
    <w:rsid w:val="008611DD"/>
    <w:rsid w:val="008613BD"/>
    <w:rsid w:val="00863286"/>
    <w:rsid w:val="00863F32"/>
    <w:rsid w:val="00865E79"/>
    <w:rsid w:val="00867790"/>
    <w:rsid w:val="00873397"/>
    <w:rsid w:val="0087368A"/>
    <w:rsid w:val="00873F97"/>
    <w:rsid w:val="00876AA6"/>
    <w:rsid w:val="008772AE"/>
    <w:rsid w:val="008810C0"/>
    <w:rsid w:val="00881377"/>
    <w:rsid w:val="00883642"/>
    <w:rsid w:val="00883856"/>
    <w:rsid w:val="00884267"/>
    <w:rsid w:val="008861D8"/>
    <w:rsid w:val="00890B79"/>
    <w:rsid w:val="00890C70"/>
    <w:rsid w:val="00891097"/>
    <w:rsid w:val="00896048"/>
    <w:rsid w:val="008A12A5"/>
    <w:rsid w:val="008A3CE1"/>
    <w:rsid w:val="008A524D"/>
    <w:rsid w:val="008A6DE4"/>
    <w:rsid w:val="008B25EB"/>
    <w:rsid w:val="008B5056"/>
    <w:rsid w:val="008B660B"/>
    <w:rsid w:val="008C0949"/>
    <w:rsid w:val="008C2CF3"/>
    <w:rsid w:val="008C7338"/>
    <w:rsid w:val="008D17CE"/>
    <w:rsid w:val="008D26F8"/>
    <w:rsid w:val="008D3B08"/>
    <w:rsid w:val="008D403E"/>
    <w:rsid w:val="008D5856"/>
    <w:rsid w:val="008E29DF"/>
    <w:rsid w:val="008E59E2"/>
    <w:rsid w:val="008E61D5"/>
    <w:rsid w:val="008E75BC"/>
    <w:rsid w:val="008F044B"/>
    <w:rsid w:val="008F0998"/>
    <w:rsid w:val="008F27F0"/>
    <w:rsid w:val="008F3EA5"/>
    <w:rsid w:val="008F3FB8"/>
    <w:rsid w:val="008F4360"/>
    <w:rsid w:val="008F696F"/>
    <w:rsid w:val="008F761F"/>
    <w:rsid w:val="0090003D"/>
    <w:rsid w:val="00903D12"/>
    <w:rsid w:val="009050B0"/>
    <w:rsid w:val="009064AE"/>
    <w:rsid w:val="009139CE"/>
    <w:rsid w:val="0091418E"/>
    <w:rsid w:val="00916304"/>
    <w:rsid w:val="00916A7B"/>
    <w:rsid w:val="0092041D"/>
    <w:rsid w:val="009230AE"/>
    <w:rsid w:val="00924366"/>
    <w:rsid w:val="00924C2E"/>
    <w:rsid w:val="0092635F"/>
    <w:rsid w:val="00927928"/>
    <w:rsid w:val="00930226"/>
    <w:rsid w:val="00930BEB"/>
    <w:rsid w:val="00931D64"/>
    <w:rsid w:val="00931E78"/>
    <w:rsid w:val="009323FE"/>
    <w:rsid w:val="009369E6"/>
    <w:rsid w:val="009372BA"/>
    <w:rsid w:val="00937400"/>
    <w:rsid w:val="00940A02"/>
    <w:rsid w:val="00943DF3"/>
    <w:rsid w:val="009462FF"/>
    <w:rsid w:val="0094705B"/>
    <w:rsid w:val="009502A2"/>
    <w:rsid w:val="00951316"/>
    <w:rsid w:val="00951829"/>
    <w:rsid w:val="00951DAA"/>
    <w:rsid w:val="00956FFC"/>
    <w:rsid w:val="009604F6"/>
    <w:rsid w:val="009610C0"/>
    <w:rsid w:val="009613F0"/>
    <w:rsid w:val="00965549"/>
    <w:rsid w:val="00973AE2"/>
    <w:rsid w:val="00974B63"/>
    <w:rsid w:val="009755E0"/>
    <w:rsid w:val="00976003"/>
    <w:rsid w:val="00977175"/>
    <w:rsid w:val="00980655"/>
    <w:rsid w:val="009865A5"/>
    <w:rsid w:val="00986962"/>
    <w:rsid w:val="00986A76"/>
    <w:rsid w:val="0098776F"/>
    <w:rsid w:val="00990398"/>
    <w:rsid w:val="009919C8"/>
    <w:rsid w:val="00991C6B"/>
    <w:rsid w:val="00991CF8"/>
    <w:rsid w:val="009922FB"/>
    <w:rsid w:val="0099240C"/>
    <w:rsid w:val="0099319B"/>
    <w:rsid w:val="00994A94"/>
    <w:rsid w:val="00994C4D"/>
    <w:rsid w:val="0099502D"/>
    <w:rsid w:val="009975F0"/>
    <w:rsid w:val="009A6671"/>
    <w:rsid w:val="009A6EA5"/>
    <w:rsid w:val="009A7984"/>
    <w:rsid w:val="009A7BDD"/>
    <w:rsid w:val="009B0635"/>
    <w:rsid w:val="009B0D85"/>
    <w:rsid w:val="009B1D9F"/>
    <w:rsid w:val="009B22CE"/>
    <w:rsid w:val="009B2507"/>
    <w:rsid w:val="009B42EE"/>
    <w:rsid w:val="009B51E0"/>
    <w:rsid w:val="009B5699"/>
    <w:rsid w:val="009B6E4E"/>
    <w:rsid w:val="009C175D"/>
    <w:rsid w:val="009C1C51"/>
    <w:rsid w:val="009C21AD"/>
    <w:rsid w:val="009D2BE8"/>
    <w:rsid w:val="009D5BB9"/>
    <w:rsid w:val="009D6F16"/>
    <w:rsid w:val="009E0EB4"/>
    <w:rsid w:val="009E1A8A"/>
    <w:rsid w:val="009E4DD4"/>
    <w:rsid w:val="009F11F4"/>
    <w:rsid w:val="009F1213"/>
    <w:rsid w:val="009F1832"/>
    <w:rsid w:val="00A0378B"/>
    <w:rsid w:val="00A05B31"/>
    <w:rsid w:val="00A05FDC"/>
    <w:rsid w:val="00A11BC6"/>
    <w:rsid w:val="00A13488"/>
    <w:rsid w:val="00A21059"/>
    <w:rsid w:val="00A218D1"/>
    <w:rsid w:val="00A23455"/>
    <w:rsid w:val="00A24705"/>
    <w:rsid w:val="00A26B1D"/>
    <w:rsid w:val="00A309E2"/>
    <w:rsid w:val="00A32B43"/>
    <w:rsid w:val="00A347E5"/>
    <w:rsid w:val="00A36448"/>
    <w:rsid w:val="00A3778B"/>
    <w:rsid w:val="00A37B0B"/>
    <w:rsid w:val="00A4042C"/>
    <w:rsid w:val="00A41CB7"/>
    <w:rsid w:val="00A432B2"/>
    <w:rsid w:val="00A4402B"/>
    <w:rsid w:val="00A46893"/>
    <w:rsid w:val="00A47607"/>
    <w:rsid w:val="00A5234D"/>
    <w:rsid w:val="00A53FB7"/>
    <w:rsid w:val="00A55799"/>
    <w:rsid w:val="00A60FB9"/>
    <w:rsid w:val="00A63D89"/>
    <w:rsid w:val="00A63E43"/>
    <w:rsid w:val="00A727BD"/>
    <w:rsid w:val="00A74034"/>
    <w:rsid w:val="00A742E9"/>
    <w:rsid w:val="00A7570A"/>
    <w:rsid w:val="00A76A34"/>
    <w:rsid w:val="00A81035"/>
    <w:rsid w:val="00A838BB"/>
    <w:rsid w:val="00A8652B"/>
    <w:rsid w:val="00A86F1D"/>
    <w:rsid w:val="00A90F06"/>
    <w:rsid w:val="00A9121D"/>
    <w:rsid w:val="00A920C2"/>
    <w:rsid w:val="00A92C9F"/>
    <w:rsid w:val="00A938BA"/>
    <w:rsid w:val="00A941BE"/>
    <w:rsid w:val="00A94624"/>
    <w:rsid w:val="00A96BD6"/>
    <w:rsid w:val="00AA1E4E"/>
    <w:rsid w:val="00AA3B99"/>
    <w:rsid w:val="00AA5AA0"/>
    <w:rsid w:val="00AA772B"/>
    <w:rsid w:val="00AA7805"/>
    <w:rsid w:val="00AB43A0"/>
    <w:rsid w:val="00AB58EB"/>
    <w:rsid w:val="00AB7060"/>
    <w:rsid w:val="00AC2501"/>
    <w:rsid w:val="00AC42FD"/>
    <w:rsid w:val="00AC7B8C"/>
    <w:rsid w:val="00AD0657"/>
    <w:rsid w:val="00AD295C"/>
    <w:rsid w:val="00AD4575"/>
    <w:rsid w:val="00AE1A38"/>
    <w:rsid w:val="00AE7A21"/>
    <w:rsid w:val="00AF1450"/>
    <w:rsid w:val="00AF4C67"/>
    <w:rsid w:val="00AF749A"/>
    <w:rsid w:val="00AF7BD0"/>
    <w:rsid w:val="00B024B1"/>
    <w:rsid w:val="00B03E77"/>
    <w:rsid w:val="00B051FA"/>
    <w:rsid w:val="00B0618C"/>
    <w:rsid w:val="00B105FC"/>
    <w:rsid w:val="00B10875"/>
    <w:rsid w:val="00B111C9"/>
    <w:rsid w:val="00B11938"/>
    <w:rsid w:val="00B135EA"/>
    <w:rsid w:val="00B147A2"/>
    <w:rsid w:val="00B14EBD"/>
    <w:rsid w:val="00B165DB"/>
    <w:rsid w:val="00B16627"/>
    <w:rsid w:val="00B16E97"/>
    <w:rsid w:val="00B1719B"/>
    <w:rsid w:val="00B222F9"/>
    <w:rsid w:val="00B22F45"/>
    <w:rsid w:val="00B33834"/>
    <w:rsid w:val="00B33959"/>
    <w:rsid w:val="00B33D53"/>
    <w:rsid w:val="00B36F22"/>
    <w:rsid w:val="00B371D1"/>
    <w:rsid w:val="00B37FBB"/>
    <w:rsid w:val="00B428C4"/>
    <w:rsid w:val="00B45442"/>
    <w:rsid w:val="00B459C0"/>
    <w:rsid w:val="00B45F38"/>
    <w:rsid w:val="00B46CBB"/>
    <w:rsid w:val="00B46DE2"/>
    <w:rsid w:val="00B507D0"/>
    <w:rsid w:val="00B50C1E"/>
    <w:rsid w:val="00B53303"/>
    <w:rsid w:val="00B53643"/>
    <w:rsid w:val="00B54295"/>
    <w:rsid w:val="00B55555"/>
    <w:rsid w:val="00B56BBC"/>
    <w:rsid w:val="00B6385A"/>
    <w:rsid w:val="00B67AAC"/>
    <w:rsid w:val="00B67F99"/>
    <w:rsid w:val="00B703AA"/>
    <w:rsid w:val="00B70A62"/>
    <w:rsid w:val="00B70E56"/>
    <w:rsid w:val="00B76CCD"/>
    <w:rsid w:val="00B76DB9"/>
    <w:rsid w:val="00B77355"/>
    <w:rsid w:val="00B80E00"/>
    <w:rsid w:val="00B81152"/>
    <w:rsid w:val="00B81275"/>
    <w:rsid w:val="00B82159"/>
    <w:rsid w:val="00B8312B"/>
    <w:rsid w:val="00B831E2"/>
    <w:rsid w:val="00B845D0"/>
    <w:rsid w:val="00B90239"/>
    <w:rsid w:val="00B91711"/>
    <w:rsid w:val="00B9439C"/>
    <w:rsid w:val="00B96563"/>
    <w:rsid w:val="00BA426E"/>
    <w:rsid w:val="00BA5752"/>
    <w:rsid w:val="00BA58E6"/>
    <w:rsid w:val="00BA6CB8"/>
    <w:rsid w:val="00BB332F"/>
    <w:rsid w:val="00BB5F57"/>
    <w:rsid w:val="00BC3345"/>
    <w:rsid w:val="00BC336C"/>
    <w:rsid w:val="00BC3C31"/>
    <w:rsid w:val="00BC4FCD"/>
    <w:rsid w:val="00BC6B81"/>
    <w:rsid w:val="00BC786A"/>
    <w:rsid w:val="00BD0752"/>
    <w:rsid w:val="00BD1132"/>
    <w:rsid w:val="00BD22D7"/>
    <w:rsid w:val="00BD30C6"/>
    <w:rsid w:val="00BD777F"/>
    <w:rsid w:val="00BE1575"/>
    <w:rsid w:val="00BE1A86"/>
    <w:rsid w:val="00BE1BFE"/>
    <w:rsid w:val="00BE2815"/>
    <w:rsid w:val="00BE294B"/>
    <w:rsid w:val="00BE4611"/>
    <w:rsid w:val="00BE6440"/>
    <w:rsid w:val="00BE68BD"/>
    <w:rsid w:val="00BF04C7"/>
    <w:rsid w:val="00BF7488"/>
    <w:rsid w:val="00BF784F"/>
    <w:rsid w:val="00C004C8"/>
    <w:rsid w:val="00C00C4B"/>
    <w:rsid w:val="00C02A84"/>
    <w:rsid w:val="00C02BB3"/>
    <w:rsid w:val="00C03DF5"/>
    <w:rsid w:val="00C04669"/>
    <w:rsid w:val="00C04708"/>
    <w:rsid w:val="00C05FC3"/>
    <w:rsid w:val="00C076D1"/>
    <w:rsid w:val="00C14674"/>
    <w:rsid w:val="00C169F4"/>
    <w:rsid w:val="00C16A98"/>
    <w:rsid w:val="00C16B53"/>
    <w:rsid w:val="00C213BD"/>
    <w:rsid w:val="00C31E3D"/>
    <w:rsid w:val="00C330F1"/>
    <w:rsid w:val="00C373F1"/>
    <w:rsid w:val="00C40600"/>
    <w:rsid w:val="00C40818"/>
    <w:rsid w:val="00C424F3"/>
    <w:rsid w:val="00C42F74"/>
    <w:rsid w:val="00C43FA4"/>
    <w:rsid w:val="00C45336"/>
    <w:rsid w:val="00C45FA2"/>
    <w:rsid w:val="00C51FF9"/>
    <w:rsid w:val="00C526FB"/>
    <w:rsid w:val="00C528CD"/>
    <w:rsid w:val="00C534EB"/>
    <w:rsid w:val="00C55616"/>
    <w:rsid w:val="00C616BF"/>
    <w:rsid w:val="00C61742"/>
    <w:rsid w:val="00C63033"/>
    <w:rsid w:val="00C6334B"/>
    <w:rsid w:val="00C633EE"/>
    <w:rsid w:val="00C6517F"/>
    <w:rsid w:val="00C70FDB"/>
    <w:rsid w:val="00C71598"/>
    <w:rsid w:val="00C71C00"/>
    <w:rsid w:val="00C74269"/>
    <w:rsid w:val="00C75DD0"/>
    <w:rsid w:val="00C80228"/>
    <w:rsid w:val="00C807E3"/>
    <w:rsid w:val="00C80A08"/>
    <w:rsid w:val="00C82E28"/>
    <w:rsid w:val="00C85856"/>
    <w:rsid w:val="00C86974"/>
    <w:rsid w:val="00C92BF8"/>
    <w:rsid w:val="00C95444"/>
    <w:rsid w:val="00C95BFD"/>
    <w:rsid w:val="00CA0D4E"/>
    <w:rsid w:val="00CA2490"/>
    <w:rsid w:val="00CA3D00"/>
    <w:rsid w:val="00CA59F1"/>
    <w:rsid w:val="00CA5E93"/>
    <w:rsid w:val="00CA60AC"/>
    <w:rsid w:val="00CA61A6"/>
    <w:rsid w:val="00CA6660"/>
    <w:rsid w:val="00CB0CDD"/>
    <w:rsid w:val="00CB1017"/>
    <w:rsid w:val="00CB16C8"/>
    <w:rsid w:val="00CB2A94"/>
    <w:rsid w:val="00CB300A"/>
    <w:rsid w:val="00CB61AC"/>
    <w:rsid w:val="00CB7C95"/>
    <w:rsid w:val="00CC0CA8"/>
    <w:rsid w:val="00CC1C6D"/>
    <w:rsid w:val="00CC36E9"/>
    <w:rsid w:val="00CC5AF3"/>
    <w:rsid w:val="00CC7FF4"/>
    <w:rsid w:val="00CD2154"/>
    <w:rsid w:val="00CD2E27"/>
    <w:rsid w:val="00CD2EEA"/>
    <w:rsid w:val="00CD36F3"/>
    <w:rsid w:val="00CD3D91"/>
    <w:rsid w:val="00CD46CC"/>
    <w:rsid w:val="00CD479F"/>
    <w:rsid w:val="00CD77EB"/>
    <w:rsid w:val="00CD7D69"/>
    <w:rsid w:val="00CE0ECF"/>
    <w:rsid w:val="00CE14F1"/>
    <w:rsid w:val="00CE154C"/>
    <w:rsid w:val="00CE5B7F"/>
    <w:rsid w:val="00CF399C"/>
    <w:rsid w:val="00CF3A40"/>
    <w:rsid w:val="00CF3E49"/>
    <w:rsid w:val="00CF57B2"/>
    <w:rsid w:val="00CF7E2B"/>
    <w:rsid w:val="00D00AF7"/>
    <w:rsid w:val="00D0230E"/>
    <w:rsid w:val="00D03907"/>
    <w:rsid w:val="00D061E8"/>
    <w:rsid w:val="00D06D76"/>
    <w:rsid w:val="00D100BC"/>
    <w:rsid w:val="00D1194A"/>
    <w:rsid w:val="00D12453"/>
    <w:rsid w:val="00D15D60"/>
    <w:rsid w:val="00D20A29"/>
    <w:rsid w:val="00D24F74"/>
    <w:rsid w:val="00D25238"/>
    <w:rsid w:val="00D25741"/>
    <w:rsid w:val="00D25EB3"/>
    <w:rsid w:val="00D26A80"/>
    <w:rsid w:val="00D27DFA"/>
    <w:rsid w:val="00D304E8"/>
    <w:rsid w:val="00D31A26"/>
    <w:rsid w:val="00D34C22"/>
    <w:rsid w:val="00D376B2"/>
    <w:rsid w:val="00D42114"/>
    <w:rsid w:val="00D425D1"/>
    <w:rsid w:val="00D42628"/>
    <w:rsid w:val="00D45DBF"/>
    <w:rsid w:val="00D46300"/>
    <w:rsid w:val="00D46928"/>
    <w:rsid w:val="00D47009"/>
    <w:rsid w:val="00D560A6"/>
    <w:rsid w:val="00D5771B"/>
    <w:rsid w:val="00D6145A"/>
    <w:rsid w:val="00D63803"/>
    <w:rsid w:val="00D646B8"/>
    <w:rsid w:val="00D661D4"/>
    <w:rsid w:val="00D712F7"/>
    <w:rsid w:val="00D73429"/>
    <w:rsid w:val="00D73D2D"/>
    <w:rsid w:val="00D756FF"/>
    <w:rsid w:val="00D76124"/>
    <w:rsid w:val="00D771F3"/>
    <w:rsid w:val="00D77BA8"/>
    <w:rsid w:val="00D84CC5"/>
    <w:rsid w:val="00D85E95"/>
    <w:rsid w:val="00D8658E"/>
    <w:rsid w:val="00D86881"/>
    <w:rsid w:val="00D902F3"/>
    <w:rsid w:val="00D90459"/>
    <w:rsid w:val="00D91A24"/>
    <w:rsid w:val="00D97415"/>
    <w:rsid w:val="00DA0229"/>
    <w:rsid w:val="00DA2141"/>
    <w:rsid w:val="00DA2B7F"/>
    <w:rsid w:val="00DA2CA8"/>
    <w:rsid w:val="00DA2CFC"/>
    <w:rsid w:val="00DA3828"/>
    <w:rsid w:val="00DA5B20"/>
    <w:rsid w:val="00DA6B6C"/>
    <w:rsid w:val="00DA7FB8"/>
    <w:rsid w:val="00DB4A09"/>
    <w:rsid w:val="00DC2286"/>
    <w:rsid w:val="00DC4C3F"/>
    <w:rsid w:val="00DC6A7F"/>
    <w:rsid w:val="00DD0163"/>
    <w:rsid w:val="00DD120A"/>
    <w:rsid w:val="00DD1EC0"/>
    <w:rsid w:val="00DD33E5"/>
    <w:rsid w:val="00DD41DD"/>
    <w:rsid w:val="00DD5A84"/>
    <w:rsid w:val="00DD737E"/>
    <w:rsid w:val="00DD7399"/>
    <w:rsid w:val="00DE082E"/>
    <w:rsid w:val="00DE2B10"/>
    <w:rsid w:val="00DE39C1"/>
    <w:rsid w:val="00DE3A75"/>
    <w:rsid w:val="00DE4B3F"/>
    <w:rsid w:val="00DE593B"/>
    <w:rsid w:val="00DF28F3"/>
    <w:rsid w:val="00DF3233"/>
    <w:rsid w:val="00DF5735"/>
    <w:rsid w:val="00E00343"/>
    <w:rsid w:val="00E06BB3"/>
    <w:rsid w:val="00E1057A"/>
    <w:rsid w:val="00E10808"/>
    <w:rsid w:val="00E11737"/>
    <w:rsid w:val="00E12674"/>
    <w:rsid w:val="00E16603"/>
    <w:rsid w:val="00E26809"/>
    <w:rsid w:val="00E274F8"/>
    <w:rsid w:val="00E30EFB"/>
    <w:rsid w:val="00E315C2"/>
    <w:rsid w:val="00E3279F"/>
    <w:rsid w:val="00E3667B"/>
    <w:rsid w:val="00E37C5B"/>
    <w:rsid w:val="00E415D6"/>
    <w:rsid w:val="00E42B76"/>
    <w:rsid w:val="00E42F7C"/>
    <w:rsid w:val="00E442C0"/>
    <w:rsid w:val="00E44309"/>
    <w:rsid w:val="00E46FA9"/>
    <w:rsid w:val="00E477BD"/>
    <w:rsid w:val="00E47E73"/>
    <w:rsid w:val="00E50196"/>
    <w:rsid w:val="00E51312"/>
    <w:rsid w:val="00E53F25"/>
    <w:rsid w:val="00E55124"/>
    <w:rsid w:val="00E551D0"/>
    <w:rsid w:val="00E57E59"/>
    <w:rsid w:val="00E640FF"/>
    <w:rsid w:val="00E6485C"/>
    <w:rsid w:val="00E66C62"/>
    <w:rsid w:val="00E66EE1"/>
    <w:rsid w:val="00E67089"/>
    <w:rsid w:val="00E70416"/>
    <w:rsid w:val="00E70FD0"/>
    <w:rsid w:val="00E715E0"/>
    <w:rsid w:val="00E73250"/>
    <w:rsid w:val="00E741D1"/>
    <w:rsid w:val="00E74AF7"/>
    <w:rsid w:val="00E80AA0"/>
    <w:rsid w:val="00E916D2"/>
    <w:rsid w:val="00E92C94"/>
    <w:rsid w:val="00E932A1"/>
    <w:rsid w:val="00E94589"/>
    <w:rsid w:val="00E95D66"/>
    <w:rsid w:val="00EA036F"/>
    <w:rsid w:val="00EA132E"/>
    <w:rsid w:val="00EA42FA"/>
    <w:rsid w:val="00EA688A"/>
    <w:rsid w:val="00EB14F1"/>
    <w:rsid w:val="00EB2EB9"/>
    <w:rsid w:val="00EB31EE"/>
    <w:rsid w:val="00EC5E75"/>
    <w:rsid w:val="00ED2F24"/>
    <w:rsid w:val="00ED7AF4"/>
    <w:rsid w:val="00EE0278"/>
    <w:rsid w:val="00EE1FC8"/>
    <w:rsid w:val="00EE390F"/>
    <w:rsid w:val="00EE3F46"/>
    <w:rsid w:val="00EE5B87"/>
    <w:rsid w:val="00EE6812"/>
    <w:rsid w:val="00EF26D9"/>
    <w:rsid w:val="00EF44FE"/>
    <w:rsid w:val="00EF4A07"/>
    <w:rsid w:val="00EF50F0"/>
    <w:rsid w:val="00F0024E"/>
    <w:rsid w:val="00F0042A"/>
    <w:rsid w:val="00F07968"/>
    <w:rsid w:val="00F07A46"/>
    <w:rsid w:val="00F07EA9"/>
    <w:rsid w:val="00F10DF7"/>
    <w:rsid w:val="00F1135B"/>
    <w:rsid w:val="00F2134F"/>
    <w:rsid w:val="00F21400"/>
    <w:rsid w:val="00F2375D"/>
    <w:rsid w:val="00F23C02"/>
    <w:rsid w:val="00F271F8"/>
    <w:rsid w:val="00F27287"/>
    <w:rsid w:val="00F2784F"/>
    <w:rsid w:val="00F303AD"/>
    <w:rsid w:val="00F3339A"/>
    <w:rsid w:val="00F35AFD"/>
    <w:rsid w:val="00F35BAD"/>
    <w:rsid w:val="00F36C3D"/>
    <w:rsid w:val="00F37935"/>
    <w:rsid w:val="00F41710"/>
    <w:rsid w:val="00F45252"/>
    <w:rsid w:val="00F4739E"/>
    <w:rsid w:val="00F51249"/>
    <w:rsid w:val="00F521C6"/>
    <w:rsid w:val="00F55F64"/>
    <w:rsid w:val="00F56883"/>
    <w:rsid w:val="00F57431"/>
    <w:rsid w:val="00F57BD2"/>
    <w:rsid w:val="00F60D89"/>
    <w:rsid w:val="00F61D5B"/>
    <w:rsid w:val="00F64CE5"/>
    <w:rsid w:val="00F6744A"/>
    <w:rsid w:val="00F72697"/>
    <w:rsid w:val="00F72F9C"/>
    <w:rsid w:val="00F734CD"/>
    <w:rsid w:val="00F74526"/>
    <w:rsid w:val="00F746DC"/>
    <w:rsid w:val="00F76AAB"/>
    <w:rsid w:val="00F77D5D"/>
    <w:rsid w:val="00F8066C"/>
    <w:rsid w:val="00F8074D"/>
    <w:rsid w:val="00F8219A"/>
    <w:rsid w:val="00F82B17"/>
    <w:rsid w:val="00F82D69"/>
    <w:rsid w:val="00F8350A"/>
    <w:rsid w:val="00F836AF"/>
    <w:rsid w:val="00F83B69"/>
    <w:rsid w:val="00F8400D"/>
    <w:rsid w:val="00F91DE2"/>
    <w:rsid w:val="00F92369"/>
    <w:rsid w:val="00F92A77"/>
    <w:rsid w:val="00F9360E"/>
    <w:rsid w:val="00F95578"/>
    <w:rsid w:val="00FA2836"/>
    <w:rsid w:val="00FA5E2C"/>
    <w:rsid w:val="00FA68E9"/>
    <w:rsid w:val="00FA6FA0"/>
    <w:rsid w:val="00FA752B"/>
    <w:rsid w:val="00FA7719"/>
    <w:rsid w:val="00FB001F"/>
    <w:rsid w:val="00FB06A2"/>
    <w:rsid w:val="00FB08D2"/>
    <w:rsid w:val="00FB13FC"/>
    <w:rsid w:val="00FB1B63"/>
    <w:rsid w:val="00FB44B1"/>
    <w:rsid w:val="00FB54CB"/>
    <w:rsid w:val="00FB6DFE"/>
    <w:rsid w:val="00FB6E7A"/>
    <w:rsid w:val="00FB7376"/>
    <w:rsid w:val="00FC1D26"/>
    <w:rsid w:val="00FC270F"/>
    <w:rsid w:val="00FC375A"/>
    <w:rsid w:val="00FC5381"/>
    <w:rsid w:val="00FC6C50"/>
    <w:rsid w:val="00FD01CE"/>
    <w:rsid w:val="00FD0945"/>
    <w:rsid w:val="00FD1253"/>
    <w:rsid w:val="00FD20AF"/>
    <w:rsid w:val="00FD3A96"/>
    <w:rsid w:val="00FD3C59"/>
    <w:rsid w:val="00FD3E4A"/>
    <w:rsid w:val="00FD5E7D"/>
    <w:rsid w:val="00FD7CE2"/>
    <w:rsid w:val="00FE0944"/>
    <w:rsid w:val="00FE0A2A"/>
    <w:rsid w:val="00FF49B1"/>
    <w:rsid w:val="00FF5493"/>
    <w:rsid w:val="00FF6CC9"/>
    <w:rsid w:val="016E62EB"/>
    <w:rsid w:val="0262E6DF"/>
    <w:rsid w:val="02A50DA9"/>
    <w:rsid w:val="02C71C70"/>
    <w:rsid w:val="039CE30D"/>
    <w:rsid w:val="0507B3CF"/>
    <w:rsid w:val="0624FE76"/>
    <w:rsid w:val="0643F131"/>
    <w:rsid w:val="0725C751"/>
    <w:rsid w:val="07FCDAB6"/>
    <w:rsid w:val="091AC4CD"/>
    <w:rsid w:val="09828F47"/>
    <w:rsid w:val="0A68840F"/>
    <w:rsid w:val="0ED295F4"/>
    <w:rsid w:val="1167FB6A"/>
    <w:rsid w:val="12CEBD40"/>
    <w:rsid w:val="13073FB9"/>
    <w:rsid w:val="1368BCE2"/>
    <w:rsid w:val="13DB3331"/>
    <w:rsid w:val="15658014"/>
    <w:rsid w:val="18F207E1"/>
    <w:rsid w:val="19946911"/>
    <w:rsid w:val="19E6FD56"/>
    <w:rsid w:val="1BC5D6A3"/>
    <w:rsid w:val="1C856AD0"/>
    <w:rsid w:val="1DBDBBC5"/>
    <w:rsid w:val="21585625"/>
    <w:rsid w:val="23AEFFB3"/>
    <w:rsid w:val="25825A42"/>
    <w:rsid w:val="265016D5"/>
    <w:rsid w:val="26DED6CD"/>
    <w:rsid w:val="2841989C"/>
    <w:rsid w:val="28F26CB0"/>
    <w:rsid w:val="2BC4B9BE"/>
    <w:rsid w:val="2CB6536F"/>
    <w:rsid w:val="2EB6A146"/>
    <w:rsid w:val="30C0EFA0"/>
    <w:rsid w:val="32CBD5F5"/>
    <w:rsid w:val="335E8D3D"/>
    <w:rsid w:val="33969E67"/>
    <w:rsid w:val="3457FE6D"/>
    <w:rsid w:val="35EAF89A"/>
    <w:rsid w:val="38AEA33F"/>
    <w:rsid w:val="3AC35D44"/>
    <w:rsid w:val="3B2D580A"/>
    <w:rsid w:val="3D1FF6CC"/>
    <w:rsid w:val="3D4696D1"/>
    <w:rsid w:val="3D6A0C01"/>
    <w:rsid w:val="3E121618"/>
    <w:rsid w:val="3E643E07"/>
    <w:rsid w:val="404DB219"/>
    <w:rsid w:val="40E65350"/>
    <w:rsid w:val="42BD3476"/>
    <w:rsid w:val="433579F9"/>
    <w:rsid w:val="4363ABCB"/>
    <w:rsid w:val="437D0D5B"/>
    <w:rsid w:val="4513C339"/>
    <w:rsid w:val="45E054AA"/>
    <w:rsid w:val="47D22BD5"/>
    <w:rsid w:val="48FB0A2B"/>
    <w:rsid w:val="49F4940C"/>
    <w:rsid w:val="4AA813AB"/>
    <w:rsid w:val="4C793975"/>
    <w:rsid w:val="4F671B73"/>
    <w:rsid w:val="4FBF826C"/>
    <w:rsid w:val="50824B7E"/>
    <w:rsid w:val="50D8B337"/>
    <w:rsid w:val="521002AE"/>
    <w:rsid w:val="53E0691E"/>
    <w:rsid w:val="56BFD591"/>
    <w:rsid w:val="5821A000"/>
    <w:rsid w:val="585A0ABF"/>
    <w:rsid w:val="59B33B57"/>
    <w:rsid w:val="5A3F98F3"/>
    <w:rsid w:val="5A562D72"/>
    <w:rsid w:val="5A6DDC80"/>
    <w:rsid w:val="5B81B384"/>
    <w:rsid w:val="5C1E04CC"/>
    <w:rsid w:val="5D6F22B5"/>
    <w:rsid w:val="5D935E14"/>
    <w:rsid w:val="5E1C3883"/>
    <w:rsid w:val="5EFEDEEA"/>
    <w:rsid w:val="61B1B7FC"/>
    <w:rsid w:val="6223B8F9"/>
    <w:rsid w:val="63249C2D"/>
    <w:rsid w:val="639E88BA"/>
    <w:rsid w:val="63A97DDC"/>
    <w:rsid w:val="64967459"/>
    <w:rsid w:val="65BDE724"/>
    <w:rsid w:val="6629BB32"/>
    <w:rsid w:val="66503B6E"/>
    <w:rsid w:val="680ED9ED"/>
    <w:rsid w:val="689B84A3"/>
    <w:rsid w:val="6DA4AC81"/>
    <w:rsid w:val="70DE4E66"/>
    <w:rsid w:val="70FAA7DE"/>
    <w:rsid w:val="71A2252B"/>
    <w:rsid w:val="71D4A020"/>
    <w:rsid w:val="72C811D1"/>
    <w:rsid w:val="76B3DCDD"/>
    <w:rsid w:val="77060447"/>
    <w:rsid w:val="77512E36"/>
    <w:rsid w:val="77C8526D"/>
    <w:rsid w:val="786CA8AD"/>
    <w:rsid w:val="78D9FF62"/>
    <w:rsid w:val="79A205EE"/>
    <w:rsid w:val="79FE2340"/>
    <w:rsid w:val="7B4231F1"/>
    <w:rsid w:val="7C7D15C7"/>
    <w:rsid w:val="7DC419A1"/>
    <w:rsid w:val="7EA17F2C"/>
    <w:rsid w:val="7EE88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040CD"/>
  <w15:chartTrackingRefBased/>
  <w15:docId w15:val="{727E683E-983B-4C0E-9121-4DBC2B1B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FE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23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23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23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23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3FE"/>
    <w:rPr>
      <w:rFonts w:ascii="Times New Roman" w:hAnsi="Times New Roman"/>
      <w:sz w:val="22"/>
      <w:szCs w:val="24"/>
      <w:lang w:val="en-GB"/>
    </w:rPr>
  </w:style>
  <w:style w:type="paragraph" w:styleId="Footer">
    <w:name w:val="footer"/>
    <w:basedOn w:val="Normal"/>
    <w:link w:val="FooterChar"/>
    <w:rsid w:val="009323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3FE"/>
    <w:rPr>
      <w:rFonts w:ascii="Times New Roman" w:hAnsi="Times New Roman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9323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3FE"/>
    <w:rPr>
      <w:rFonts w:ascii="Tahoma" w:hAnsi="Tahoma" w:cs="Tahoma"/>
      <w:sz w:val="16"/>
      <w:szCs w:val="16"/>
      <w:lang w:val="en-GB"/>
    </w:rPr>
  </w:style>
  <w:style w:type="paragraph" w:customStyle="1" w:styleId="IPPHeader">
    <w:name w:val="IPP Header"/>
    <w:basedOn w:val="Normal"/>
    <w:qFormat/>
    <w:rsid w:val="009323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323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323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323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23FE"/>
    <w:rPr>
      <w:rFonts w:ascii="Courier" w:eastAsia="Times" w:hAnsi="Courier"/>
      <w:sz w:val="21"/>
      <w:szCs w:val="21"/>
      <w:lang w:val="en-AU"/>
    </w:rPr>
  </w:style>
  <w:style w:type="character" w:styleId="Hyperlink">
    <w:name w:val="Hyperlink"/>
    <w:unhideWhenUsed/>
    <w:rsid w:val="00E415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3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9323FE"/>
    <w:rPr>
      <w:rFonts w:ascii="Times New Roman" w:hAnsi="Times New Roman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323FE"/>
    <w:rPr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323FE"/>
    <w:rPr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323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23FE"/>
    <w:rPr>
      <w:rFonts w:ascii="Times New Roman" w:hAnsi="Times New Roman"/>
      <w:szCs w:val="24"/>
      <w:lang w:val="en-GB"/>
    </w:rPr>
  </w:style>
  <w:style w:type="character" w:styleId="FootnoteReference">
    <w:name w:val="footnote reference"/>
    <w:basedOn w:val="DefaultParagraphFont"/>
    <w:semiHidden/>
    <w:rsid w:val="009323FE"/>
    <w:rPr>
      <w:vertAlign w:val="superscript"/>
    </w:rPr>
  </w:style>
  <w:style w:type="paragraph" w:customStyle="1" w:styleId="Style">
    <w:name w:val="Style"/>
    <w:basedOn w:val="Footer"/>
    <w:autoRedefine/>
    <w:qFormat/>
    <w:rsid w:val="009323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323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323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323FE"/>
    <w:pPr>
      <w:spacing w:after="240"/>
    </w:pPr>
    <w:rPr>
      <w:sz w:val="24"/>
    </w:rPr>
  </w:style>
  <w:style w:type="table" w:styleId="TableGrid">
    <w:name w:val="Table Grid"/>
    <w:basedOn w:val="TableNormal"/>
    <w:rsid w:val="009323FE"/>
    <w:rPr>
      <w:rFonts w:ascii="Cambria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323FE"/>
    <w:pPr>
      <w:numPr>
        <w:numId w:val="1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323F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323F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323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23FE"/>
    <w:pPr>
      <w:spacing w:after="180"/>
    </w:pPr>
  </w:style>
  <w:style w:type="paragraph" w:customStyle="1" w:styleId="IPPFootnote">
    <w:name w:val="IPP Footnote"/>
    <w:basedOn w:val="IPPArialFootnote"/>
    <w:qFormat/>
    <w:rsid w:val="009323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115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23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23FE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323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323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323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323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323FE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23FE"/>
    <w:pPr>
      <w:numPr>
        <w:numId w:val="12"/>
      </w:numPr>
    </w:pPr>
  </w:style>
  <w:style w:type="character" w:customStyle="1" w:styleId="IPPNormalstrikethrough">
    <w:name w:val="IPP Normal strikethrough"/>
    <w:rsid w:val="009323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323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23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323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323FE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9323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323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323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23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23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23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23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23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23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23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23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323FE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323F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323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323FE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323FE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323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323F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23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323FE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323FE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323FE"/>
    <w:pPr>
      <w:numPr>
        <w:numId w:val="22"/>
      </w:numPr>
    </w:pPr>
  </w:style>
  <w:style w:type="character" w:styleId="Strong">
    <w:name w:val="Strong"/>
    <w:basedOn w:val="DefaultParagraphFont"/>
    <w:qFormat/>
    <w:rsid w:val="009323FE"/>
    <w:rPr>
      <w:b/>
      <w:bCs/>
    </w:rPr>
  </w:style>
  <w:style w:type="character" w:styleId="CommentReference">
    <w:name w:val="annotation reference"/>
    <w:uiPriority w:val="99"/>
    <w:semiHidden/>
    <w:unhideWhenUsed/>
    <w:rsid w:val="00973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AE2"/>
    <w:rPr>
      <w:rFonts w:ascii="Calibri" w:eastAsia="Calibri" w:hAnsi="Calibri"/>
      <w:sz w:val="20"/>
      <w:szCs w:val="20"/>
      <w:lang w:val="da-DK" w:eastAsia="x-none"/>
    </w:rPr>
  </w:style>
  <w:style w:type="character" w:customStyle="1" w:styleId="CommentTextChar">
    <w:name w:val="Comment Text Char"/>
    <w:link w:val="CommentText"/>
    <w:uiPriority w:val="99"/>
    <w:semiHidden/>
    <w:rsid w:val="00973AE2"/>
    <w:rPr>
      <w:rFonts w:ascii="Calibri" w:eastAsia="Calibri" w:hAnsi="Calibri" w:cs="Times New Roman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A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3AE2"/>
    <w:rPr>
      <w:rFonts w:ascii="Calibri" w:eastAsia="Calibri" w:hAnsi="Calibri" w:cs="Times New Roman"/>
      <w:b/>
      <w:bCs/>
      <w:lang w:val="da-DK"/>
    </w:rPr>
  </w:style>
  <w:style w:type="paragraph" w:styleId="Revision">
    <w:name w:val="Revision"/>
    <w:hidden/>
    <w:uiPriority w:val="99"/>
    <w:semiHidden/>
    <w:rsid w:val="00227C43"/>
    <w:rPr>
      <w:rFonts w:eastAsia="SimSun" w:cs="Arial"/>
      <w:sz w:val="22"/>
      <w:szCs w:val="22"/>
      <w:lang w:val="en-GB" w:eastAsia="zh-CN"/>
    </w:rPr>
  </w:style>
  <w:style w:type="character" w:customStyle="1" w:styleId="IPPNormalChar">
    <w:name w:val="IPP Normal Char"/>
    <w:link w:val="IPPNormal"/>
    <w:rsid w:val="00227C43"/>
    <w:rPr>
      <w:rFonts w:ascii="Times New Roman" w:eastAsia="Times" w:hAnsi="Times New Roman"/>
      <w:sz w:val="22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5659C7"/>
    <w:rPr>
      <w:color w:val="800080"/>
      <w:u w:val="single"/>
    </w:rPr>
  </w:style>
  <w:style w:type="paragraph" w:customStyle="1" w:styleId="IPPHeading30">
    <w:name w:val="IPP Heading3"/>
    <w:basedOn w:val="IPPNormal"/>
    <w:qFormat/>
    <w:rsid w:val="009323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323F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323F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323FE"/>
    <w:pPr>
      <w:spacing w:after="180"/>
    </w:pPr>
  </w:style>
  <w:style w:type="character" w:styleId="UnresolvedMention">
    <w:name w:val="Unresolved Mention"/>
    <w:basedOn w:val="DefaultParagraphFont"/>
    <w:uiPriority w:val="99"/>
    <w:semiHidden/>
    <w:unhideWhenUsed/>
    <w:rsid w:val="00FD5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core-activities/standards-setting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core-activities/standards-setting/ispm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W8zciLFG--8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ppc.int/en/core-activities/standards-setting/expert-drafting-groups/technical-panels/technical-panel-on-commodity-standards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B12E489B-1600-4694-B05E-74BB772AB5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15F8C-3F85-4C8C-9E06-00D372B36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EDB817-02C8-406B-8D5C-CD704E13F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1E0160-1D8F-44C8-8EC3-4B287C98A75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295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3370</CharactersWithSpaces>
  <SharedDoc>false</SharedDoc>
  <HLinks>
    <vt:vector size="90" baseType="variant">
      <vt:variant>
        <vt:i4>852061</vt:i4>
      </vt:variant>
      <vt:variant>
        <vt:i4>42</vt:i4>
      </vt:variant>
      <vt:variant>
        <vt:i4>0</vt:i4>
      </vt:variant>
      <vt:variant>
        <vt:i4>5</vt:i4>
      </vt:variant>
      <vt:variant>
        <vt:lpwstr>https://ippc.int/en/core-activities/standards-setting/expert-drafting-groups/technical-panels/technical-panel-on-commodity-standards/</vt:lpwstr>
      </vt:variant>
      <vt:variant>
        <vt:lpwstr/>
      </vt:variant>
      <vt:variant>
        <vt:i4>3735651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https://www.ippc.int/en/core-activities/standards-setting/</vt:lpwstr>
      </vt:variant>
      <vt:variant>
        <vt:lpwstr/>
      </vt:variant>
      <vt:variant>
        <vt:i4>524297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https://www.ippc.int/en/core-activities/standards-setting/ispms/</vt:lpwstr>
      </vt:variant>
      <vt:variant>
        <vt:lpwstr/>
      </vt:variant>
      <vt:variant>
        <vt:i4>5636105</vt:i4>
      </vt:variant>
      <vt:variant>
        <vt:i4>33</vt:i4>
      </vt:variant>
      <vt:variant>
        <vt:i4>0</vt:i4>
      </vt:variant>
      <vt:variant>
        <vt:i4>5</vt:i4>
      </vt:variant>
      <vt:variant>
        <vt:lpwstr>https://youtu.be/W8zciLFG--8</vt:lpwstr>
      </vt:variant>
      <vt:variant>
        <vt:lpwstr/>
      </vt:variant>
      <vt:variant>
        <vt:i4>983125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https://www.ippc.int/en/work-area-publications/94500/</vt:lpwstr>
      </vt:variant>
      <vt:variant>
        <vt:lpwstr/>
      </vt:variant>
      <vt:variant>
        <vt:i4>458844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https://www.ippc.int/en/work-area-publications/94499/</vt:lpwstr>
      </vt:variant>
      <vt:variant>
        <vt:lpwstr/>
      </vt:variant>
      <vt:variant>
        <vt:i4>2228333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https://www.ippc.int/en/publications/85024/</vt:lpwstr>
      </vt:variant>
      <vt:variant>
        <vt:lpwstr/>
      </vt:variant>
      <vt:variant>
        <vt:i4>1704024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https://www.ippc.int/en/publications/622/</vt:lpwstr>
      </vt:variant>
      <vt:variant>
        <vt:lpwstr/>
      </vt:variant>
      <vt:variant>
        <vt:i4>1900633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https://www.ippc.int/en/publications/132/</vt:lpwstr>
      </vt:variant>
      <vt:variant>
        <vt:lpwstr/>
      </vt:variant>
      <vt:variant>
        <vt:i4>2490474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https://www.ippc.int/en/publications/84141/</vt:lpwstr>
      </vt:variant>
      <vt:variant>
        <vt:lpwstr/>
      </vt:variant>
      <vt:variant>
        <vt:i4>2228324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https://www.ippc.int/en/publications/89276/</vt:lpwstr>
      </vt:variant>
      <vt:variant>
        <vt:lpwstr/>
      </vt:variant>
      <vt:variant>
        <vt:i4>2228324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https://www.ippc.int/en/publications/89276/</vt:lpwstr>
      </vt:variant>
      <vt:variant>
        <vt:lpwstr/>
      </vt:variant>
      <vt:variant>
        <vt:i4>8192108</vt:i4>
      </vt:variant>
      <vt:variant>
        <vt:i4>6</vt:i4>
      </vt:variant>
      <vt:variant>
        <vt:i4>0</vt:i4>
      </vt:variant>
      <vt:variant>
        <vt:i4>5</vt:i4>
      </vt:variant>
      <vt:variant>
        <vt:lpwstr>https://ippc.int/en/publications/90063/</vt:lpwstr>
      </vt:variant>
      <vt:variant>
        <vt:lpwstr/>
      </vt:variant>
      <vt:variant>
        <vt:i4>5636105</vt:i4>
      </vt:variant>
      <vt:variant>
        <vt:i4>3</vt:i4>
      </vt:variant>
      <vt:variant>
        <vt:i4>0</vt:i4>
      </vt:variant>
      <vt:variant>
        <vt:i4>5</vt:i4>
      </vt:variant>
      <vt:variant>
        <vt:lpwstr>https://youtu.be/W8zciLFG--8</vt:lpwstr>
      </vt:variant>
      <vt:variant>
        <vt:lpwstr/>
      </vt:variant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https://www.ippc.int/en/publications/91212/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Aoife Cassin (AGDI)</dc:creator>
  <cp:keywords/>
  <cp:lastModifiedBy>Martino, Marina (NSPD)</cp:lastModifiedBy>
  <cp:revision>174</cp:revision>
  <cp:lastPrinted>2015-05-28T18:12:00Z</cp:lastPrinted>
  <dcterms:created xsi:type="dcterms:W3CDTF">2023-01-10T01:45:00Z</dcterms:created>
  <dcterms:modified xsi:type="dcterms:W3CDTF">2025-12-05T10:43:00Z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