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6CB46" w14:textId="76B23224" w:rsidR="0033372E" w:rsidRDefault="00990C96" w:rsidP="00D84789">
      <w:pPr>
        <w:pStyle w:val="IPPHeadSection"/>
        <w:tabs>
          <w:tab w:val="clear" w:pos="851"/>
        </w:tabs>
        <w:ind w:left="0" w:firstLine="0"/>
        <w:jc w:val="center"/>
      </w:pPr>
      <w:bookmarkStart w:id="0" w:name="_Hlk38797077"/>
      <w:r w:rsidRPr="00990C96">
        <w:t xml:space="preserve">ISPM 46 Annex: </w:t>
      </w:r>
      <w:r w:rsidR="00F16972" w:rsidRPr="00F16972">
        <w:t>Seeds of Phaseolus vulgaris</w:t>
      </w:r>
      <w:r>
        <w:t xml:space="preserve"> – PEST</w:t>
      </w:r>
      <w:r w:rsidR="009C79A8">
        <w:t>s to be included/excluded</w:t>
      </w:r>
    </w:p>
    <w:p w14:paraId="3EC20128" w14:textId="7D069728" w:rsidR="00F14A9F" w:rsidRPr="00AE0CB3" w:rsidRDefault="00F14A9F" w:rsidP="00AE0CB3">
      <w:pPr>
        <w:pStyle w:val="IPPNormal"/>
        <w:jc w:val="center"/>
        <w:rPr>
          <w:i/>
        </w:rPr>
      </w:pPr>
      <w:r w:rsidRPr="00AE0CB3">
        <w:rPr>
          <w:i/>
        </w:rPr>
        <w:t>(Pre</w:t>
      </w:r>
      <w:r w:rsidR="005E53FD">
        <w:rPr>
          <w:i/>
        </w:rPr>
        <w:t>pared by</w:t>
      </w:r>
      <w:r w:rsidR="000410EA">
        <w:rPr>
          <w:i/>
        </w:rPr>
        <w:t xml:space="preserve"> </w:t>
      </w:r>
      <w:r w:rsidR="00144BF8" w:rsidRPr="00144BF8">
        <w:rPr>
          <w:i/>
        </w:rPr>
        <w:t>Stavroula Ioannidou</w:t>
      </w:r>
      <w:r w:rsidR="00144BF8">
        <w:rPr>
          <w:i/>
        </w:rPr>
        <w:t>, steward of the</w:t>
      </w:r>
      <w:r w:rsidR="00F16972">
        <w:rPr>
          <w:i/>
        </w:rPr>
        <w:t xml:space="preserve"> </w:t>
      </w:r>
      <w:r w:rsidR="00F16972" w:rsidRPr="00F16972">
        <w:rPr>
          <w:i/>
        </w:rPr>
        <w:t>Seeds of Phaseolus vulgaris</w:t>
      </w:r>
      <w:r w:rsidR="00F16972">
        <w:rPr>
          <w:i/>
        </w:rPr>
        <w:t xml:space="preserve"> standard</w:t>
      </w:r>
      <w:r w:rsidRPr="00AE0CB3">
        <w:rPr>
          <w:i/>
        </w:rPr>
        <w:t>)</w:t>
      </w:r>
      <w:bookmarkEnd w:id="0"/>
    </w:p>
    <w:p w14:paraId="72A1C40B" w14:textId="0D290CF9" w:rsidR="00691C60" w:rsidRPr="00F14A9F" w:rsidRDefault="00EE4792" w:rsidP="00EE4792">
      <w:pPr>
        <w:pStyle w:val="IPPHeading1"/>
      </w:pPr>
      <w:r>
        <w:t>1.</w:t>
      </w:r>
      <w:r>
        <w:tab/>
      </w:r>
      <w:r w:rsidR="006D0900">
        <w:t>Introduction</w:t>
      </w:r>
    </w:p>
    <w:tbl>
      <w:tblPr>
        <w:tblStyle w:val="TableGrid"/>
        <w:tblpPr w:leftFromText="180" w:rightFromText="180" w:vertAnchor="page" w:horzAnchor="margin" w:tblpXSpec="center" w:tblpY="5853"/>
        <w:tblW w:w="5578" w:type="pct"/>
        <w:tblLook w:val="04A0" w:firstRow="1" w:lastRow="0" w:firstColumn="1" w:lastColumn="0" w:noHBand="0" w:noVBand="1"/>
      </w:tblPr>
      <w:tblGrid>
        <w:gridCol w:w="877"/>
        <w:gridCol w:w="1868"/>
        <w:gridCol w:w="3919"/>
        <w:gridCol w:w="1157"/>
        <w:gridCol w:w="1127"/>
        <w:gridCol w:w="1110"/>
      </w:tblGrid>
      <w:tr w:rsidR="00680C6A" w:rsidRPr="00EB20F8" w14:paraId="71DB7D96" w14:textId="77777777" w:rsidTr="009C79A8">
        <w:tc>
          <w:tcPr>
            <w:tcW w:w="436" w:type="pct"/>
            <w:shd w:val="clear" w:color="auto" w:fill="D0CECE" w:themeFill="background2" w:themeFillShade="E6"/>
          </w:tcPr>
          <w:p w14:paraId="1991F0BB" w14:textId="77777777" w:rsidR="00680C6A" w:rsidRPr="00782371" w:rsidRDefault="00680C6A" w:rsidP="009C79A8">
            <w:pPr>
              <w:spacing w:before="60" w:after="60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bookmarkStart w:id="1" w:name="_Hlk38797103"/>
            <w:r w:rsidRPr="00782371">
              <w:rPr>
                <w:rFonts w:ascii="Arial" w:eastAsia="Times" w:hAnsi="Arial" w:cs="Arial"/>
                <w:b/>
                <w:bCs/>
                <w:sz w:val="18"/>
                <w:szCs w:val="18"/>
              </w:rPr>
              <w:t>Pest group</w:t>
            </w:r>
          </w:p>
        </w:tc>
        <w:tc>
          <w:tcPr>
            <w:tcW w:w="929" w:type="pct"/>
            <w:shd w:val="clear" w:color="auto" w:fill="D0CECE" w:themeFill="background2" w:themeFillShade="E6"/>
          </w:tcPr>
          <w:p w14:paraId="0ECD02BD" w14:textId="77777777" w:rsidR="00680C6A" w:rsidRPr="00782371" w:rsidRDefault="00680C6A" w:rsidP="009C79A8">
            <w:pPr>
              <w:spacing w:before="60" w:after="60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782371">
              <w:rPr>
                <w:rFonts w:ascii="Arial" w:eastAsia="Times" w:hAnsi="Arial" w:cs="Arial"/>
                <w:b/>
                <w:bCs/>
                <w:sz w:val="18"/>
                <w:szCs w:val="18"/>
              </w:rPr>
              <w:t>Family</w:t>
            </w:r>
          </w:p>
        </w:tc>
        <w:tc>
          <w:tcPr>
            <w:tcW w:w="1948" w:type="pct"/>
            <w:shd w:val="clear" w:color="auto" w:fill="D0CECE" w:themeFill="background2" w:themeFillShade="E6"/>
          </w:tcPr>
          <w:p w14:paraId="69EEC71A" w14:textId="77777777" w:rsidR="00680C6A" w:rsidRPr="00782371" w:rsidRDefault="00680C6A" w:rsidP="009C79A8">
            <w:pPr>
              <w:spacing w:before="60" w:after="60"/>
              <w:rPr>
                <w:rFonts w:ascii="Arial" w:eastAsia="Times" w:hAnsi="Arial" w:cs="Arial"/>
                <w:b/>
                <w:bCs/>
                <w:sz w:val="18"/>
                <w:szCs w:val="18"/>
              </w:rPr>
            </w:pPr>
            <w:r w:rsidRPr="00782371">
              <w:rPr>
                <w:rFonts w:ascii="Arial" w:eastAsia="Times" w:hAnsi="Arial" w:cs="Arial"/>
                <w:b/>
                <w:bCs/>
                <w:sz w:val="18"/>
                <w:szCs w:val="18"/>
              </w:rPr>
              <w:t xml:space="preserve">Species (scientific name and </w:t>
            </w:r>
            <w:proofErr w:type="gramStart"/>
            <w:r w:rsidRPr="00782371">
              <w:rPr>
                <w:rFonts w:ascii="Arial" w:eastAsia="Times" w:hAnsi="Arial" w:cs="Arial"/>
                <w:b/>
                <w:bCs/>
                <w:sz w:val="18"/>
                <w:szCs w:val="18"/>
              </w:rPr>
              <w:t>authority)</w:t>
            </w:r>
            <w:r w:rsidRPr="00782371">
              <w:rPr>
                <w:rFonts w:ascii="Arial" w:eastAsia="Times" w:hAnsi="Arial" w:cs="Arial"/>
                <w:b/>
                <w:bCs/>
                <w:sz w:val="18"/>
                <w:szCs w:val="18"/>
                <w:vertAlign w:val="superscript"/>
              </w:rPr>
              <w:t>†</w:t>
            </w:r>
            <w:proofErr w:type="gramEnd"/>
          </w:p>
        </w:tc>
        <w:tc>
          <w:tcPr>
            <w:tcW w:w="575" w:type="pct"/>
            <w:shd w:val="clear" w:color="auto" w:fill="D0CECE" w:themeFill="background2" w:themeFillShade="E6"/>
          </w:tcPr>
          <w:p w14:paraId="0859245D" w14:textId="77777777" w:rsidR="00680C6A" w:rsidRPr="00782371" w:rsidRDefault="00680C6A" w:rsidP="009C79A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371">
              <w:rPr>
                <w:rFonts w:ascii="Arial" w:hAnsi="Arial" w:cs="Arial"/>
                <w:b/>
                <w:sz w:val="18"/>
                <w:szCs w:val="18"/>
              </w:rPr>
              <w:t>Submitting Country</w:t>
            </w:r>
          </w:p>
        </w:tc>
        <w:tc>
          <w:tcPr>
            <w:tcW w:w="560" w:type="pct"/>
            <w:shd w:val="clear" w:color="auto" w:fill="D0CECE" w:themeFill="background2" w:themeFillShade="E6"/>
          </w:tcPr>
          <w:p w14:paraId="5ED4B72F" w14:textId="77777777" w:rsidR="00680C6A" w:rsidRPr="00782371" w:rsidRDefault="00680C6A" w:rsidP="009C79A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371">
              <w:rPr>
                <w:rFonts w:ascii="Arial" w:hAnsi="Arial" w:cs="Arial"/>
                <w:b/>
                <w:sz w:val="18"/>
                <w:szCs w:val="18"/>
              </w:rPr>
              <w:t xml:space="preserve">Measure </w:t>
            </w:r>
          </w:p>
        </w:tc>
        <w:tc>
          <w:tcPr>
            <w:tcW w:w="552" w:type="pct"/>
            <w:shd w:val="clear" w:color="auto" w:fill="D0CECE" w:themeFill="background2" w:themeFillShade="E6"/>
          </w:tcPr>
          <w:p w14:paraId="21847725" w14:textId="77777777" w:rsidR="00680C6A" w:rsidRPr="00782371" w:rsidRDefault="00680C6A" w:rsidP="009C79A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371">
              <w:rPr>
                <w:rFonts w:ascii="Arial" w:hAnsi="Arial" w:cs="Arial"/>
                <w:b/>
                <w:sz w:val="18"/>
                <w:szCs w:val="18"/>
              </w:rPr>
              <w:t xml:space="preserve">NPPO Regulated /Bilateral  </w:t>
            </w:r>
          </w:p>
        </w:tc>
      </w:tr>
      <w:tr w:rsidR="00680C6A" w:rsidRPr="00EB20F8" w14:paraId="41C22434" w14:textId="77777777" w:rsidTr="009C79A8">
        <w:tc>
          <w:tcPr>
            <w:tcW w:w="436" w:type="pct"/>
          </w:tcPr>
          <w:p w14:paraId="0C6DD7B6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 w:rsidRPr="00EB20F8">
              <w:rPr>
                <w:rFonts w:ascii="Arial" w:hAnsi="Arial" w:cs="Arial"/>
                <w:sz w:val="18"/>
                <w:szCs w:val="18"/>
              </w:rPr>
              <w:t xml:space="preserve">Bacteria </w:t>
            </w:r>
          </w:p>
        </w:tc>
        <w:tc>
          <w:tcPr>
            <w:tcW w:w="929" w:type="pct"/>
          </w:tcPr>
          <w:p w14:paraId="6CF90A1A" w14:textId="77777777" w:rsidR="00680C6A" w:rsidRPr="00EB20F8" w:rsidRDefault="00680C6A" w:rsidP="009C79A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EB20F8">
              <w:rPr>
                <w:rFonts w:ascii="Arial" w:eastAsia="Arial" w:hAnsi="Arial" w:cs="Arial"/>
                <w:sz w:val="18"/>
                <w:szCs w:val="18"/>
              </w:rPr>
              <w:t>Pseudomonadaceae</w:t>
            </w:r>
          </w:p>
        </w:tc>
        <w:tc>
          <w:tcPr>
            <w:tcW w:w="1948" w:type="pct"/>
          </w:tcPr>
          <w:p w14:paraId="29056EFF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 w:rsidRPr="00EB20F8">
              <w:rPr>
                <w:rFonts w:ascii="Arial" w:hAnsi="Arial" w:cs="Arial"/>
                <w:sz w:val="18"/>
                <w:szCs w:val="18"/>
              </w:rPr>
              <w:t xml:space="preserve">Pseudomonas </w:t>
            </w:r>
            <w:proofErr w:type="spellStart"/>
            <w:r w:rsidRPr="00EB20F8">
              <w:rPr>
                <w:rFonts w:ascii="Arial" w:hAnsi="Arial" w:cs="Arial"/>
                <w:sz w:val="18"/>
                <w:szCs w:val="18"/>
              </w:rPr>
              <w:t>syringae</w:t>
            </w:r>
            <w:proofErr w:type="spellEnd"/>
            <w:r w:rsidRPr="00EB20F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B20F8">
              <w:rPr>
                <w:rFonts w:ascii="Arial" w:hAnsi="Arial" w:cs="Arial"/>
                <w:sz w:val="18"/>
                <w:szCs w:val="18"/>
              </w:rPr>
              <w:t>pv</w:t>
            </w:r>
            <w:proofErr w:type="spellEnd"/>
            <w:r w:rsidRPr="00EB20F8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Pr="00EB20F8">
              <w:rPr>
                <w:rFonts w:ascii="Arial" w:hAnsi="Arial" w:cs="Arial"/>
                <w:sz w:val="18"/>
                <w:szCs w:val="18"/>
              </w:rPr>
              <w:t>tabaci</w:t>
            </w:r>
            <w:proofErr w:type="spellEnd"/>
          </w:p>
        </w:tc>
        <w:tc>
          <w:tcPr>
            <w:tcW w:w="575" w:type="pct"/>
          </w:tcPr>
          <w:p w14:paraId="508007AD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 w:rsidRPr="00EB20F8">
              <w:rPr>
                <w:rFonts w:ascii="Arial" w:hAnsi="Arial" w:cs="Arial"/>
                <w:sz w:val="18"/>
                <w:szCs w:val="18"/>
              </w:rPr>
              <w:t>Kenya</w:t>
            </w:r>
          </w:p>
          <w:p w14:paraId="5AB345EC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0" w:type="pct"/>
          </w:tcPr>
          <w:p w14:paraId="2A8E52EA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 w:rsidRPr="00EB20F8">
              <w:rPr>
                <w:rFonts w:ascii="Arial" w:hAnsi="Arial" w:cs="Arial"/>
                <w:sz w:val="18"/>
                <w:szCs w:val="18"/>
              </w:rPr>
              <w:t xml:space="preserve">Pest Free Area /Production Site </w:t>
            </w:r>
          </w:p>
        </w:tc>
        <w:tc>
          <w:tcPr>
            <w:tcW w:w="552" w:type="pct"/>
          </w:tcPr>
          <w:p w14:paraId="310FAF3A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 w:rsidRPr="00EB20F8">
              <w:rPr>
                <w:rFonts w:ascii="Arial" w:hAnsi="Arial" w:cs="Arial"/>
                <w:sz w:val="18"/>
                <w:szCs w:val="18"/>
              </w:rPr>
              <w:t xml:space="preserve">Bilateral Kenya-APHIS </w:t>
            </w:r>
          </w:p>
        </w:tc>
      </w:tr>
      <w:tr w:rsidR="00680C6A" w:rsidRPr="00EB20F8" w14:paraId="7B02AFF2" w14:textId="77777777" w:rsidTr="009C79A8">
        <w:tc>
          <w:tcPr>
            <w:tcW w:w="436" w:type="pct"/>
            <w:vMerge w:val="restart"/>
          </w:tcPr>
          <w:p w14:paraId="4FF3BA74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Virus </w:t>
            </w:r>
          </w:p>
        </w:tc>
        <w:tc>
          <w:tcPr>
            <w:tcW w:w="929" w:type="pct"/>
            <w:vMerge w:val="restart"/>
          </w:tcPr>
          <w:p w14:paraId="5444CCA1" w14:textId="77777777" w:rsidR="00680C6A" w:rsidRPr="00EB20F8" w:rsidRDefault="00680C6A" w:rsidP="009C79A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</w:rPr>
              <w:t>Secoviridae</w:t>
            </w:r>
            <w:proofErr w:type="spellEnd"/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948" w:type="pct"/>
          </w:tcPr>
          <w:p w14:paraId="6E6B2A2E" w14:textId="77777777" w:rsidR="00680C6A" w:rsidRPr="00B46D52" w:rsidRDefault="00680C6A" w:rsidP="009C79A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03202">
              <w:rPr>
                <w:rFonts w:ascii="Arial" w:eastAsia="Arial" w:hAnsi="Arial" w:cs="Arial"/>
                <w:i/>
                <w:color w:val="000000" w:themeColor="text1"/>
                <w:sz w:val="18"/>
                <w:szCs w:val="18"/>
              </w:rPr>
              <w:t>Arabis mosaic virus</w:t>
            </w: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ArMV;species</w:t>
            </w:r>
            <w:proofErr w:type="spellEnd"/>
            <w:proofErr w:type="gramEnd"/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Nepovirus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arabis</w:t>
            </w:r>
            <w:proofErr w:type="spellEnd"/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5" w:type="pct"/>
          </w:tcPr>
          <w:p w14:paraId="203E23EB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 w:rsidRPr="00EB20F8">
              <w:rPr>
                <w:rFonts w:ascii="Arial" w:hAnsi="Arial" w:cs="Arial"/>
                <w:sz w:val="18"/>
                <w:szCs w:val="18"/>
              </w:rPr>
              <w:t>China</w:t>
            </w:r>
          </w:p>
        </w:tc>
        <w:tc>
          <w:tcPr>
            <w:tcW w:w="560" w:type="pct"/>
          </w:tcPr>
          <w:p w14:paraId="0AF4B5EE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 w:rsidRPr="00EB20F8">
              <w:rPr>
                <w:rFonts w:ascii="Arial" w:hAnsi="Arial" w:cs="Arial"/>
                <w:sz w:val="18"/>
                <w:szCs w:val="18"/>
              </w:rPr>
              <w:t>PFA, field inspection, Laboratory test</w:t>
            </w:r>
          </w:p>
        </w:tc>
        <w:tc>
          <w:tcPr>
            <w:tcW w:w="552" w:type="pct"/>
          </w:tcPr>
          <w:p w14:paraId="68F430D8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C6A" w:rsidRPr="00EB20F8" w14:paraId="006FE387" w14:textId="77777777" w:rsidTr="009C79A8">
        <w:tc>
          <w:tcPr>
            <w:tcW w:w="436" w:type="pct"/>
            <w:vMerge/>
          </w:tcPr>
          <w:p w14:paraId="3124E32E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9" w:type="pct"/>
            <w:vMerge/>
          </w:tcPr>
          <w:p w14:paraId="6F2C36BF" w14:textId="77777777" w:rsidR="00680C6A" w:rsidRPr="00EB20F8" w:rsidRDefault="00680C6A" w:rsidP="009C79A8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948" w:type="pct"/>
            <w:vMerge w:val="restart"/>
          </w:tcPr>
          <w:p w14:paraId="0E3D31D4" w14:textId="77777777" w:rsidR="00680C6A" w:rsidRPr="00EB20F8" w:rsidRDefault="00680C6A" w:rsidP="009C79A8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803202">
              <w:rPr>
                <w:rFonts w:ascii="Arial" w:eastAsia="Times" w:hAnsi="Arial" w:cs="Arial"/>
                <w:i/>
                <w:color w:val="000000"/>
                <w:sz w:val="18"/>
                <w:szCs w:val="18"/>
              </w:rPr>
              <w:t>Bean pod mottle virus</w:t>
            </w:r>
            <w:r w:rsidRPr="00EB20F8">
              <w:rPr>
                <w:rFonts w:ascii="Arial" w:eastAsia="Times" w:hAnsi="Arial" w:cs="Arial"/>
                <w:color w:val="000000"/>
                <w:sz w:val="18"/>
                <w:szCs w:val="18"/>
              </w:rPr>
              <w:t xml:space="preserve"> </w:t>
            </w:r>
            <w:r w:rsidRPr="00B46D52">
              <w:rPr>
                <w:rFonts w:ascii="Arial" w:eastAsia="Times" w:hAnsi="Arial" w:cs="Arial"/>
                <w:color w:val="000000" w:themeColor="text1"/>
                <w:sz w:val="18"/>
                <w:szCs w:val="18"/>
              </w:rPr>
              <w:t xml:space="preserve">(BPMV species </w:t>
            </w:r>
            <w:proofErr w:type="spellStart"/>
            <w:r w:rsidRPr="00B46D52">
              <w:rPr>
                <w:rFonts w:ascii="Arial" w:eastAsia="Times" w:hAnsi="Arial" w:cs="Arial"/>
                <w:color w:val="000000" w:themeColor="text1"/>
                <w:sz w:val="18"/>
                <w:szCs w:val="18"/>
              </w:rPr>
              <w:t>Comovirus</w:t>
            </w:r>
            <w:proofErr w:type="spellEnd"/>
            <w:r w:rsidRPr="00B46D52">
              <w:rPr>
                <w:rFonts w:ascii="Arial" w:eastAsia="Times" w:hAnsi="Arial" w:cs="Arial"/>
                <w:color w:val="000000" w:themeColor="text1"/>
                <w:sz w:val="18"/>
                <w:szCs w:val="18"/>
              </w:rPr>
              <w:t xml:space="preserve"> siliquae)</w:t>
            </w:r>
          </w:p>
        </w:tc>
        <w:tc>
          <w:tcPr>
            <w:tcW w:w="575" w:type="pct"/>
          </w:tcPr>
          <w:p w14:paraId="5CAD4FFB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 w:rsidRPr="00EB20F8">
              <w:rPr>
                <w:rFonts w:ascii="Arial" w:hAnsi="Arial" w:cs="Arial"/>
                <w:sz w:val="18"/>
                <w:szCs w:val="18"/>
              </w:rPr>
              <w:t xml:space="preserve">China, </w:t>
            </w:r>
          </w:p>
        </w:tc>
        <w:tc>
          <w:tcPr>
            <w:tcW w:w="560" w:type="pct"/>
            <w:vAlign w:val="center"/>
          </w:tcPr>
          <w:p w14:paraId="7FE23256" w14:textId="77777777" w:rsidR="00680C6A" w:rsidRPr="00EB20F8" w:rsidRDefault="00680C6A" w:rsidP="009C79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20F8">
              <w:rPr>
                <w:rFonts w:ascii="Arial" w:hAnsi="Arial" w:cs="Arial"/>
                <w:color w:val="000000"/>
                <w:sz w:val="18"/>
                <w:szCs w:val="18"/>
              </w:rPr>
              <w:t>PFA, field inspection, Laboratory test</w:t>
            </w:r>
          </w:p>
        </w:tc>
        <w:tc>
          <w:tcPr>
            <w:tcW w:w="552" w:type="pct"/>
            <w:vAlign w:val="center"/>
          </w:tcPr>
          <w:p w14:paraId="23B20B80" w14:textId="77777777" w:rsidR="00680C6A" w:rsidRPr="00EB20F8" w:rsidRDefault="00680C6A" w:rsidP="009C79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0C6A" w:rsidRPr="00EB20F8" w14:paraId="5EC356A0" w14:textId="77777777" w:rsidTr="009C79A8">
        <w:tc>
          <w:tcPr>
            <w:tcW w:w="436" w:type="pct"/>
            <w:vMerge/>
          </w:tcPr>
          <w:p w14:paraId="5F786418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9" w:type="pct"/>
            <w:vMerge/>
          </w:tcPr>
          <w:p w14:paraId="28A4D373" w14:textId="77777777" w:rsidR="00680C6A" w:rsidRPr="00EB20F8" w:rsidRDefault="00680C6A" w:rsidP="009C79A8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948" w:type="pct"/>
            <w:vMerge/>
          </w:tcPr>
          <w:p w14:paraId="5650A2D7" w14:textId="77777777" w:rsidR="00680C6A" w:rsidRPr="00EB20F8" w:rsidRDefault="00680C6A" w:rsidP="009C79A8">
            <w:pPr>
              <w:rPr>
                <w:rFonts w:ascii="Arial" w:eastAsia="Time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75" w:type="pct"/>
          </w:tcPr>
          <w:p w14:paraId="6E83F78E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 w:rsidRPr="00EB20F8">
              <w:rPr>
                <w:rFonts w:ascii="Arial" w:hAnsi="Arial" w:cs="Arial"/>
                <w:sz w:val="18"/>
                <w:szCs w:val="18"/>
              </w:rPr>
              <w:t>Argentina</w:t>
            </w:r>
          </w:p>
        </w:tc>
        <w:tc>
          <w:tcPr>
            <w:tcW w:w="560" w:type="pct"/>
            <w:vAlign w:val="center"/>
          </w:tcPr>
          <w:p w14:paraId="57BD008A" w14:textId="77777777" w:rsidR="00680C6A" w:rsidRPr="00EB20F8" w:rsidRDefault="00680C6A" w:rsidP="009C79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20F8">
              <w:rPr>
                <w:rFonts w:ascii="Arial" w:hAnsi="Arial" w:cs="Arial"/>
                <w:color w:val="000000"/>
                <w:sz w:val="18"/>
                <w:szCs w:val="18"/>
              </w:rPr>
              <w:t>Field inspection, Laboratory test</w:t>
            </w:r>
          </w:p>
        </w:tc>
        <w:tc>
          <w:tcPr>
            <w:tcW w:w="552" w:type="pct"/>
            <w:vAlign w:val="center"/>
          </w:tcPr>
          <w:p w14:paraId="08CA9503" w14:textId="77777777" w:rsidR="00680C6A" w:rsidRPr="00EB20F8" w:rsidRDefault="00680C6A" w:rsidP="009C79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0C6A" w:rsidRPr="00EB20F8" w14:paraId="53D990D8" w14:textId="77777777" w:rsidTr="009C79A8">
        <w:tc>
          <w:tcPr>
            <w:tcW w:w="436" w:type="pct"/>
            <w:vMerge/>
          </w:tcPr>
          <w:p w14:paraId="06DF1D5B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9" w:type="pct"/>
            <w:vMerge/>
          </w:tcPr>
          <w:p w14:paraId="3875EEBF" w14:textId="77777777" w:rsidR="00680C6A" w:rsidRPr="00EB20F8" w:rsidRDefault="00680C6A" w:rsidP="009C79A8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948" w:type="pct"/>
          </w:tcPr>
          <w:p w14:paraId="1F54E231" w14:textId="77777777" w:rsidR="00680C6A" w:rsidRPr="00EB20F8" w:rsidRDefault="00680C6A" w:rsidP="009C79A8">
            <w:pPr>
              <w:rPr>
                <w:rFonts w:ascii="Arial" w:eastAsia="Times" w:hAnsi="Arial" w:cs="Arial"/>
                <w:color w:val="000000"/>
                <w:sz w:val="18"/>
                <w:szCs w:val="18"/>
              </w:rPr>
            </w:pPr>
            <w:proofErr w:type="spellStart"/>
            <w:r w:rsidRPr="00B46D52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s-ES"/>
              </w:rPr>
              <w:t>Cowpea</w:t>
            </w:r>
            <w:proofErr w:type="spellEnd"/>
            <w:r w:rsidRPr="00B46D52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s-ES"/>
              </w:rPr>
              <w:t xml:space="preserve"> Severe Mosaic </w:t>
            </w:r>
            <w:proofErr w:type="gramStart"/>
            <w:r w:rsidRPr="00B46D52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s-ES"/>
              </w:rPr>
              <w:t>virus  (</w:t>
            </w:r>
            <w:proofErr w:type="gramEnd"/>
            <w:r w:rsidRPr="00B46D52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s-ES"/>
              </w:rPr>
              <w:t xml:space="preserve">SPSMV; </w:t>
            </w:r>
            <w:proofErr w:type="spellStart"/>
            <w:r w:rsidRPr="00B46D52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s-ES"/>
              </w:rPr>
              <w:t>species</w:t>
            </w:r>
            <w:proofErr w:type="spellEnd"/>
            <w:r w:rsidRPr="00B46D52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B46D52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s-ES"/>
              </w:rPr>
              <w:t>Comovirus</w:t>
            </w:r>
            <w:proofErr w:type="spellEnd"/>
            <w:r w:rsidRPr="00B46D52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B46D52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s-ES"/>
              </w:rPr>
              <w:t>severum</w:t>
            </w:r>
            <w:proofErr w:type="spellEnd"/>
            <w:r w:rsidRPr="00B46D52"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  <w:lang w:val="es-ES"/>
              </w:rPr>
              <w:t>)</w:t>
            </w:r>
          </w:p>
        </w:tc>
        <w:tc>
          <w:tcPr>
            <w:tcW w:w="575" w:type="pct"/>
          </w:tcPr>
          <w:p w14:paraId="16762C3F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 w:rsidRPr="00EB20F8">
              <w:rPr>
                <w:rFonts w:ascii="Arial" w:hAnsi="Arial" w:cs="Arial"/>
                <w:sz w:val="18"/>
                <w:szCs w:val="18"/>
              </w:rPr>
              <w:t>China</w:t>
            </w:r>
          </w:p>
        </w:tc>
        <w:tc>
          <w:tcPr>
            <w:tcW w:w="560" w:type="pct"/>
            <w:vAlign w:val="center"/>
          </w:tcPr>
          <w:p w14:paraId="4E8C3A70" w14:textId="77777777" w:rsidR="00680C6A" w:rsidRPr="00EB20F8" w:rsidRDefault="00680C6A" w:rsidP="009C79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20F8">
              <w:rPr>
                <w:rFonts w:ascii="Arial" w:hAnsi="Arial" w:cs="Arial"/>
                <w:color w:val="000000"/>
                <w:sz w:val="18"/>
                <w:szCs w:val="18"/>
              </w:rPr>
              <w:t>PFA, field inspection, Laboratory test</w:t>
            </w:r>
          </w:p>
        </w:tc>
        <w:tc>
          <w:tcPr>
            <w:tcW w:w="552" w:type="pct"/>
            <w:vAlign w:val="center"/>
          </w:tcPr>
          <w:p w14:paraId="74AAB473" w14:textId="77777777" w:rsidR="00680C6A" w:rsidRPr="00EB20F8" w:rsidRDefault="00680C6A" w:rsidP="009C79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0C6A" w:rsidRPr="00EB20F8" w14:paraId="52C88D7D" w14:textId="77777777" w:rsidTr="009C79A8">
        <w:tc>
          <w:tcPr>
            <w:tcW w:w="436" w:type="pct"/>
            <w:vMerge/>
          </w:tcPr>
          <w:p w14:paraId="5C968C0E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9" w:type="pct"/>
          </w:tcPr>
          <w:p w14:paraId="1687C9E8" w14:textId="77777777" w:rsidR="00680C6A" w:rsidRPr="00EB20F8" w:rsidRDefault="00680C6A" w:rsidP="009C79A8">
            <w:pPr>
              <w:rPr>
                <w:rFonts w:ascii="Arial" w:eastAsia="Times" w:hAnsi="Arial" w:cs="Arial"/>
                <w:sz w:val="18"/>
                <w:szCs w:val="18"/>
              </w:rPr>
            </w:pPr>
            <w:proofErr w:type="spellStart"/>
            <w:r w:rsidRPr="00EB20F8">
              <w:rPr>
                <w:rFonts w:ascii="Arial" w:eastAsia="Times" w:hAnsi="Arial" w:cs="Arial"/>
                <w:sz w:val="18"/>
                <w:szCs w:val="18"/>
              </w:rPr>
              <w:t>Virgaviridae</w:t>
            </w:r>
            <w:proofErr w:type="spellEnd"/>
            <w:r w:rsidRPr="00EB20F8">
              <w:rPr>
                <w:rFonts w:ascii="Arial" w:eastAsia="Times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948" w:type="pct"/>
          </w:tcPr>
          <w:p w14:paraId="7259946E" w14:textId="77777777" w:rsidR="00680C6A" w:rsidRPr="00B46D52" w:rsidRDefault="00680C6A" w:rsidP="009C79A8">
            <w:pPr>
              <w:rPr>
                <w:rFonts w:ascii="Arial" w:eastAsia="Times" w:hAnsi="Arial" w:cs="Arial"/>
                <w:i/>
                <w:iCs/>
                <w:color w:val="000000" w:themeColor="text1"/>
                <w:sz w:val="18"/>
                <w:szCs w:val="18"/>
              </w:rPr>
            </w:pPr>
            <w:r w:rsidRPr="00B46D52">
              <w:rPr>
                <w:rFonts w:ascii="Arial" w:eastAsia="Times" w:hAnsi="Arial" w:cs="Arial"/>
                <w:i/>
                <w:iCs/>
                <w:color w:val="000000" w:themeColor="text1"/>
                <w:sz w:val="18"/>
                <w:szCs w:val="18"/>
              </w:rPr>
              <w:t xml:space="preserve">Pea </w:t>
            </w:r>
            <w:r>
              <w:rPr>
                <w:rFonts w:ascii="Arial" w:eastAsia="Times" w:hAnsi="Arial" w:cs="Arial"/>
                <w:i/>
                <w:iCs/>
                <w:color w:val="000000" w:themeColor="text1"/>
                <w:sz w:val="18"/>
                <w:szCs w:val="18"/>
              </w:rPr>
              <w:t>early-</w:t>
            </w:r>
            <w:proofErr w:type="spellStart"/>
            <w:r>
              <w:rPr>
                <w:rFonts w:ascii="Arial" w:eastAsia="Times" w:hAnsi="Arial" w:cs="Arial"/>
                <w:i/>
                <w:iCs/>
                <w:color w:val="000000" w:themeColor="text1"/>
                <w:sz w:val="18"/>
                <w:szCs w:val="18"/>
              </w:rPr>
              <w:t>browing</w:t>
            </w:r>
            <w:proofErr w:type="spellEnd"/>
            <w:r>
              <w:rPr>
                <w:rFonts w:ascii="Arial" w:eastAsia="Times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virus (PEBV; species </w:t>
            </w:r>
            <w:proofErr w:type="spellStart"/>
            <w:r>
              <w:rPr>
                <w:rFonts w:ascii="Arial" w:eastAsia="Times" w:hAnsi="Arial" w:cs="Arial"/>
                <w:i/>
                <w:iCs/>
                <w:color w:val="000000" w:themeColor="text1"/>
                <w:sz w:val="18"/>
                <w:szCs w:val="18"/>
              </w:rPr>
              <w:t>Tobravirus</w:t>
            </w:r>
            <w:proofErr w:type="spellEnd"/>
            <w:r>
              <w:rPr>
                <w:rFonts w:ascii="Arial" w:eastAsia="Times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Times" w:hAnsi="Arial" w:cs="Arial"/>
                <w:i/>
                <w:iCs/>
                <w:color w:val="000000" w:themeColor="text1"/>
                <w:sz w:val="18"/>
                <w:szCs w:val="18"/>
              </w:rPr>
              <w:t>pisi</w:t>
            </w:r>
            <w:proofErr w:type="spellEnd"/>
            <w:r>
              <w:rPr>
                <w:rFonts w:ascii="Arial" w:eastAsia="Times" w:hAnsi="Arial" w:cs="Arial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71A04747" w14:textId="77777777" w:rsidR="00680C6A" w:rsidRPr="00EB20F8" w:rsidRDefault="00680C6A" w:rsidP="009C79A8">
            <w:pPr>
              <w:rPr>
                <w:rFonts w:ascii="Arial" w:eastAsia="Arial" w:hAnsi="Arial" w:cs="Arial"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575" w:type="pct"/>
          </w:tcPr>
          <w:p w14:paraId="2CDB70CC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 w:rsidRPr="00EB20F8">
              <w:rPr>
                <w:rFonts w:ascii="Arial" w:hAnsi="Arial" w:cs="Arial"/>
                <w:sz w:val="18"/>
                <w:szCs w:val="18"/>
              </w:rPr>
              <w:t>Argentina</w:t>
            </w:r>
          </w:p>
        </w:tc>
        <w:tc>
          <w:tcPr>
            <w:tcW w:w="560" w:type="pct"/>
            <w:vAlign w:val="center"/>
          </w:tcPr>
          <w:p w14:paraId="7982FB47" w14:textId="77777777" w:rsidR="00680C6A" w:rsidRPr="00EB20F8" w:rsidRDefault="00680C6A" w:rsidP="009C79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20F8">
              <w:rPr>
                <w:rFonts w:ascii="Arial" w:hAnsi="Arial" w:cs="Arial"/>
                <w:color w:val="000000"/>
                <w:sz w:val="18"/>
                <w:szCs w:val="18"/>
              </w:rPr>
              <w:t>Field inspection, Laboratory Test</w:t>
            </w:r>
          </w:p>
        </w:tc>
        <w:tc>
          <w:tcPr>
            <w:tcW w:w="552" w:type="pct"/>
          </w:tcPr>
          <w:p w14:paraId="30EEC356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C6A" w:rsidRPr="00EB20F8" w14:paraId="7328913F" w14:textId="77777777" w:rsidTr="009C79A8">
        <w:tc>
          <w:tcPr>
            <w:tcW w:w="436" w:type="pct"/>
            <w:vMerge w:val="restart"/>
          </w:tcPr>
          <w:p w14:paraId="72E8C6AE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Fungi </w:t>
            </w:r>
          </w:p>
        </w:tc>
        <w:tc>
          <w:tcPr>
            <w:tcW w:w="929" w:type="pct"/>
            <w:vMerge w:val="restart"/>
          </w:tcPr>
          <w:p w14:paraId="671AEBFB" w14:textId="77777777" w:rsidR="00680C6A" w:rsidRPr="00EB20F8" w:rsidRDefault="00680C6A" w:rsidP="009C79A8">
            <w:pPr>
              <w:rPr>
                <w:rFonts w:ascii="Arial" w:eastAsia="Times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" w:hAnsi="Arial" w:cs="Arial"/>
                <w:sz w:val="18"/>
                <w:szCs w:val="18"/>
              </w:rPr>
              <w:t>Erysiphaceae</w:t>
            </w:r>
            <w:proofErr w:type="spellEnd"/>
          </w:p>
        </w:tc>
        <w:tc>
          <w:tcPr>
            <w:tcW w:w="1948" w:type="pct"/>
            <w:vMerge w:val="restart"/>
          </w:tcPr>
          <w:p w14:paraId="0EDBF63F" w14:textId="77777777" w:rsidR="00680C6A" w:rsidRDefault="00680C6A" w:rsidP="009C79A8">
            <w:pPr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  <w:p w14:paraId="27827E3E" w14:textId="77777777" w:rsidR="00680C6A" w:rsidRDefault="00680C6A" w:rsidP="009C79A8">
            <w:pPr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</w:pPr>
          </w:p>
          <w:p w14:paraId="5431E292" w14:textId="77777777" w:rsidR="00680C6A" w:rsidRPr="00B46D52" w:rsidRDefault="00680C6A" w:rsidP="009C79A8">
            <w:pPr>
              <w:rPr>
                <w:rFonts w:ascii="Arial" w:eastAsia="Times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Erysiphe 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>pisi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>var.pici</w:t>
            </w:r>
            <w:proofErr w:type="spellEnd"/>
            <w:proofErr w:type="gramEnd"/>
            <w:r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>Vanha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 w:themeColor="text1"/>
                <w:sz w:val="18"/>
                <w:szCs w:val="18"/>
              </w:rPr>
              <w:t xml:space="preserve">)Weltzien </w:t>
            </w:r>
          </w:p>
        </w:tc>
        <w:tc>
          <w:tcPr>
            <w:tcW w:w="575" w:type="pct"/>
          </w:tcPr>
          <w:p w14:paraId="18CDD0E9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 w:rsidRPr="00EB20F8">
              <w:rPr>
                <w:rFonts w:ascii="Arial" w:hAnsi="Arial" w:cs="Arial"/>
                <w:sz w:val="18"/>
                <w:szCs w:val="18"/>
              </w:rPr>
              <w:t>China,</w:t>
            </w:r>
          </w:p>
        </w:tc>
        <w:tc>
          <w:tcPr>
            <w:tcW w:w="560" w:type="pct"/>
            <w:vAlign w:val="center"/>
          </w:tcPr>
          <w:p w14:paraId="2AD43444" w14:textId="77777777" w:rsidR="00680C6A" w:rsidRPr="00EB20F8" w:rsidRDefault="00680C6A" w:rsidP="009C79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20F8">
              <w:rPr>
                <w:rFonts w:ascii="Arial" w:hAnsi="Arial" w:cs="Arial"/>
                <w:color w:val="000000"/>
                <w:sz w:val="18"/>
                <w:szCs w:val="18"/>
              </w:rPr>
              <w:t>PFA, field inspection, Laboratory test</w:t>
            </w:r>
          </w:p>
        </w:tc>
        <w:tc>
          <w:tcPr>
            <w:tcW w:w="552" w:type="pct"/>
            <w:vAlign w:val="center"/>
          </w:tcPr>
          <w:p w14:paraId="29E5E255" w14:textId="77777777" w:rsidR="00680C6A" w:rsidRPr="00B46D52" w:rsidRDefault="00680C6A" w:rsidP="009C79A8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46D5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China imports Kyrgyzstan Phaseolus vulgaris seed</w:t>
            </w:r>
          </w:p>
        </w:tc>
      </w:tr>
      <w:tr w:rsidR="00680C6A" w:rsidRPr="00EB20F8" w14:paraId="20851DFB" w14:textId="77777777" w:rsidTr="009C79A8">
        <w:tc>
          <w:tcPr>
            <w:tcW w:w="436" w:type="pct"/>
            <w:vMerge/>
          </w:tcPr>
          <w:p w14:paraId="76590AD4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9" w:type="pct"/>
            <w:vMerge/>
          </w:tcPr>
          <w:p w14:paraId="51016B6A" w14:textId="77777777" w:rsidR="00680C6A" w:rsidRPr="00EB20F8" w:rsidRDefault="00680C6A" w:rsidP="009C79A8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948" w:type="pct"/>
            <w:vMerge/>
          </w:tcPr>
          <w:p w14:paraId="3E8299D9" w14:textId="77777777" w:rsidR="00680C6A" w:rsidRPr="00EB20F8" w:rsidRDefault="00680C6A" w:rsidP="009C79A8">
            <w:pPr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575" w:type="pct"/>
          </w:tcPr>
          <w:p w14:paraId="3354F997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 w:rsidRPr="00EB20F8">
              <w:rPr>
                <w:rFonts w:ascii="Arial" w:hAnsi="Arial" w:cs="Arial"/>
                <w:sz w:val="18"/>
                <w:szCs w:val="18"/>
              </w:rPr>
              <w:t>Kenya</w:t>
            </w:r>
          </w:p>
        </w:tc>
        <w:tc>
          <w:tcPr>
            <w:tcW w:w="560" w:type="pct"/>
            <w:vAlign w:val="center"/>
          </w:tcPr>
          <w:p w14:paraId="5DF7F4F0" w14:textId="77777777" w:rsidR="00680C6A" w:rsidRPr="00EB20F8" w:rsidRDefault="00680C6A" w:rsidP="009C79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B20F8">
              <w:rPr>
                <w:rFonts w:ascii="Arial" w:hAnsi="Arial" w:cs="Arial"/>
                <w:sz w:val="18"/>
                <w:szCs w:val="18"/>
              </w:rPr>
              <w:t>Pest Free Area /Production Site</w:t>
            </w:r>
          </w:p>
        </w:tc>
        <w:tc>
          <w:tcPr>
            <w:tcW w:w="552" w:type="pct"/>
            <w:vAlign w:val="center"/>
          </w:tcPr>
          <w:p w14:paraId="0C7C8849" w14:textId="77777777" w:rsidR="00680C6A" w:rsidRPr="00EB20F8" w:rsidRDefault="00680C6A" w:rsidP="009C79A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80C6A" w:rsidRPr="00EB20F8" w14:paraId="48BFF7F1" w14:textId="77777777" w:rsidTr="009C79A8">
        <w:tc>
          <w:tcPr>
            <w:tcW w:w="436" w:type="pct"/>
            <w:vMerge/>
          </w:tcPr>
          <w:p w14:paraId="2DDBE846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9" w:type="pct"/>
            <w:vMerge w:val="restart"/>
          </w:tcPr>
          <w:p w14:paraId="686A80D8" w14:textId="77777777" w:rsidR="00680C6A" w:rsidRPr="00EB20F8" w:rsidRDefault="00680C6A" w:rsidP="009C79A8">
            <w:pPr>
              <w:rPr>
                <w:rFonts w:ascii="Arial" w:eastAsia="Times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" w:hAnsi="Arial" w:cs="Arial"/>
                <w:sz w:val="18"/>
                <w:szCs w:val="18"/>
              </w:rPr>
              <w:t>Choanephoraceae</w:t>
            </w:r>
            <w:proofErr w:type="spellEnd"/>
          </w:p>
        </w:tc>
        <w:tc>
          <w:tcPr>
            <w:tcW w:w="1948" w:type="pct"/>
          </w:tcPr>
          <w:p w14:paraId="58DDE03E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B20F8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Choanephora</w:t>
            </w:r>
            <w:proofErr w:type="spellEnd"/>
            <w:r w:rsidRPr="00EB20F8">
              <w:rPr>
                <w:rFonts w:ascii="Arial" w:eastAsia="Arial" w:hAnsi="Arial" w:cs="Arial"/>
                <w:i/>
                <w:iCs/>
                <w:sz w:val="18"/>
                <w:szCs w:val="18"/>
              </w:rPr>
              <w:t> </w:t>
            </w:r>
            <w:proofErr w:type="spellStart"/>
            <w:r w:rsidRPr="00EB20F8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cucurbitarum</w:t>
            </w:r>
            <w:proofErr w:type="spellEnd"/>
            <w:r w:rsidRPr="00EB20F8">
              <w:rPr>
                <w:rFonts w:ascii="Arial" w:eastAsia="Arial" w:hAnsi="Arial" w:cs="Arial"/>
                <w:i/>
                <w:iCs/>
                <w:sz w:val="18"/>
                <w:szCs w:val="18"/>
              </w:rPr>
              <w:t> (</w:t>
            </w:r>
            <w:proofErr w:type="spellStart"/>
            <w:r w:rsidRPr="00EB20F8">
              <w:rPr>
                <w:rFonts w:ascii="Arial" w:eastAsia="Arial" w:hAnsi="Arial" w:cs="Arial"/>
                <w:i/>
                <w:iCs/>
                <w:sz w:val="18"/>
                <w:szCs w:val="18"/>
              </w:rPr>
              <w:t>Choanephora</w:t>
            </w:r>
            <w:proofErr w:type="spellEnd"/>
            <w:r w:rsidRPr="00EB20F8">
              <w:rPr>
                <w:rFonts w:ascii="Arial" w:eastAsia="Arial" w:hAnsi="Arial" w:cs="Arial"/>
                <w:i/>
                <w:iCs/>
                <w:sz w:val="18"/>
                <w:szCs w:val="18"/>
              </w:rPr>
              <w:t> </w:t>
            </w:r>
            <w:proofErr w:type="gramStart"/>
            <w:r w:rsidRPr="00EB20F8">
              <w:rPr>
                <w:rFonts w:ascii="Arial" w:eastAsia="Arial" w:hAnsi="Arial" w:cs="Arial"/>
                <w:i/>
                <w:iCs/>
                <w:sz w:val="18"/>
                <w:szCs w:val="18"/>
              </w:rPr>
              <w:t xml:space="preserve">rot)   </w:t>
            </w:r>
            <w:proofErr w:type="gramEnd"/>
          </w:p>
        </w:tc>
        <w:tc>
          <w:tcPr>
            <w:tcW w:w="575" w:type="pct"/>
          </w:tcPr>
          <w:p w14:paraId="52F09B71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 w:rsidRPr="00EB20F8">
              <w:rPr>
                <w:rFonts w:ascii="Arial" w:hAnsi="Arial" w:cs="Arial"/>
                <w:sz w:val="18"/>
                <w:szCs w:val="18"/>
              </w:rPr>
              <w:t xml:space="preserve">China, </w:t>
            </w:r>
          </w:p>
        </w:tc>
        <w:tc>
          <w:tcPr>
            <w:tcW w:w="560" w:type="pct"/>
          </w:tcPr>
          <w:p w14:paraId="73880D9F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" w:type="pct"/>
          </w:tcPr>
          <w:p w14:paraId="457F8938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0C6A" w:rsidRPr="00EB20F8" w14:paraId="35FC9ECC" w14:textId="77777777" w:rsidTr="009C79A8">
        <w:tc>
          <w:tcPr>
            <w:tcW w:w="436" w:type="pct"/>
            <w:vMerge/>
          </w:tcPr>
          <w:p w14:paraId="0797C726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9" w:type="pct"/>
            <w:vMerge/>
          </w:tcPr>
          <w:p w14:paraId="64BFB42D" w14:textId="77777777" w:rsidR="00680C6A" w:rsidRPr="00EB20F8" w:rsidRDefault="00680C6A" w:rsidP="009C79A8">
            <w:pPr>
              <w:rPr>
                <w:rFonts w:ascii="Arial" w:eastAsia="Times" w:hAnsi="Arial" w:cs="Arial"/>
                <w:sz w:val="18"/>
                <w:szCs w:val="18"/>
              </w:rPr>
            </w:pPr>
          </w:p>
        </w:tc>
        <w:tc>
          <w:tcPr>
            <w:tcW w:w="1948" w:type="pct"/>
          </w:tcPr>
          <w:p w14:paraId="2970051B" w14:textId="77777777" w:rsidR="00680C6A" w:rsidRPr="00EB20F8" w:rsidRDefault="00680C6A" w:rsidP="009C79A8">
            <w:pPr>
              <w:rPr>
                <w:rFonts w:ascii="Arial" w:eastAsia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575" w:type="pct"/>
          </w:tcPr>
          <w:p w14:paraId="49809FB8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 w:rsidRPr="00EB20F8">
              <w:rPr>
                <w:rFonts w:ascii="Arial" w:hAnsi="Arial" w:cs="Arial"/>
                <w:sz w:val="18"/>
                <w:szCs w:val="18"/>
              </w:rPr>
              <w:t>Kenya</w:t>
            </w:r>
          </w:p>
        </w:tc>
        <w:tc>
          <w:tcPr>
            <w:tcW w:w="560" w:type="pct"/>
          </w:tcPr>
          <w:p w14:paraId="667C378C" w14:textId="77777777" w:rsidR="00680C6A" w:rsidRPr="00EB20F8" w:rsidRDefault="00680C6A" w:rsidP="009C79A8">
            <w:pPr>
              <w:rPr>
                <w:rFonts w:ascii="Arial" w:hAnsi="Arial" w:cs="Arial"/>
                <w:sz w:val="18"/>
                <w:szCs w:val="18"/>
              </w:rPr>
            </w:pPr>
            <w:r w:rsidRPr="00EB20F8">
              <w:rPr>
                <w:rFonts w:ascii="Arial" w:hAnsi="Arial" w:cs="Arial"/>
                <w:sz w:val="18"/>
                <w:szCs w:val="18"/>
              </w:rPr>
              <w:t xml:space="preserve">Field Inspection </w:t>
            </w:r>
          </w:p>
        </w:tc>
        <w:tc>
          <w:tcPr>
            <w:tcW w:w="552" w:type="pct"/>
          </w:tcPr>
          <w:p w14:paraId="466BF0AB" w14:textId="77777777" w:rsidR="00680C6A" w:rsidRPr="00B46D52" w:rsidRDefault="00680C6A" w:rsidP="009C79A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46D52">
              <w:rPr>
                <w:rFonts w:ascii="Arial" w:hAnsi="Arial" w:cs="Arial"/>
                <w:sz w:val="18"/>
                <w:szCs w:val="18"/>
              </w:rPr>
              <w:t xml:space="preserve">Bilateral Kenya-APHIS </w:t>
            </w:r>
          </w:p>
        </w:tc>
      </w:tr>
    </w:tbl>
    <w:p w14:paraId="6BB3F85C" w14:textId="1245A181" w:rsidR="007D22B6" w:rsidRDefault="00AC259E" w:rsidP="00990C96">
      <w:pPr>
        <w:pStyle w:val="IPPParagraphnumbering"/>
      </w:pPr>
      <w:r w:rsidRPr="00AC259E">
        <w:rPr>
          <w:lang w:val="en-GB"/>
        </w:rPr>
        <w:t xml:space="preserve">The table below lists the pests for the </w:t>
      </w:r>
      <w:r w:rsidRPr="00AC259E">
        <w:rPr>
          <w:i/>
          <w:iCs/>
          <w:lang w:val="en-GB"/>
        </w:rPr>
        <w:t>Seeds of Phaseolus vulgaris</w:t>
      </w:r>
      <w:r w:rsidRPr="00AC259E">
        <w:rPr>
          <w:lang w:val="en-GB"/>
        </w:rPr>
        <w:t xml:space="preserve"> standard that the panel still needs to discuss to determine whether they should be included</w:t>
      </w:r>
      <w:r>
        <w:rPr>
          <w:lang w:val="en-GB"/>
        </w:rPr>
        <w:t xml:space="preserve"> or </w:t>
      </w:r>
      <w:r w:rsidR="009148F1">
        <w:rPr>
          <w:lang w:val="en-GB"/>
        </w:rPr>
        <w:t>excluded</w:t>
      </w:r>
      <w:r w:rsidRPr="00AC259E">
        <w:rPr>
          <w:lang w:val="en-GB"/>
        </w:rPr>
        <w:t>.</w:t>
      </w:r>
      <w:r w:rsidR="00E06E7F">
        <w:rPr>
          <w:lang w:val="en-GB"/>
        </w:rPr>
        <w:t xml:space="preserve"> </w:t>
      </w:r>
      <w:proofErr w:type="gramStart"/>
      <w:r w:rsidR="00C12DB7" w:rsidRPr="00C12DB7">
        <w:rPr>
          <w:lang w:val="en-GB"/>
        </w:rPr>
        <w:t>All</w:t>
      </w:r>
      <w:proofErr w:type="gramEnd"/>
      <w:r w:rsidR="00C12DB7" w:rsidRPr="00C12DB7">
        <w:rPr>
          <w:lang w:val="en-GB"/>
        </w:rPr>
        <w:t xml:space="preserve"> pests are regulated by at least one country (either because the country regulates them or because the country has a bilateral agreement with another country</w:t>
      </w:r>
      <w:r w:rsidR="00990C96">
        <w:rPr>
          <w:lang w:val="en-GB"/>
        </w:rPr>
        <w:t xml:space="preserve">. </w:t>
      </w:r>
      <w:r w:rsidR="00990C96" w:rsidRPr="00C12DB7">
        <w:t>None of the pests is in the new submission from the Netherlands.</w:t>
      </w:r>
    </w:p>
    <w:bookmarkEnd w:id="1"/>
    <w:p w14:paraId="2943DFBD" w14:textId="77777777" w:rsidR="00EE4792" w:rsidRDefault="00EE4792" w:rsidP="004A1CD6">
      <w:pPr>
        <w:pStyle w:val="IPPParagraphnumbering"/>
        <w:numPr>
          <w:ilvl w:val="0"/>
          <w:numId w:val="0"/>
        </w:numPr>
      </w:pPr>
    </w:p>
    <w:sectPr w:rsidR="00EE4792" w:rsidSect="00F022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118E9" w14:textId="77777777" w:rsidR="00AA4F7E" w:rsidRDefault="00AA4F7E" w:rsidP="002B4ADC">
      <w:r>
        <w:separator/>
      </w:r>
    </w:p>
  </w:endnote>
  <w:endnote w:type="continuationSeparator" w:id="0">
    <w:p w14:paraId="27D23DBB" w14:textId="77777777" w:rsidR="00AA4F7E" w:rsidRDefault="00AA4F7E" w:rsidP="002B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BC945" w14:textId="354C5865" w:rsidR="003E28FF" w:rsidRPr="003E28FF" w:rsidRDefault="00B86E84" w:rsidP="00B86E84">
    <w:pPr>
      <w:pStyle w:val="IPPFooter"/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5E53FD">
      <w:rPr>
        <w:rFonts w:cs="Arial"/>
        <w:noProof/>
        <w:szCs w:val="18"/>
      </w:rPr>
      <w:t>4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5E53FD">
      <w:rPr>
        <w:rFonts w:cs="Arial"/>
        <w:noProof/>
        <w:szCs w:val="18"/>
      </w:rPr>
      <w:t>4</w:t>
    </w:r>
    <w:r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 w:rsidR="003E28FF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F840" w14:textId="41B56F6A" w:rsidR="003E28FF" w:rsidRPr="003E28FF" w:rsidRDefault="003E28FF" w:rsidP="003E28FF">
    <w:pPr>
      <w:pStyle w:val="IPPFooter"/>
    </w:pPr>
    <w:r>
      <w:t>International Plant Protection Convention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5E53FD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5E53FD">
      <w:rPr>
        <w:rFonts w:cs="Arial"/>
        <w:noProof/>
        <w:szCs w:val="18"/>
      </w:rPr>
      <w:t>4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58347" w14:textId="7896C9C3" w:rsidR="003E28FF" w:rsidRPr="003E28FF" w:rsidRDefault="003E28FF" w:rsidP="003E28FF">
    <w:pPr>
      <w:pStyle w:val="IPPFooter"/>
    </w:pP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787E7E">
      <w:rPr>
        <w:rFonts w:cs="Arial"/>
        <w:noProof/>
        <w:szCs w:val="18"/>
      </w:rPr>
      <w:t>2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="00AD2010">
      <w:rPr>
        <w:rFonts w:cs="Arial"/>
        <w:szCs w:val="18"/>
      </w:rPr>
      <w:fldChar w:fldCharType="begin"/>
    </w:r>
    <w:r w:rsidR="00AD2010">
      <w:rPr>
        <w:rFonts w:cs="Arial"/>
        <w:szCs w:val="18"/>
      </w:rPr>
      <w:instrText>NUMPAGES</w:instrText>
    </w:r>
    <w:r w:rsidR="00AD2010">
      <w:rPr>
        <w:rFonts w:cs="Arial"/>
        <w:szCs w:val="18"/>
      </w:rPr>
      <w:fldChar w:fldCharType="separate"/>
    </w:r>
    <w:r w:rsidR="00787E7E">
      <w:rPr>
        <w:rFonts w:cs="Arial"/>
        <w:noProof/>
        <w:szCs w:val="18"/>
      </w:rPr>
      <w:t>2</w:t>
    </w:r>
    <w:r w:rsidR="00AD2010">
      <w:rPr>
        <w:rFonts w:cs="Arial"/>
        <w:szCs w:val="18"/>
      </w:rPr>
      <w:fldChar w:fldCharType="end"/>
    </w:r>
    <w:r w:rsidR="00787E7E">
      <w:rPr>
        <w:rFonts w:cs="Arial"/>
        <w:szCs w:val="18"/>
      </w:rPr>
      <w:tab/>
    </w:r>
    <w:r w:rsidR="00787E7E">
      <w:t>International Plant Protection Convention</w:t>
    </w:r>
    <w:r w:rsidR="00787E7E">
      <w:rPr>
        <w:rFonts w:cs="Arial"/>
        <w:szCs w:val="18"/>
        <w:lang w:val="en-GB"/>
      </w:rPr>
      <w:t xml:space="preserve"> </w:t>
    </w:r>
    <w:r w:rsidR="003B13B8">
      <w:rPr>
        <w:rFonts w:cs="Arial"/>
        <w:szCs w:val="18"/>
        <w:lang w:val="en-GB"/>
      </w:rPr>
      <w:fldChar w:fldCharType="begin"/>
    </w:r>
    <w:r w:rsidR="003B13B8">
      <w:rPr>
        <w:rFonts w:cs="Arial"/>
        <w:szCs w:val="18"/>
        <w:lang w:val="en-GB"/>
      </w:rPr>
      <w:instrText>NUMPAGE</w:instrText>
    </w:r>
    <w:r w:rsidR="003B13B8">
      <w:rPr>
        <w:rFonts w:cs="Arial"/>
        <w:szCs w:val="18"/>
        <w:lang w:val="en-GB"/>
      </w:rPr>
      <w:fldChar w:fldCharType="end"/>
    </w:r>
    <w:r w:rsidR="00CB1BBC">
      <w:rPr>
        <w:rFonts w:cs="Arial"/>
        <w:szCs w:val="18"/>
      </w:rPr>
      <w:fldChar w:fldCharType="begin"/>
    </w:r>
    <w:r w:rsidR="00CB1BBC">
      <w:rPr>
        <w:rFonts w:cs="Arial"/>
        <w:szCs w:val="18"/>
      </w:rPr>
      <w:instrText xml:space="preserve"> NUMPAGE </w:instrText>
    </w:r>
    <w:r w:rsidR="00CB1BBC">
      <w:rPr>
        <w:rFonts w:cs="Aria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42DBC" w14:textId="77777777" w:rsidR="00AA4F7E" w:rsidRDefault="00AA4F7E" w:rsidP="002B4ADC">
      <w:r>
        <w:separator/>
      </w:r>
    </w:p>
  </w:footnote>
  <w:footnote w:type="continuationSeparator" w:id="0">
    <w:p w14:paraId="17FAA2F7" w14:textId="77777777" w:rsidR="00AA4F7E" w:rsidRDefault="00AA4F7E" w:rsidP="002B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A33C1" w14:textId="0DD9514B" w:rsidR="0077142E" w:rsidRPr="0077142E" w:rsidRDefault="00B0047E" w:rsidP="00482D62">
    <w:pPr>
      <w:pStyle w:val="IPPHeader"/>
    </w:pPr>
    <w:r>
      <w:t>10</w:t>
    </w:r>
    <w:r w:rsidR="00B86E84">
      <w:t>_SC_</w:t>
    </w:r>
    <w:r w:rsidR="00BD6E0C">
      <w:t>Nov</w:t>
    </w:r>
    <w:r w:rsidR="00B86E84">
      <w:t>_2017 (</w:t>
    </w:r>
    <w:r>
      <w:t>9</w:t>
    </w:r>
    <w:r w:rsidR="00BD6E0C">
      <w:t>.</w:t>
    </w:r>
    <w:r>
      <w:t>1</w:t>
    </w:r>
    <w:r w:rsidR="00B86E84">
      <w:t>)</w:t>
    </w:r>
    <w:r w:rsidR="00B86E84">
      <w:tab/>
    </w:r>
    <w:r w:rsidR="00482D62" w:rsidRPr="00287312">
      <w:rPr>
        <w:bCs/>
        <w:i/>
        <w:iCs/>
        <w:szCs w:val="18"/>
        <w:lang w:val="en-GB"/>
      </w:rPr>
      <w:t>Guidelines for a</w:t>
    </w:r>
    <w:r w:rsidR="00482D62">
      <w:rPr>
        <w:bCs/>
        <w:i/>
        <w:iCs/>
        <w:szCs w:val="18"/>
        <w:lang w:val="en-GB"/>
      </w:rPr>
      <w:t xml:space="preserve"> consistent ISPM terminology</w:t>
    </w:r>
    <w:r w:rsidR="00482D62" w:rsidRPr="00645242" w:rsidDel="003B10F8">
      <w:rPr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F70F" w14:textId="64642BB2" w:rsidR="002B4ADC" w:rsidRPr="002B4ADC" w:rsidRDefault="00482D62">
    <w:pPr>
      <w:pStyle w:val="IPPHeader"/>
    </w:pPr>
    <w:r w:rsidRPr="00482D62">
      <w:rPr>
        <w:bCs/>
        <w:i/>
        <w:iCs/>
        <w:szCs w:val="18"/>
        <w:lang w:val="en-GB"/>
      </w:rPr>
      <w:t xml:space="preserve"> </w:t>
    </w:r>
    <w:r w:rsidRPr="00287312">
      <w:rPr>
        <w:bCs/>
        <w:i/>
        <w:iCs/>
        <w:szCs w:val="18"/>
        <w:lang w:val="en-GB"/>
      </w:rPr>
      <w:t>Guidelines for a</w:t>
    </w:r>
    <w:r>
      <w:rPr>
        <w:bCs/>
        <w:i/>
        <w:iCs/>
        <w:szCs w:val="18"/>
        <w:lang w:val="en-GB"/>
      </w:rPr>
      <w:t xml:space="preserve"> consistent ISPM terminology</w:t>
    </w:r>
    <w:r w:rsidR="003E28FF">
      <w:tab/>
    </w:r>
    <w:r w:rsidR="00B0047E">
      <w:t>10</w:t>
    </w:r>
    <w:r w:rsidR="003E28FF">
      <w:t>_SC_</w:t>
    </w:r>
    <w:r w:rsidR="00BD6E0C">
      <w:t>Nov</w:t>
    </w:r>
    <w:r w:rsidR="003E28FF">
      <w:t>_2017 (</w:t>
    </w:r>
    <w:r w:rsidR="00B0047E">
      <w:t>9</w:t>
    </w:r>
    <w:r w:rsidR="00244FE8">
      <w:t>.</w:t>
    </w:r>
    <w:r w:rsidR="00B0047E">
      <w:t>1</w:t>
    </w:r>
    <w:r w:rsidR="003E28FF"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F04A5" w14:textId="2A066426" w:rsidR="00B756F7" w:rsidRPr="003603A0" w:rsidRDefault="00B756F7" w:rsidP="00B756F7">
    <w:pPr>
      <w:pStyle w:val="IPPHeader"/>
      <w:tabs>
        <w:tab w:val="clear" w:pos="1134"/>
      </w:tabs>
      <w:spacing w:before="240" w:after="0"/>
      <w:rPr>
        <w:lang w:val="pt-PT"/>
      </w:rPr>
    </w:pPr>
    <w:bookmarkStart w:id="2" w:name="_Hlk38796923"/>
    <w:bookmarkStart w:id="3" w:name="_Hlk38796924"/>
    <w:r>
      <w:rPr>
        <w:i/>
        <w:iCs/>
        <w:noProof/>
        <w14:ligatures w14:val="standardContextual"/>
      </w:rPr>
      <w:drawing>
        <wp:anchor distT="0" distB="0" distL="114300" distR="114300" simplePos="0" relativeHeight="251662336" behindDoc="0" locked="0" layoutInCell="1" allowOverlap="1" wp14:anchorId="1677DF65" wp14:editId="0FC1E622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1770423598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CA661EC" wp14:editId="36075DB9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605452" id="Straight Connector 1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4pt,56.7pt" to="124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O37pK4AAAAAsBAAAPAAAAAAAAAAAAAAAAAAg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2096" behindDoc="0" locked="0" layoutInCell="1" allowOverlap="1" wp14:anchorId="53A34485" wp14:editId="398872A4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0255429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3120" behindDoc="0" locked="0" layoutInCell="1" allowOverlap="1" wp14:anchorId="42A2CCA1" wp14:editId="7A91082A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7851858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603A0">
      <w:rPr>
        <w:lang w:val="pt-PT"/>
      </w:rPr>
      <w:tab/>
    </w:r>
    <w:r w:rsidR="00DC6E53" w:rsidRPr="00DC6E53">
      <w:rPr>
        <w:lang w:val="en-GB"/>
      </w:rPr>
      <w:t>CPR_0</w:t>
    </w:r>
    <w:r w:rsidR="00DC6E53">
      <w:rPr>
        <w:lang w:val="en-GB"/>
      </w:rPr>
      <w:t>4</w:t>
    </w:r>
    <w:r w:rsidR="00DC6E53" w:rsidRPr="00DC6E53">
      <w:rPr>
        <w:lang w:val="en-GB"/>
      </w:rPr>
      <w:t>_TPCS_2025_Dec</w:t>
    </w:r>
  </w:p>
  <w:p w14:paraId="64423004" w14:textId="00F347C4" w:rsidR="00B756F7" w:rsidRPr="003603A0" w:rsidRDefault="00B756F7" w:rsidP="00B756F7">
    <w:pPr>
      <w:pStyle w:val="IPPHeader"/>
      <w:tabs>
        <w:tab w:val="clear" w:pos="1134"/>
      </w:tabs>
      <w:spacing w:after="0"/>
      <w:rPr>
        <w:lang w:val="pt-PT"/>
      </w:rPr>
    </w:pPr>
    <w:r w:rsidRPr="003603A0">
      <w:rPr>
        <w:lang w:val="pt-PT"/>
      </w:rPr>
      <w:tab/>
    </w:r>
  </w:p>
  <w:p w14:paraId="5A38EFE1" w14:textId="10CA970E" w:rsidR="00B756F7" w:rsidRPr="003603A0" w:rsidRDefault="00B756F7" w:rsidP="00B756F7">
    <w:pPr>
      <w:pStyle w:val="IPPHeader"/>
      <w:tabs>
        <w:tab w:val="clear" w:pos="1134"/>
      </w:tabs>
      <w:spacing w:after="260"/>
      <w:rPr>
        <w:lang w:val="pt-PT"/>
      </w:rPr>
    </w:pPr>
  </w:p>
  <w:p w14:paraId="55577031" w14:textId="5DC799EA" w:rsidR="00B756F7" w:rsidRPr="0076596B" w:rsidRDefault="00676BE6" w:rsidP="00B756F7">
    <w:pPr>
      <w:pStyle w:val="IPPHeader"/>
      <w:tabs>
        <w:tab w:val="clear" w:pos="1134"/>
      </w:tabs>
      <w:spacing w:after="0"/>
    </w:pPr>
    <w:r w:rsidRPr="00990C96">
      <w:t xml:space="preserve">ISPM 46 Annex: </w:t>
    </w:r>
    <w:r w:rsidRPr="00F16972">
      <w:t>Seeds of Phaseolus vulgaris</w:t>
    </w:r>
    <w:r>
      <w:t xml:space="preserve"> – </w:t>
    </w:r>
    <w:r w:rsidR="009C79A8">
      <w:t>P</w:t>
    </w:r>
    <w:r w:rsidR="009C79A8">
      <w:t>est</w:t>
    </w:r>
    <w:r w:rsidR="009C79A8">
      <w:t>s to be included/excluded</w:t>
    </w:r>
  </w:p>
  <w:bookmarkEnd w:id="2"/>
  <w:bookmarkEnd w:id="3"/>
  <w:p w14:paraId="28E073DB" w14:textId="77777777" w:rsidR="00F022D3" w:rsidRPr="00F022D3" w:rsidRDefault="00F022D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842DC"/>
    <w:multiLevelType w:val="hybridMultilevel"/>
    <w:tmpl w:val="6EBED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86D1D"/>
    <w:multiLevelType w:val="hybridMultilevel"/>
    <w:tmpl w:val="62468B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70BA7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C5639"/>
    <w:multiLevelType w:val="hybridMultilevel"/>
    <w:tmpl w:val="929A9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553759C"/>
    <w:multiLevelType w:val="hybridMultilevel"/>
    <w:tmpl w:val="80908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901F3"/>
    <w:multiLevelType w:val="hybridMultilevel"/>
    <w:tmpl w:val="E9E82E5E"/>
    <w:lvl w:ilvl="0" w:tplc="DB76F898">
      <w:start w:val="1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D75E6"/>
    <w:multiLevelType w:val="hybridMultilevel"/>
    <w:tmpl w:val="743EFF24"/>
    <w:lvl w:ilvl="0" w:tplc="817850E2">
      <w:start w:val="2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E0D6D"/>
    <w:multiLevelType w:val="hybridMultilevel"/>
    <w:tmpl w:val="4FE224AA"/>
    <w:lvl w:ilvl="0" w:tplc="462A3BA6">
      <w:start w:val="1"/>
      <w:numFmt w:val="lowerLetter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76623247">
    <w:abstractNumId w:val="8"/>
  </w:num>
  <w:num w:numId="2" w16cid:durableId="315455127">
    <w:abstractNumId w:val="1"/>
  </w:num>
  <w:num w:numId="3" w16cid:durableId="79520713">
    <w:abstractNumId w:val="4"/>
  </w:num>
  <w:num w:numId="4" w16cid:durableId="1577280186">
    <w:abstractNumId w:val="6"/>
  </w:num>
  <w:num w:numId="5" w16cid:durableId="280763718">
    <w:abstractNumId w:val="14"/>
  </w:num>
  <w:num w:numId="6" w16cid:durableId="1292903261">
    <w:abstractNumId w:val="3"/>
  </w:num>
  <w:num w:numId="7" w16cid:durableId="638847168">
    <w:abstractNumId w:val="2"/>
  </w:num>
  <w:num w:numId="8" w16cid:durableId="604775870">
    <w:abstractNumId w:val="7"/>
  </w:num>
  <w:num w:numId="9" w16cid:durableId="1256212346">
    <w:abstractNumId w:val="16"/>
  </w:num>
  <w:num w:numId="10" w16cid:durableId="1827739327">
    <w:abstractNumId w:val="13"/>
  </w:num>
  <w:num w:numId="11" w16cid:durableId="1137603254">
    <w:abstractNumId w:val="10"/>
  </w:num>
  <w:num w:numId="12" w16cid:durableId="292568007">
    <w:abstractNumId w:val="17"/>
  </w:num>
  <w:num w:numId="13" w16cid:durableId="1542935101">
    <w:abstractNumId w:val="5"/>
  </w:num>
  <w:num w:numId="14" w16cid:durableId="136724211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14638107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455106564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209419466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2040816150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 w16cid:durableId="1004017785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 w16cid:durableId="1026908355">
    <w:abstractNumId w:val="0"/>
  </w:num>
  <w:num w:numId="21" w16cid:durableId="625546059">
    <w:abstractNumId w:val="11"/>
  </w:num>
  <w:num w:numId="22" w16cid:durableId="1200246193">
    <w:abstractNumId w:val="15"/>
  </w:num>
  <w:num w:numId="23" w16cid:durableId="1902210887">
    <w:abstractNumId w:val="12"/>
  </w:num>
  <w:num w:numId="24" w16cid:durableId="7485742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B5"/>
    <w:rsid w:val="00003F94"/>
    <w:rsid w:val="00004E11"/>
    <w:rsid w:val="00014866"/>
    <w:rsid w:val="000410EA"/>
    <w:rsid w:val="000736E7"/>
    <w:rsid w:val="0007693F"/>
    <w:rsid w:val="00091B7C"/>
    <w:rsid w:val="000D4C87"/>
    <w:rsid w:val="000E482C"/>
    <w:rsid w:val="000F4448"/>
    <w:rsid w:val="000F6B05"/>
    <w:rsid w:val="0010283E"/>
    <w:rsid w:val="001232F2"/>
    <w:rsid w:val="00127741"/>
    <w:rsid w:val="00131678"/>
    <w:rsid w:val="001354B7"/>
    <w:rsid w:val="0013610C"/>
    <w:rsid w:val="00144BF8"/>
    <w:rsid w:val="00161483"/>
    <w:rsid w:val="0016647C"/>
    <w:rsid w:val="001D2C99"/>
    <w:rsid w:val="001D4518"/>
    <w:rsid w:val="001E1212"/>
    <w:rsid w:val="001E6302"/>
    <w:rsid w:val="0021005C"/>
    <w:rsid w:val="00231FAB"/>
    <w:rsid w:val="00244FE8"/>
    <w:rsid w:val="00273CD7"/>
    <w:rsid w:val="0028413E"/>
    <w:rsid w:val="00285635"/>
    <w:rsid w:val="00287312"/>
    <w:rsid w:val="002953AA"/>
    <w:rsid w:val="002A22CB"/>
    <w:rsid w:val="002B3206"/>
    <w:rsid w:val="002B4ADC"/>
    <w:rsid w:val="002D0488"/>
    <w:rsid w:val="00304DFA"/>
    <w:rsid w:val="003065A6"/>
    <w:rsid w:val="00310617"/>
    <w:rsid w:val="00314F05"/>
    <w:rsid w:val="0033372E"/>
    <w:rsid w:val="0035120A"/>
    <w:rsid w:val="003515FB"/>
    <w:rsid w:val="003603A0"/>
    <w:rsid w:val="0036563F"/>
    <w:rsid w:val="00371A15"/>
    <w:rsid w:val="0037317D"/>
    <w:rsid w:val="00373B16"/>
    <w:rsid w:val="00385372"/>
    <w:rsid w:val="0038629A"/>
    <w:rsid w:val="00390CB7"/>
    <w:rsid w:val="00391F60"/>
    <w:rsid w:val="00392DB2"/>
    <w:rsid w:val="00395588"/>
    <w:rsid w:val="003B019A"/>
    <w:rsid w:val="003B03DF"/>
    <w:rsid w:val="003B10F8"/>
    <w:rsid w:val="003B13B8"/>
    <w:rsid w:val="003B499B"/>
    <w:rsid w:val="003C1A3F"/>
    <w:rsid w:val="003E15F6"/>
    <w:rsid w:val="003E28FF"/>
    <w:rsid w:val="003F3380"/>
    <w:rsid w:val="003F75BF"/>
    <w:rsid w:val="00415851"/>
    <w:rsid w:val="00434EB1"/>
    <w:rsid w:val="00434F31"/>
    <w:rsid w:val="00436A50"/>
    <w:rsid w:val="00482D62"/>
    <w:rsid w:val="004843E3"/>
    <w:rsid w:val="00486572"/>
    <w:rsid w:val="004A1CD6"/>
    <w:rsid w:val="004B42E2"/>
    <w:rsid w:val="004B5F82"/>
    <w:rsid w:val="004B6DAE"/>
    <w:rsid w:val="004C2C27"/>
    <w:rsid w:val="004D4785"/>
    <w:rsid w:val="004D4C1D"/>
    <w:rsid w:val="004F335C"/>
    <w:rsid w:val="00520FA0"/>
    <w:rsid w:val="005260C8"/>
    <w:rsid w:val="00533145"/>
    <w:rsid w:val="00544F73"/>
    <w:rsid w:val="005659F7"/>
    <w:rsid w:val="00571CDB"/>
    <w:rsid w:val="0057377B"/>
    <w:rsid w:val="00582BB1"/>
    <w:rsid w:val="005A06E6"/>
    <w:rsid w:val="005E3BCC"/>
    <w:rsid w:val="005E53FD"/>
    <w:rsid w:val="005F2694"/>
    <w:rsid w:val="00620009"/>
    <w:rsid w:val="0062477F"/>
    <w:rsid w:val="00624A6E"/>
    <w:rsid w:val="006361B3"/>
    <w:rsid w:val="00645242"/>
    <w:rsid w:val="006600EC"/>
    <w:rsid w:val="00676509"/>
    <w:rsid w:val="00676BE6"/>
    <w:rsid w:val="00680C6A"/>
    <w:rsid w:val="00691C60"/>
    <w:rsid w:val="006938AD"/>
    <w:rsid w:val="006A56E7"/>
    <w:rsid w:val="006B6EE7"/>
    <w:rsid w:val="006D0900"/>
    <w:rsid w:val="006E4A9E"/>
    <w:rsid w:val="006F56A9"/>
    <w:rsid w:val="00701D4C"/>
    <w:rsid w:val="00703431"/>
    <w:rsid w:val="007230F9"/>
    <w:rsid w:val="00727BF8"/>
    <w:rsid w:val="00751D88"/>
    <w:rsid w:val="0076596B"/>
    <w:rsid w:val="0077142E"/>
    <w:rsid w:val="00774131"/>
    <w:rsid w:val="00782371"/>
    <w:rsid w:val="0078622C"/>
    <w:rsid w:val="00787E7E"/>
    <w:rsid w:val="00793538"/>
    <w:rsid w:val="007A3727"/>
    <w:rsid w:val="007A48D3"/>
    <w:rsid w:val="007B3668"/>
    <w:rsid w:val="007D22B6"/>
    <w:rsid w:val="007F4518"/>
    <w:rsid w:val="0082103C"/>
    <w:rsid w:val="00824C82"/>
    <w:rsid w:val="008272A5"/>
    <w:rsid w:val="00836DFD"/>
    <w:rsid w:val="008439F2"/>
    <w:rsid w:val="00843E67"/>
    <w:rsid w:val="00844081"/>
    <w:rsid w:val="00893A93"/>
    <w:rsid w:val="00894BE4"/>
    <w:rsid w:val="008C0DE8"/>
    <w:rsid w:val="008D3890"/>
    <w:rsid w:val="008F731D"/>
    <w:rsid w:val="00913B5C"/>
    <w:rsid w:val="00914598"/>
    <w:rsid w:val="009148F1"/>
    <w:rsid w:val="00931362"/>
    <w:rsid w:val="00935DEE"/>
    <w:rsid w:val="00946589"/>
    <w:rsid w:val="00966AAE"/>
    <w:rsid w:val="009879C6"/>
    <w:rsid w:val="00987CB3"/>
    <w:rsid w:val="00990C96"/>
    <w:rsid w:val="00991C06"/>
    <w:rsid w:val="00995148"/>
    <w:rsid w:val="009A4B45"/>
    <w:rsid w:val="009C0664"/>
    <w:rsid w:val="009C26E7"/>
    <w:rsid w:val="009C79A8"/>
    <w:rsid w:val="009F0EE6"/>
    <w:rsid w:val="009F3378"/>
    <w:rsid w:val="00A05970"/>
    <w:rsid w:val="00A06BE4"/>
    <w:rsid w:val="00A62EC4"/>
    <w:rsid w:val="00A81FD8"/>
    <w:rsid w:val="00A8305B"/>
    <w:rsid w:val="00AA4F7E"/>
    <w:rsid w:val="00AC259E"/>
    <w:rsid w:val="00AD2010"/>
    <w:rsid w:val="00AD7D36"/>
    <w:rsid w:val="00AE0CB3"/>
    <w:rsid w:val="00AE2640"/>
    <w:rsid w:val="00AE7C80"/>
    <w:rsid w:val="00B0047E"/>
    <w:rsid w:val="00B01B79"/>
    <w:rsid w:val="00B05CFF"/>
    <w:rsid w:val="00B16749"/>
    <w:rsid w:val="00B2590A"/>
    <w:rsid w:val="00B365FB"/>
    <w:rsid w:val="00B379CB"/>
    <w:rsid w:val="00B606D8"/>
    <w:rsid w:val="00B756F7"/>
    <w:rsid w:val="00B8388A"/>
    <w:rsid w:val="00B86E84"/>
    <w:rsid w:val="00B93292"/>
    <w:rsid w:val="00B93839"/>
    <w:rsid w:val="00BC260B"/>
    <w:rsid w:val="00BC29B0"/>
    <w:rsid w:val="00BD6E0C"/>
    <w:rsid w:val="00BE2460"/>
    <w:rsid w:val="00BF1620"/>
    <w:rsid w:val="00C12DB7"/>
    <w:rsid w:val="00C26A35"/>
    <w:rsid w:val="00C32EF7"/>
    <w:rsid w:val="00C64A47"/>
    <w:rsid w:val="00C64FBF"/>
    <w:rsid w:val="00C77CB7"/>
    <w:rsid w:val="00C916BA"/>
    <w:rsid w:val="00C97F75"/>
    <w:rsid w:val="00CA0889"/>
    <w:rsid w:val="00CA3DB5"/>
    <w:rsid w:val="00CB1BBC"/>
    <w:rsid w:val="00CE5647"/>
    <w:rsid w:val="00CF260B"/>
    <w:rsid w:val="00D13C0F"/>
    <w:rsid w:val="00D33F6B"/>
    <w:rsid w:val="00D4566F"/>
    <w:rsid w:val="00D46BF8"/>
    <w:rsid w:val="00D5376A"/>
    <w:rsid w:val="00D60D3F"/>
    <w:rsid w:val="00D66F0E"/>
    <w:rsid w:val="00D746C8"/>
    <w:rsid w:val="00D84789"/>
    <w:rsid w:val="00DB167F"/>
    <w:rsid w:val="00DC6E53"/>
    <w:rsid w:val="00DE561D"/>
    <w:rsid w:val="00E01D1B"/>
    <w:rsid w:val="00E06E7F"/>
    <w:rsid w:val="00E7536E"/>
    <w:rsid w:val="00EA0F11"/>
    <w:rsid w:val="00EA164B"/>
    <w:rsid w:val="00EA4FD6"/>
    <w:rsid w:val="00EA5FE8"/>
    <w:rsid w:val="00EB0554"/>
    <w:rsid w:val="00EB7BF1"/>
    <w:rsid w:val="00ED684E"/>
    <w:rsid w:val="00EE4792"/>
    <w:rsid w:val="00EF2B5C"/>
    <w:rsid w:val="00F00A1A"/>
    <w:rsid w:val="00F022D3"/>
    <w:rsid w:val="00F07092"/>
    <w:rsid w:val="00F135D7"/>
    <w:rsid w:val="00F14A9F"/>
    <w:rsid w:val="00F16972"/>
    <w:rsid w:val="00F363AF"/>
    <w:rsid w:val="00F8401C"/>
    <w:rsid w:val="00F874C9"/>
    <w:rsid w:val="00FA5B40"/>
    <w:rsid w:val="00FA7056"/>
    <w:rsid w:val="00FC5CA9"/>
    <w:rsid w:val="00FD4CE6"/>
    <w:rsid w:val="00FE0A89"/>
    <w:rsid w:val="04944F6C"/>
    <w:rsid w:val="06BF157F"/>
    <w:rsid w:val="149F7DC6"/>
    <w:rsid w:val="4410B85B"/>
    <w:rsid w:val="6B79F996"/>
    <w:rsid w:val="6BDF2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8FC1AE"/>
  <w15:chartTrackingRefBased/>
  <w15:docId w15:val="{FCC06945-9301-4DE7-ADA0-320047A71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CE6"/>
    <w:pPr>
      <w:spacing w:after="0" w:line="240" w:lineRule="auto"/>
      <w:jc w:val="both"/>
    </w:pPr>
    <w:rPr>
      <w:rFonts w:ascii="Times New Roman" w:eastAsia="MS Mincho" w:hAnsi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FD4CE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FD4CE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D4CE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D4CE6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sid w:val="00D66F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66F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66F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6F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6F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FD4C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4CE6"/>
    <w:rPr>
      <w:rFonts w:ascii="Tahoma" w:eastAsia="MS Mincho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D4CE6"/>
    <w:rPr>
      <w:rFonts w:ascii="Times New Roman" w:eastAsia="MS Mincho" w:hAnsi="Times New Roman" w:cs="Times New Roman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sid w:val="00FD4CE6"/>
    <w:rPr>
      <w:rFonts w:ascii="Calibri" w:eastAsia="MS Mincho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FD4CE6"/>
    <w:rPr>
      <w:rFonts w:ascii="Calibri" w:eastAsia="MS Mincho" w:hAnsi="Calibri" w:cs="Times New Roman"/>
      <w:b/>
      <w:bCs/>
      <w:sz w:val="26"/>
      <w:szCs w:val="26"/>
    </w:rPr>
  </w:style>
  <w:style w:type="paragraph" w:styleId="FootnoteText">
    <w:name w:val="footnote text"/>
    <w:basedOn w:val="Normal"/>
    <w:link w:val="FootnoteTextChar"/>
    <w:semiHidden/>
    <w:rsid w:val="00FD4CE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D4CE6"/>
    <w:rPr>
      <w:rFonts w:ascii="Times New Roman" w:eastAsia="MS Mincho" w:hAnsi="Times New Roman" w:cs="Times New Roman"/>
      <w:sz w:val="20"/>
      <w:szCs w:val="24"/>
    </w:rPr>
  </w:style>
  <w:style w:type="character" w:styleId="FootnoteReference">
    <w:name w:val="footnote reference"/>
    <w:basedOn w:val="DefaultParagraphFont"/>
    <w:semiHidden/>
    <w:rsid w:val="00FD4CE6"/>
    <w:rPr>
      <w:vertAlign w:val="superscript"/>
    </w:rPr>
  </w:style>
  <w:style w:type="paragraph" w:customStyle="1" w:styleId="Style">
    <w:name w:val="Style"/>
    <w:basedOn w:val="Footer"/>
    <w:autoRedefine/>
    <w:qFormat/>
    <w:rsid w:val="00FD4CE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FD4C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D4CE6"/>
    <w:rPr>
      <w:rFonts w:ascii="Times New Roman" w:eastAsia="MS Mincho" w:hAnsi="Times New Roman" w:cs="Times New Roman"/>
      <w:szCs w:val="24"/>
    </w:rPr>
  </w:style>
  <w:style w:type="character" w:styleId="PageNumber">
    <w:name w:val="page number"/>
    <w:rsid w:val="00FD4CE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FD4CE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FD4CE6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FD4CE6"/>
    <w:pPr>
      <w:numPr>
        <w:numId w:val="9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FD4CE6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FD4CE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FD4CE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FD4CE6"/>
    <w:pPr>
      <w:spacing w:after="180"/>
    </w:pPr>
  </w:style>
  <w:style w:type="paragraph" w:customStyle="1" w:styleId="IPPFootnote">
    <w:name w:val="IPP Footnote"/>
    <w:basedOn w:val="IPPArialFootnote"/>
    <w:qFormat/>
    <w:rsid w:val="00FD4CE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FD4CE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FD4CE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FD4CE6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FD4CE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FD4CE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FD4CE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FD4CE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FD4CE6"/>
    <w:pPr>
      <w:numPr>
        <w:numId w:val="22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FD4CE6"/>
    <w:pPr>
      <w:numPr>
        <w:numId w:val="10"/>
      </w:numPr>
    </w:pPr>
  </w:style>
  <w:style w:type="character" w:customStyle="1" w:styleId="IPPNormalstrikethrough">
    <w:name w:val="IPP Normal strikethrough"/>
    <w:rsid w:val="00FD4CE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FD4CE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FD4CE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FD4CE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FD4CE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FD4CE6"/>
    <w:pPr>
      <w:numPr>
        <w:numId w:val="8"/>
      </w:numPr>
    </w:pPr>
  </w:style>
  <w:style w:type="paragraph" w:customStyle="1" w:styleId="IPPNormalCloseSpace">
    <w:name w:val="IPP NormalCloseSpace"/>
    <w:basedOn w:val="Normal"/>
    <w:qFormat/>
    <w:rsid w:val="00FD4CE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FD4CE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FD4CE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FD4CE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FD4CE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FD4CE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FD4CE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FD4CE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FD4CE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FD4CE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FD4CE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FD4CE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FD4CE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FD4CE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FD4CE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FD4CE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FD4CE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FD4CE6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FD4CE6"/>
    <w:pPr>
      <w:tabs>
        <w:tab w:val="num" w:pos="1134"/>
      </w:tabs>
      <w:jc w:val="left"/>
    </w:pPr>
  </w:style>
  <w:style w:type="paragraph" w:customStyle="1" w:styleId="IPPLetterListIndent">
    <w:name w:val="IPP LetterList Indent"/>
    <w:basedOn w:val="IPPLetterList"/>
    <w:qFormat/>
    <w:rsid w:val="00FD4CE6"/>
    <w:pPr>
      <w:numPr>
        <w:numId w:val="6"/>
      </w:numPr>
    </w:pPr>
  </w:style>
  <w:style w:type="paragraph" w:customStyle="1" w:styleId="IPPFooterLandscape">
    <w:name w:val="IPP Footer Landscape"/>
    <w:basedOn w:val="IPPHeaderlandscape"/>
    <w:qFormat/>
    <w:rsid w:val="00FD4CE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FD4CE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FD4CE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FD4CE6"/>
    <w:pPr>
      <w:numPr>
        <w:numId w:val="11"/>
      </w:numPr>
    </w:pPr>
  </w:style>
  <w:style w:type="paragraph" w:customStyle="1" w:styleId="IPPHdg2Num">
    <w:name w:val="IPP Hdg2Num"/>
    <w:basedOn w:val="IPPHeading2"/>
    <w:next w:val="IPPNormal"/>
    <w:qFormat/>
    <w:rsid w:val="00FD4CE6"/>
    <w:pPr>
      <w:numPr>
        <w:ilvl w:val="1"/>
        <w:numId w:val="12"/>
      </w:numPr>
    </w:pPr>
  </w:style>
  <w:style w:type="paragraph" w:customStyle="1" w:styleId="IPPNumberedList">
    <w:name w:val="IPP NumberedList"/>
    <w:basedOn w:val="IPPBullet1"/>
    <w:qFormat/>
    <w:rsid w:val="00FD4CE6"/>
    <w:pPr>
      <w:numPr>
        <w:numId w:val="20"/>
      </w:numPr>
    </w:pPr>
  </w:style>
  <w:style w:type="paragraph" w:styleId="Header">
    <w:name w:val="header"/>
    <w:basedOn w:val="Normal"/>
    <w:link w:val="HeaderChar"/>
    <w:rsid w:val="00FD4C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D4CE6"/>
    <w:rPr>
      <w:rFonts w:ascii="Times New Roman" w:eastAsia="MS Mincho" w:hAnsi="Times New Roman" w:cs="Times New Roman"/>
      <w:szCs w:val="24"/>
    </w:rPr>
  </w:style>
  <w:style w:type="character" w:styleId="Strong">
    <w:name w:val="Strong"/>
    <w:basedOn w:val="DefaultParagraphFont"/>
    <w:qFormat/>
    <w:rsid w:val="00FD4CE6"/>
    <w:rPr>
      <w:b/>
      <w:bCs/>
    </w:rPr>
  </w:style>
  <w:style w:type="paragraph" w:styleId="ListParagraph">
    <w:name w:val="List Paragraph"/>
    <w:basedOn w:val="Normal"/>
    <w:uiPriority w:val="34"/>
    <w:qFormat/>
    <w:rsid w:val="00FD4CE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FD4CE6"/>
    <w:pPr>
      <w:numPr>
        <w:numId w:val="14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FD4CE6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FD4CE6"/>
    <w:pPr>
      <w:spacing w:after="180"/>
    </w:pPr>
  </w:style>
  <w:style w:type="character" w:customStyle="1" w:styleId="IPPNormalChar">
    <w:name w:val="IPP Normal Char"/>
    <w:link w:val="IPPNormal"/>
    <w:rsid w:val="006D0900"/>
    <w:rPr>
      <w:rFonts w:ascii="Times New Roman" w:eastAsia="Times" w:hAnsi="Times New Roman" w:cs="Times New Roman"/>
      <w:szCs w:val="24"/>
    </w:rPr>
  </w:style>
  <w:style w:type="paragraph" w:styleId="NoSpacing">
    <w:name w:val="No Spacing"/>
    <w:uiPriority w:val="1"/>
    <w:qFormat/>
    <w:rsid w:val="006D0900"/>
    <w:pPr>
      <w:spacing w:after="0" w:line="240" w:lineRule="auto"/>
    </w:pPr>
    <w:rPr>
      <w:lang w:val="ru-RU"/>
    </w:rPr>
  </w:style>
  <w:style w:type="paragraph" w:styleId="Revision">
    <w:name w:val="Revision"/>
    <w:hidden/>
    <w:uiPriority w:val="99"/>
    <w:semiHidden/>
    <w:rsid w:val="00751D88"/>
    <w:pPr>
      <w:spacing w:after="0" w:line="240" w:lineRule="auto"/>
    </w:pPr>
    <w:rPr>
      <w:rFonts w:ascii="Times New Roman" w:eastAsia="MS Mincho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6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69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en\Desktop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874fc2d24026c35d16a58c601df2a502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a3d087634ce51396f72b6ee578ed82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B247EB-A22E-41E2-9717-0F960BF1F6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4338CB-7120-4116-B111-55BCBE781594}">
  <ds:schemaRefs>
    <ds:schemaRef ds:uri="http://www.w3.org/XML/1998/namespace"/>
    <ds:schemaRef ds:uri="http://schemas.microsoft.com/office/2006/metadata/properties"/>
    <ds:schemaRef ds:uri="ea6feb38-a85a-45e8-92e9-814486bbe375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05d7f75-f42e-4288-8809-604fd4d9691f"/>
  </ds:schemaRefs>
</ds:datastoreItem>
</file>

<file path=customXml/itemProps3.xml><?xml version="1.0" encoding="utf-8"?>
<ds:datastoreItem xmlns:ds="http://schemas.openxmlformats.org/officeDocument/2006/customXml" ds:itemID="{45E1C735-C946-4D80-8934-35A6866487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017949-7F57-446D-8C6E-F07781411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0</TotalTime>
  <Pages>1</Pages>
  <Words>246</Words>
  <Characters>1403</Characters>
  <Application>Microsoft Office Word</Application>
  <DocSecurity>0</DocSecurity>
  <Lines>11</Lines>
  <Paragraphs>3</Paragraphs>
  <ScaleCrop>false</ScaleCrop>
  <Company>FAO of the UN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Larson, Brent (AGDI)</dc:creator>
  <cp:keywords/>
  <dc:description/>
  <cp:lastModifiedBy>Martino, Marina (NSPD)</cp:lastModifiedBy>
  <cp:revision>2</cp:revision>
  <cp:lastPrinted>2017-11-03T16:01:00Z</cp:lastPrinted>
  <dcterms:created xsi:type="dcterms:W3CDTF">2025-12-11T12:34:00Z</dcterms:created>
  <dcterms:modified xsi:type="dcterms:W3CDTF">2025-12-11T12:34:00Z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