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EB8B6" w14:textId="7526A2A3" w:rsidR="0096599A" w:rsidRPr="00C73FDD" w:rsidRDefault="0096599A" w:rsidP="0096599A">
      <w:pPr>
        <w:pStyle w:val="IPPHeading1"/>
      </w:pPr>
      <w:r w:rsidRPr="00C73FDD">
        <w:t>1.</w:t>
      </w:r>
      <w:r w:rsidRPr="00C73FDD">
        <w:tab/>
        <w:t>Открытие сессии</w:t>
      </w:r>
    </w:p>
    <w:p w14:paraId="3243E095" w14:textId="12A70C41" w:rsidR="00B2035B" w:rsidRPr="00C73FDD" w:rsidRDefault="00B2035B" w:rsidP="00B2035B">
      <w:pPr>
        <w:pStyle w:val="IPPParagraphnumbering"/>
      </w:pPr>
      <w:r w:rsidRPr="00C73FDD">
        <w:t xml:space="preserve">Участников двадцатой сессии Комиссии по фитосанитарным мерам (КФМ) (20-я сессия КФМ), которая проводилась </w:t>
      </w:r>
      <w:r w:rsidR="008766EC" w:rsidRPr="00C73FDD">
        <w:t>в гибридном очно-дистанционном формате</w:t>
      </w:r>
      <w:r w:rsidRPr="00C73FDD">
        <w:t xml:space="preserve">, приветствовал директор Отдела растениеводства и защиты растений ФАО г-н </w:t>
      </w:r>
      <w:proofErr w:type="spellStart"/>
      <w:r w:rsidRPr="00C73FDD">
        <w:t>Юрди</w:t>
      </w:r>
      <w:proofErr w:type="spellEnd"/>
      <w:r w:rsidRPr="00C73FDD">
        <w:t xml:space="preserve"> ЯСМИ</w:t>
      </w:r>
      <w:r w:rsidRPr="00C73FDD">
        <w:rPr>
          <w:rStyle w:val="FootnoteReference"/>
        </w:rPr>
        <w:footnoteReference w:id="1"/>
      </w:r>
      <w:r w:rsidRPr="00C73FDD">
        <w:t>.</w:t>
      </w:r>
    </w:p>
    <w:p w14:paraId="666BF1F1" w14:textId="680EE5B4" w:rsidR="00B2035B" w:rsidRPr="00C73FDD" w:rsidRDefault="0043458E" w:rsidP="00B2035B">
      <w:pPr>
        <w:pStyle w:val="IPPParagraphnumbering"/>
      </w:pPr>
      <w:r w:rsidRPr="00C73FDD">
        <w:t>КФМ почтила минутой молчания память г-на Яна СМИТА (бывшего генерального директора Европейской и средиземноморской организации по карантину и защите растений).</w:t>
      </w:r>
    </w:p>
    <w:p w14:paraId="15628C70" w14:textId="75D4577F" w:rsidR="00BA506F" w:rsidRPr="00EF3BAC" w:rsidRDefault="00F620D6" w:rsidP="0075343F">
      <w:pPr>
        <w:pStyle w:val="IPPParagraphnumbering"/>
      </w:pPr>
      <w:r w:rsidRPr="00C73FDD">
        <w:t xml:space="preserve">Генеральный директор ФАО Цюй </w:t>
      </w:r>
      <w:proofErr w:type="spellStart"/>
      <w:r w:rsidRPr="00C73FDD">
        <w:t>Дунъюй</w:t>
      </w:r>
      <w:proofErr w:type="spellEnd"/>
      <w:r w:rsidRPr="00C73FDD">
        <w:t xml:space="preserve"> приветствовал всех участников сессии и рассказал о работе КФМ по утверждению международных стандартов, направленных на борьбу с вредными организмами растений, по развитию системы электронной фитосанитарной сертификации МККЗР (СЭФС МККЗР) и наращиванию </w:t>
      </w:r>
      <w:r w:rsidRPr="00EF3BAC">
        <w:t>фитосанитарного потенциала. Он пояснил, каким образом</w:t>
      </w:r>
      <w:r w:rsidR="00AF6A9C" w:rsidRPr="00EF3BAC">
        <w:t xml:space="preserve"> </w:t>
      </w:r>
      <w:r w:rsidRPr="00EF3BAC">
        <w:t>совместные усилия КФМ и ФАО содействуют </w:t>
      </w:r>
      <w:r w:rsidR="00B47F7C" w:rsidRPr="00EF3BAC">
        <w:t>достижению результатов по четырем направлениям улучшений ФАО</w:t>
      </w:r>
      <w:r w:rsidRPr="00EF3BAC">
        <w:t>: улучшение производства, улучшение качества питания, улучшение состояния окружающей среды и улучшение качества жизни с соблюдением принципа "никто не должен остаться без внимания". Однако он также подчеркнул, что КФМ необходимо проявлять бдительность и</w:t>
      </w:r>
      <w:r w:rsidR="00AF6A9C" w:rsidRPr="00EF3BAC">
        <w:t xml:space="preserve"> </w:t>
      </w:r>
      <w:r w:rsidRPr="00EF3BAC">
        <w:t xml:space="preserve">новаторство в условиях расширения международной торговли и повышения риска трансграничного перемещения вредных организмов растений. </w:t>
      </w:r>
      <w:r w:rsidR="00B47F7C" w:rsidRPr="00EF3BAC">
        <w:t xml:space="preserve">В этой связи Генеральный директор подчеркнул, что в течение недели проведения сессии КФМ </w:t>
      </w:r>
      <w:r w:rsidR="001342B3" w:rsidRPr="00EF3BAC">
        <w:t>состоится</w:t>
      </w:r>
      <w:r w:rsidR="00B47F7C" w:rsidRPr="00EF3BAC">
        <w:t xml:space="preserve"> ярмарка инноваций в области охраны здоровья растений и будут представлены стендовые научные доклады ‒ мероприятия, участники которых смогут обмениваться знаниями в режиме реального времени.</w:t>
      </w:r>
    </w:p>
    <w:p w14:paraId="3A906CDB" w14:textId="0DBE728A" w:rsidR="00E4306B" w:rsidRPr="000549AA" w:rsidRDefault="00E4306B" w:rsidP="00E4306B">
      <w:pPr>
        <w:pStyle w:val="IPPParagraphnumbering"/>
      </w:pPr>
      <w:r w:rsidRPr="00EF3BAC">
        <w:t>Первый заместитель Генерального директора ФАО Бет БЕКДОЛ подчеркнула, что работа КФМ чрезвычайно важна для укрепления фитосанитарных систем</w:t>
      </w:r>
      <w:r w:rsidRPr="00C73FDD">
        <w:t xml:space="preserve"> и, как следствие, для сохранения производства сельскохозяйственных культур во всем мире, обеспечения продовольственной безопасности и источников средств к существованию. Она отметила, что </w:t>
      </w:r>
      <w:r w:rsidRPr="000549AA">
        <w:t>охрана здоровь</w:t>
      </w:r>
      <w:r w:rsidR="00CB1A8F" w:rsidRPr="000549AA">
        <w:t>я</w:t>
      </w:r>
      <w:r w:rsidRPr="000549AA">
        <w:t xml:space="preserve"> растений – это не узкоспециализированная техническая область, но вопрос, имеющий стратегическое значение; что проведение эффективной фитосанитарной политики обеспечивает безопасную торговлю и защищает экономику и источники средств к существованию; и что осуществление согласованных мер политики помогает внедрять инновации на уровне фермерских хозяйств. Кроме того, по ее словам, сила КФМ заключается не только в утверждаемых ею стандартах, но и в духе сотрудничества, лежащем в основе проводимой ею работы.</w:t>
      </w:r>
    </w:p>
    <w:p w14:paraId="56BD147B" w14:textId="7069B8C1" w:rsidR="00953AE0" w:rsidRPr="000549AA" w:rsidRDefault="00953AE0" w:rsidP="00953AE0">
      <w:pPr>
        <w:pStyle w:val="IPPParagraphnumbering"/>
      </w:pPr>
      <w:r w:rsidRPr="000549AA">
        <w:t xml:space="preserve">Секретарь Международной конвенции по карантину и защите растений (МККЗР) Энрико ПЕРОТТИ подчеркнул, что сессии КФМ играют важную роль в разработке систем и инструментов, которые препятствуют трансграничному перемещению вредных организмов, уничтожению биоразнообразия и нарушению международной торговли. Он коснулся вопросов, стоящих на повестке дня сессии – утверждение международных стандартов по фитосанитарным мерам (МСФМ), рассмотрение хода осуществления Стратегической рамочной программы МККЗР на 2020–2030 годы и докладов органов МККЗР – и призвал участников 20-й сессии КФМ использовать открывающиеся в связи с этим мероприятием возможности для подтверждения их общей приверженности миссии МККЗР: защищать растительные ресурсы планеты от вредителей и содействовать развитию безопасной торговли в интересах обеспечения продовольственной безопасности во всем мире. </w:t>
      </w:r>
    </w:p>
    <w:p w14:paraId="7F437005" w14:textId="77777777" w:rsidR="004F0226" w:rsidRPr="00C73FDD" w:rsidRDefault="004F0226" w:rsidP="004F0226">
      <w:pPr>
        <w:pStyle w:val="IPPHeading1"/>
      </w:pPr>
      <w:r w:rsidRPr="00C73FDD">
        <w:lastRenderedPageBreak/>
        <w:t>2.</w:t>
      </w:r>
      <w:r w:rsidRPr="00C73FDD">
        <w:tab/>
        <w:t>Основной доклад</w:t>
      </w:r>
    </w:p>
    <w:p w14:paraId="592D745D" w14:textId="77777777" w:rsidR="004F0226" w:rsidRPr="00C73FDD" w:rsidRDefault="004F0226" w:rsidP="004F0226">
      <w:pPr>
        <w:pStyle w:val="IPPHeading2"/>
        <w:ind w:left="0" w:firstLine="0"/>
      </w:pPr>
      <w:r w:rsidRPr="00C73FDD">
        <w:t>2.1</w:t>
      </w:r>
      <w:r w:rsidRPr="00C73FDD">
        <w:tab/>
        <w:t>Основной доклад министра по вопросам биобезопасности, пограничного контроля и охраны здоровья животных Соединенного Королевства</w:t>
      </w:r>
    </w:p>
    <w:p w14:paraId="3FD5FA10" w14:textId="5E6C303C" w:rsidR="004F0226" w:rsidRPr="00C73FDD" w:rsidRDefault="004F0226" w:rsidP="004F0226">
      <w:pPr>
        <w:pStyle w:val="IPPParagraphnumbering"/>
      </w:pPr>
      <w:r w:rsidRPr="00C73FDD">
        <w:t xml:space="preserve">Министр по вопросам биобезопасности, пограничного контроля и охраны здоровья животных Соединенного Королевства Великобритании и Северной Ирландии баронесса ХЕЙМАН из </w:t>
      </w:r>
      <w:proofErr w:type="spellStart"/>
      <w:r w:rsidRPr="00C73FDD">
        <w:t>Уллока</w:t>
      </w:r>
      <w:proofErr w:type="spellEnd"/>
      <w:r w:rsidR="00812DF2" w:rsidRPr="00C73FDD">
        <w:t xml:space="preserve"> </w:t>
      </w:r>
      <w:r w:rsidRPr="00C73FDD">
        <w:t xml:space="preserve">высоко оценила работу КФМ по охране и укреплению здоровья растений и биобезопасности во всем мире – направлениям, которые относятся к основному мандату ФАО. Она подчеркнула, что следование единым стандартам и эффективное управление все более взаимосвязанной мировой продовольственной системой отвечают интересам всех стран и регионов. Она пояснила, что именно по этой причине Соединенное Королевство продолжает оказывать активную поддержку МККЗР и ее подходу "Единое здоровье", в том числе предоставляя финансовую помощь Африканской фитосанитарной программе (АФП). Министр пожелала участникам КФМ плодотворной работы в ходе обсуждений на этой неделе и выразила надежду на продолжение сотрудничества Соединенного Королевства с КФМ. </w:t>
      </w:r>
    </w:p>
    <w:p w14:paraId="0EE70F55" w14:textId="77777777" w:rsidR="004F0226" w:rsidRPr="00C73FDD" w:rsidRDefault="004F0226" w:rsidP="004F0226">
      <w:pPr>
        <w:pStyle w:val="IPPHeading2"/>
        <w:ind w:left="0" w:firstLine="0"/>
        <w:rPr>
          <w:bCs/>
        </w:rPr>
      </w:pPr>
      <w:r w:rsidRPr="00C73FDD">
        <w:t>2.2</w:t>
      </w:r>
      <w:r w:rsidRPr="00C73FDD">
        <w:tab/>
        <w:t>Основной доклад главы Карантинной службы Индонезии</w:t>
      </w:r>
    </w:p>
    <w:p w14:paraId="5143E959" w14:textId="61DD3EF5" w:rsidR="004F0226" w:rsidRPr="00C73FDD" w:rsidRDefault="004F0226" w:rsidP="004F0226">
      <w:pPr>
        <w:pStyle w:val="IPPParagraphnumbering"/>
      </w:pPr>
      <w:r w:rsidRPr="00C73FDD">
        <w:t xml:space="preserve">Посол </w:t>
      </w:r>
      <w:r w:rsidRPr="000549AA">
        <w:t xml:space="preserve">Индонезии при ФАО выступил с основным докладом от имени главы Карантинной службы Индонезии </w:t>
      </w:r>
      <w:proofErr w:type="spellStart"/>
      <w:r w:rsidRPr="000549AA">
        <w:t>Сахата</w:t>
      </w:r>
      <w:proofErr w:type="spellEnd"/>
      <w:r w:rsidRPr="000549AA">
        <w:t xml:space="preserve"> </w:t>
      </w:r>
      <w:proofErr w:type="spellStart"/>
      <w:r w:rsidRPr="000549AA">
        <w:t>Манаора</w:t>
      </w:r>
      <w:proofErr w:type="spellEnd"/>
      <w:r w:rsidRPr="000549AA">
        <w:t xml:space="preserve"> ПАНГГАБЕАНА. Он рассказал участникам сессии КФМ о</w:t>
      </w:r>
      <w:r w:rsidR="001342B3" w:rsidRPr="000549AA">
        <w:t xml:space="preserve"> богатой </w:t>
      </w:r>
      <w:r w:rsidRPr="000549AA">
        <w:t>истории системы карантина растений в Индонезии и подчеркнул важность обеспечения продовольственной безопасности, а также указал на угрозы, которые влечет за собой распространение таких вредителей, как кукурузная лиственная совка и возбудитель фузариоза ТР 4. Он отметил необходимость сохранять бдительность в отношении последствий изменения климата и упомянул об использовании агентов биологической борьбы, интегрированной защите растений и применении</w:t>
      </w:r>
      <w:r w:rsidRPr="00C73FDD">
        <w:t xml:space="preserve"> подхода "Единое здоровье". Он также подчеркнул, что после наводнений важно иметь запасы здоровых семян, а также применять новые адаптивные технологии для мониторинга. Посол остановился на преимуществах СЭФС МККЗР и мер по обеспечению биобезопасности, принимаемых до пересечения границы, отметив проблемы, связанные с электронной торговлей. В заключение он выразил признательность другим ДС и Секретариату МККЗР (далее – Секретариат).</w:t>
      </w:r>
    </w:p>
    <w:p w14:paraId="355BE163" w14:textId="77777777" w:rsidR="004F0226" w:rsidRPr="00C73FDD" w:rsidRDefault="004F0226" w:rsidP="004F0226">
      <w:pPr>
        <w:pStyle w:val="IPPParagraphnumbering"/>
      </w:pPr>
      <w:r w:rsidRPr="00C73FDD">
        <w:t xml:space="preserve">Затем Председатель КФМ сделал несколько вступительных замечаний. Он выразил надежду на плодотворную работу по вопросам, вынесенным на повестку дня сессии, и приветствовал всех участников, в частности тех, кто присоединился к работе в виртуальном формате. </w:t>
      </w:r>
    </w:p>
    <w:p w14:paraId="78734ED9" w14:textId="77777777" w:rsidR="001A2904" w:rsidRPr="00C73FDD" w:rsidRDefault="001A2904" w:rsidP="001A2904">
      <w:pPr>
        <w:pStyle w:val="IPPHeading1"/>
      </w:pPr>
      <w:r w:rsidRPr="00C73FDD">
        <w:t>3.</w:t>
      </w:r>
      <w:r w:rsidRPr="00C73FDD">
        <w:tab/>
        <w:t>Утверждение повестки дня</w:t>
      </w:r>
    </w:p>
    <w:p w14:paraId="7AA4E2C0" w14:textId="77777777" w:rsidR="001A2904" w:rsidRPr="00C73FDD" w:rsidRDefault="001A2904" w:rsidP="001A2904">
      <w:pPr>
        <w:pStyle w:val="IPPParagraphnumberingclose"/>
      </w:pPr>
      <w:r w:rsidRPr="00C73FDD">
        <w:t>КФМ:</w:t>
      </w:r>
    </w:p>
    <w:p w14:paraId="229BCCC6" w14:textId="77777777" w:rsidR="001A2904" w:rsidRPr="00C73FDD" w:rsidRDefault="001A2904" w:rsidP="00775010">
      <w:pPr>
        <w:pStyle w:val="IPPNumberedList"/>
      </w:pPr>
      <w:r w:rsidRPr="00C73FDD">
        <w:rPr>
          <w:i/>
        </w:rPr>
        <w:t>утвердила</w:t>
      </w:r>
      <w:r w:rsidRPr="00C73FDD">
        <w:t xml:space="preserve"> повестку дня (Приложение 1) и </w:t>
      </w:r>
      <w:r w:rsidRPr="00C73FDD">
        <w:rPr>
          <w:i/>
        </w:rPr>
        <w:t>приняла к сведению</w:t>
      </w:r>
      <w:r w:rsidRPr="00C73FDD">
        <w:t xml:space="preserve"> перечень документов (Приложение 2).</w:t>
      </w:r>
    </w:p>
    <w:p w14:paraId="4E0B867F" w14:textId="77777777" w:rsidR="001A2904" w:rsidRPr="00C73FDD" w:rsidRDefault="001A2904" w:rsidP="001A2904">
      <w:pPr>
        <w:pStyle w:val="IPPHeading2"/>
      </w:pPr>
      <w:r w:rsidRPr="00C73FDD">
        <w:t>3.1</w:t>
      </w:r>
      <w:r w:rsidRPr="00C73FDD">
        <w:tab/>
        <w:t>Заявление Европейского союза о компетенции</w:t>
      </w:r>
    </w:p>
    <w:p w14:paraId="2B338351" w14:textId="77777777" w:rsidR="001A2904" w:rsidRPr="00C73FDD" w:rsidRDefault="001A2904" w:rsidP="001A2904">
      <w:pPr>
        <w:pStyle w:val="IPPParagraphnumberingclose"/>
      </w:pPr>
      <w:r w:rsidRPr="00C73FDD">
        <w:t>КФМ:</w:t>
      </w:r>
    </w:p>
    <w:p w14:paraId="72417158" w14:textId="77777777" w:rsidR="001A2904" w:rsidRPr="00C73FDD" w:rsidRDefault="001A2904" w:rsidP="001A2904">
      <w:pPr>
        <w:pStyle w:val="IPPNumberedList"/>
        <w:numPr>
          <w:ilvl w:val="0"/>
          <w:numId w:val="10"/>
        </w:numPr>
        <w:spacing w:after="180"/>
      </w:pPr>
      <w:r w:rsidRPr="00C73FDD">
        <w:rPr>
          <w:i/>
          <w:iCs/>
        </w:rPr>
        <w:t>приняла к сведению</w:t>
      </w:r>
      <w:r w:rsidRPr="00C73FDD">
        <w:t xml:space="preserve"> Заявление о компетенции и праве голоса, представленное Европейским союзом и его 27 государствами-членами</w:t>
      </w:r>
      <w:r w:rsidRPr="00C73FDD">
        <w:rPr>
          <w:rStyle w:val="FootnoteReference"/>
        </w:rPr>
        <w:footnoteReference w:id="2"/>
      </w:r>
      <w:r w:rsidRPr="00C73FDD">
        <w:t>.</w:t>
      </w:r>
    </w:p>
    <w:p w14:paraId="7508ABF7" w14:textId="77777777" w:rsidR="001A2904" w:rsidRPr="00C73FDD" w:rsidRDefault="001A2904" w:rsidP="001A2904">
      <w:pPr>
        <w:pStyle w:val="IPPHeading1"/>
      </w:pPr>
      <w:r w:rsidRPr="00C73FDD">
        <w:t>4.</w:t>
      </w:r>
      <w:r w:rsidRPr="00C73FDD">
        <w:tab/>
        <w:t>Избрание докладчика</w:t>
      </w:r>
    </w:p>
    <w:p w14:paraId="68BA2B53" w14:textId="77777777" w:rsidR="001A2904" w:rsidRPr="00C73FDD" w:rsidRDefault="001A2904" w:rsidP="001A2904">
      <w:pPr>
        <w:pStyle w:val="IPPParagraphnumberingclose"/>
      </w:pPr>
      <w:r w:rsidRPr="00C73FDD">
        <w:t>КФМ:</w:t>
      </w:r>
    </w:p>
    <w:p w14:paraId="491CEE16" w14:textId="77777777" w:rsidR="001A2904" w:rsidRPr="00C73FDD" w:rsidRDefault="001A2904" w:rsidP="008A40A5">
      <w:pPr>
        <w:pStyle w:val="IPPNumberedList"/>
        <w:numPr>
          <w:ilvl w:val="0"/>
          <w:numId w:val="60"/>
        </w:numPr>
        <w:spacing w:after="180"/>
      </w:pPr>
      <w:r w:rsidRPr="00C73FDD">
        <w:rPr>
          <w:i/>
        </w:rPr>
        <w:t>избрала</w:t>
      </w:r>
      <w:r w:rsidRPr="00C73FDD">
        <w:t xml:space="preserve"> докладчиком Стива КОТЭ (Канада).</w:t>
      </w:r>
    </w:p>
    <w:p w14:paraId="244F8FB1" w14:textId="77777777" w:rsidR="000E6892" w:rsidRPr="00C73FDD" w:rsidRDefault="000E6892" w:rsidP="000E6892">
      <w:pPr>
        <w:pStyle w:val="IPPHeading1"/>
      </w:pPr>
      <w:r w:rsidRPr="00C73FDD">
        <w:lastRenderedPageBreak/>
        <w:t>6.</w:t>
      </w:r>
      <w:r w:rsidRPr="00C73FDD">
        <w:tab/>
        <w:t>Доклад Председателя КФМ</w:t>
      </w:r>
    </w:p>
    <w:p w14:paraId="1B484FC5" w14:textId="77777777" w:rsidR="000E6892" w:rsidRPr="00C73FDD" w:rsidRDefault="000E6892" w:rsidP="000E6892">
      <w:pPr>
        <w:pStyle w:val="IPPParagraphnumbering"/>
      </w:pPr>
      <w:r w:rsidRPr="00C73FDD">
        <w:t>Председатель КФМ обратил внимание КФМ на подготовленный им доклад</w:t>
      </w:r>
      <w:r w:rsidRPr="00C73FDD">
        <w:rPr>
          <w:rStyle w:val="FootnoteReference"/>
        </w:rPr>
        <w:footnoteReference w:id="3"/>
      </w:r>
      <w:r w:rsidRPr="00C73FDD">
        <w:t xml:space="preserve">. Он отметил, что в центре внимания Бюро находились прежде всего финансовые и управленческие вопросы, наряду с отдельными флагманскими программами Секретариата, и сослался на продуктивное октябрьское совещание Группы стратегического планирования (ГСП), а также на состоявшийся в декабре Глобальный семинар МККЗР по системным подходам. Председатель КФМ остановился на некоторых ключевых достижениях 2025 года и подчеркнул, что основными проблемами по-прежнему являются недостаточное финансирование и нехватка кадровых ресурсов в Секретариате. </w:t>
      </w:r>
    </w:p>
    <w:p w14:paraId="40290392" w14:textId="77777777" w:rsidR="000E6892" w:rsidRPr="00C73FDD" w:rsidRDefault="000E6892" w:rsidP="000E6892">
      <w:pPr>
        <w:pStyle w:val="IPPParagraphnumbering"/>
      </w:pPr>
      <w:r w:rsidRPr="00C73FDD">
        <w:t>Договаривающиеся Стороны с признательностью отметили поддержку со стороны доноров и вклады в натуральной форме и выразили признательность Секретариату за оказываемое содействие.</w:t>
      </w:r>
    </w:p>
    <w:p w14:paraId="007ACB10" w14:textId="77777777" w:rsidR="000E6892" w:rsidRPr="00C73FDD" w:rsidRDefault="000E6892" w:rsidP="000E6892">
      <w:pPr>
        <w:pStyle w:val="IPPParagraphnumberingclose"/>
      </w:pPr>
      <w:r w:rsidRPr="00C73FDD">
        <w:t>КФМ:</w:t>
      </w:r>
    </w:p>
    <w:p w14:paraId="01CCE22F" w14:textId="77777777" w:rsidR="000E6892" w:rsidRPr="00C73FDD" w:rsidRDefault="000E6892" w:rsidP="000E6892">
      <w:pPr>
        <w:pStyle w:val="IPPNumberedList"/>
        <w:numPr>
          <w:ilvl w:val="0"/>
          <w:numId w:val="55"/>
        </w:numPr>
        <w:spacing w:after="180"/>
      </w:pPr>
      <w:r w:rsidRPr="00C73FDD">
        <w:rPr>
          <w:i/>
        </w:rPr>
        <w:t>приняла к сведению</w:t>
      </w:r>
      <w:r w:rsidRPr="00C73FDD">
        <w:t xml:space="preserve"> доклад Председателя КФМ. </w:t>
      </w:r>
    </w:p>
    <w:p w14:paraId="4D4B912D" w14:textId="26D897B8" w:rsidR="00CC42CC" w:rsidRPr="00C73FDD" w:rsidRDefault="00CC42CC" w:rsidP="00CC42CC">
      <w:pPr>
        <w:pStyle w:val="IPPHeading2"/>
      </w:pPr>
      <w:r w:rsidRPr="00C73FDD">
        <w:t>6.1</w:t>
      </w:r>
      <w:r w:rsidR="00AF6A9C" w:rsidRPr="00C73FDD">
        <w:t xml:space="preserve"> </w:t>
      </w:r>
      <w:r w:rsidR="007B2AB6" w:rsidRPr="00C73FDD">
        <w:tab/>
      </w:r>
      <w:r w:rsidRPr="00C73FDD">
        <w:t>Пересмотр подхода к разработке МСФМ</w:t>
      </w:r>
    </w:p>
    <w:p w14:paraId="670D53A5" w14:textId="77777777" w:rsidR="00CC42CC" w:rsidRPr="00C73FDD" w:rsidRDefault="00CC42CC" w:rsidP="00CC42CC">
      <w:pPr>
        <w:pStyle w:val="IPPParagraphnumbering"/>
      </w:pPr>
      <w:r w:rsidRPr="00C73FDD">
        <w:t>Председатель КФМ представил подготовленный им и рассмотренный Бюро документ, составленный по итогам обсуждений в ГСП по теме "Пересмотр подхода к разработке МСФМ"</w:t>
      </w:r>
      <w:r w:rsidRPr="00C73FDD">
        <w:rPr>
          <w:rStyle w:val="FootnoteReference"/>
        </w:rPr>
        <w:footnoteReference w:id="4"/>
      </w:r>
      <w:r w:rsidRPr="00C73FDD">
        <w:t xml:space="preserve">. Он также сослался на ряд письменных заявлений, </w:t>
      </w:r>
      <w:proofErr w:type="gramStart"/>
      <w:r w:rsidRPr="00C73FDD">
        <w:t>представленных</w:t>
      </w:r>
      <w:proofErr w:type="gramEnd"/>
      <w:r w:rsidRPr="00C73FDD">
        <w:t xml:space="preserve"> в связи с этим документом</w:t>
      </w:r>
      <w:r w:rsidRPr="00C73FDD">
        <w:rPr>
          <w:rStyle w:val="FootnoteReference"/>
        </w:rPr>
        <w:footnoteReference w:id="5"/>
      </w:r>
      <w:r w:rsidRPr="00C73FDD">
        <w:t>.</w:t>
      </w:r>
    </w:p>
    <w:p w14:paraId="054EDB27" w14:textId="77777777" w:rsidR="00CC42CC" w:rsidRPr="00C73FDD" w:rsidRDefault="00CC42CC" w:rsidP="00CC42CC">
      <w:pPr>
        <w:pStyle w:val="IPPParagraphnumbering"/>
      </w:pPr>
      <w:r w:rsidRPr="00C73FDD">
        <w:t xml:space="preserve">Договаривающиеся Стороны выразили широкую поддержку совершенствованию подходов к разработке формулировок стандартов, отметив, что этот процесс не следует форсировать, что необходимо четко определить фактические потребности и последствия внесения изменений, и что это не должно привести к ухудшению научной или технической базы МСФМ. КФМ приняла к сведению, что привлечение специалиста по повышению удобочитаемости текста могло бы быть полезным для сопровождения перехода на упрощенные формулировки, однако на первом этапе было сочтено предпочтительным ограничить степень его участия наблюдением за работой РГЭ и представлением рекомендаций, а не участием в самой подготовке текста. На основании соответствующих результатов можно будет определить дальнейшие шаги. Хотя КФМ признала, что проведение Обсерваторией МККЗР адресного опроса могло бы помочь определить потребности Договаривающихся Сторон в отношении использования упрощенных формулировок в МСФМ, мнения относительно сроков проведения такого опроса разошлись. КФМ рассмотрела возможность подготовки руководящих указаний по использованию упрощенных формулировок, однако сочла такую работу преждевременной. </w:t>
      </w:r>
    </w:p>
    <w:p w14:paraId="3D3A2476" w14:textId="77777777" w:rsidR="00CC42CC" w:rsidRPr="00C73FDD" w:rsidRDefault="00CC42CC" w:rsidP="00CC42CC">
      <w:pPr>
        <w:pStyle w:val="IPPParagraphnumberingclose"/>
      </w:pPr>
      <w:r w:rsidRPr="00C73FDD">
        <w:t>КФМ:</w:t>
      </w:r>
    </w:p>
    <w:p w14:paraId="7A958CAB" w14:textId="77777777" w:rsidR="00CC42CC" w:rsidRPr="00C73FDD" w:rsidRDefault="00CC42CC" w:rsidP="008A40A5">
      <w:pPr>
        <w:pStyle w:val="IPPNumberedList"/>
        <w:numPr>
          <w:ilvl w:val="0"/>
          <w:numId w:val="61"/>
        </w:numPr>
      </w:pPr>
      <w:r w:rsidRPr="00C73FDD">
        <w:rPr>
          <w:i/>
        </w:rPr>
        <w:t>постановила</w:t>
      </w:r>
      <w:r w:rsidRPr="00C73FDD">
        <w:t xml:space="preserve"> пригласить специалиста по повышению удобочитаемости текста на английском языке принять участие в качестве наблюдателя в РГЭ по проекту МСФМ "Безопасность оказания гуманитарной помощи в фитосанитарном контексте"</w:t>
      </w:r>
      <w:r w:rsidRPr="00C73FDD">
        <w:rPr>
          <w:i/>
        </w:rPr>
        <w:t xml:space="preserve"> </w:t>
      </w:r>
      <w:r w:rsidRPr="00C73FDD">
        <w:t>(</w:t>
      </w:r>
      <w:proofErr w:type="gramStart"/>
      <w:r w:rsidRPr="00C73FDD">
        <w:t>2021-020</w:t>
      </w:r>
      <w:proofErr w:type="gramEnd"/>
      <w:r w:rsidRPr="00C73FDD">
        <w:t xml:space="preserve">) и по </w:t>
      </w:r>
      <w:r w:rsidRPr="00C73FDD">
        <w:rPr>
          <w:i/>
          <w:iCs/>
        </w:rPr>
        <w:t>пересмотру проекта реорганизации стандарта в области анализа фитосанитарных рисков</w:t>
      </w:r>
      <w:r w:rsidRPr="00C73FDD">
        <w:t xml:space="preserve"> (</w:t>
      </w:r>
      <w:proofErr w:type="gramStart"/>
      <w:r w:rsidRPr="00C73FDD">
        <w:t>2023-037</w:t>
      </w:r>
      <w:proofErr w:type="gramEnd"/>
      <w:r w:rsidRPr="00C73FDD">
        <w:t xml:space="preserve">) и представить ГСП отчет по итогам такого наблюдения с предложениями по улучшению; </w:t>
      </w:r>
    </w:p>
    <w:p w14:paraId="5642791A" w14:textId="77777777" w:rsidR="00CC42CC" w:rsidRPr="00C73FDD" w:rsidRDefault="00CC42CC" w:rsidP="00CC42CC">
      <w:pPr>
        <w:pStyle w:val="IPPNumberedList"/>
      </w:pPr>
      <w:r w:rsidRPr="00C73FDD">
        <w:rPr>
          <w:i/>
          <w:iCs/>
        </w:rPr>
        <w:t>поручила</w:t>
      </w:r>
      <w:r w:rsidRPr="00C73FDD">
        <w:t xml:space="preserve"> Секретариату и Бюро назначить специалиста по повышению удобочитаемости текста на английском языке, о котором говорится в приведенном выше решении, определив при этом ожидания в отношении его работы; и</w:t>
      </w:r>
    </w:p>
    <w:p w14:paraId="4F2CB362" w14:textId="77777777" w:rsidR="00CC42CC" w:rsidRPr="00C73FDD" w:rsidRDefault="00CC42CC" w:rsidP="00775010">
      <w:pPr>
        <w:pStyle w:val="IPPNumberedList"/>
      </w:pPr>
      <w:r w:rsidRPr="00C73FDD">
        <w:rPr>
          <w:i/>
          <w:iCs/>
        </w:rPr>
        <w:lastRenderedPageBreak/>
        <w:t>поручила</w:t>
      </w:r>
      <w:r w:rsidRPr="00C73FDD">
        <w:t xml:space="preserve"> Секретариату после совещания ГСП совместно с КП разработать структуру опроса Обсерватории МККЗР, предназначенного для выяснения потребностей Договаривающихся Сторон и опирающегося на рекомендации ГСП, а также на документы, представленные КС и КП на 20-й сессии КФМ (2026 год), и затем провести этот опрос в начале 2027 года.</w:t>
      </w:r>
    </w:p>
    <w:p w14:paraId="78FB0475" w14:textId="0789594E" w:rsidR="000E6892" w:rsidRPr="00C73FDD" w:rsidRDefault="000E6892" w:rsidP="000E6892">
      <w:pPr>
        <w:pStyle w:val="IPPHeading2"/>
      </w:pPr>
      <w:r w:rsidRPr="00C73FDD">
        <w:t>6.2</w:t>
      </w:r>
      <w:r w:rsidR="00AF6A9C" w:rsidRPr="00C73FDD">
        <w:t xml:space="preserve"> </w:t>
      </w:r>
      <w:r w:rsidR="00BF3DDB" w:rsidRPr="00C73FDD">
        <w:tab/>
      </w:r>
      <w:r w:rsidRPr="00C73FDD">
        <w:t>Будущее Финансового комитета МККЗР</w:t>
      </w:r>
    </w:p>
    <w:p w14:paraId="50E6FE5B" w14:textId="77777777" w:rsidR="000E6892" w:rsidRPr="00C73FDD" w:rsidRDefault="000E6892" w:rsidP="000E6892">
      <w:pPr>
        <w:pStyle w:val="IPPParagraphnumbering"/>
      </w:pPr>
      <w:r w:rsidRPr="00C73FDD">
        <w:t>Председатель КФМ представил предложение Бюро упразднить Финансовый комитет МККЗР и передать его функции Бюро в целях повышения эффективности</w:t>
      </w:r>
      <w:r w:rsidRPr="00C73FDD">
        <w:rPr>
          <w:rStyle w:val="FootnoteReference"/>
        </w:rPr>
        <w:footnoteReference w:id="6"/>
      </w:r>
      <w:r w:rsidRPr="00C73FDD">
        <w:t>. Он пояснил, что действующие Правила процедуры Бюро КФМ</w:t>
      </w:r>
      <w:r w:rsidRPr="00C73FDD">
        <w:rPr>
          <w:rStyle w:val="FootnoteReference"/>
        </w:rPr>
        <w:footnoteReference w:id="7"/>
      </w:r>
      <w:r w:rsidRPr="00C73FDD">
        <w:t xml:space="preserve"> содержат положение о финансовом планировании и управлении.</w:t>
      </w:r>
    </w:p>
    <w:p w14:paraId="48B8C632" w14:textId="2A1286C7" w:rsidR="000E6892" w:rsidRPr="000549AA" w:rsidRDefault="000E6892" w:rsidP="000E6892">
      <w:pPr>
        <w:pStyle w:val="IPPParagraphnumbering"/>
      </w:pPr>
      <w:r w:rsidRPr="000549AA">
        <w:t xml:space="preserve">Отвечая на </w:t>
      </w:r>
      <w:r w:rsidR="001342B3" w:rsidRPr="000549AA">
        <w:t xml:space="preserve">поступивший </w:t>
      </w:r>
      <w:r w:rsidRPr="000549AA">
        <w:t>вопрос, Секретариат заверил КФМ в том, что сотрудник Секретариата, курирующий финансовые вопросы, обеспечивает поддержку Бюро в ходе обсуждения темы финансирования.</w:t>
      </w:r>
    </w:p>
    <w:p w14:paraId="73983D89" w14:textId="77777777" w:rsidR="000E6892" w:rsidRPr="00C73FDD" w:rsidRDefault="000E6892" w:rsidP="000E6892">
      <w:pPr>
        <w:pStyle w:val="IPPParagraphnumberingclose"/>
      </w:pPr>
      <w:r w:rsidRPr="00C73FDD">
        <w:t xml:space="preserve">КФМ: </w:t>
      </w:r>
    </w:p>
    <w:p w14:paraId="327D94A6" w14:textId="77777777" w:rsidR="000E6892" w:rsidRPr="00C73FDD" w:rsidRDefault="000E6892" w:rsidP="000E6892">
      <w:pPr>
        <w:pStyle w:val="IPPNumberedList"/>
        <w:numPr>
          <w:ilvl w:val="0"/>
          <w:numId w:val="52"/>
        </w:numPr>
      </w:pPr>
      <w:r w:rsidRPr="00C73FDD">
        <w:rPr>
          <w:i/>
        </w:rPr>
        <w:t xml:space="preserve">постановила </w:t>
      </w:r>
      <w:r w:rsidRPr="00C73FDD">
        <w:t xml:space="preserve">упразднить Финансовый комитет МККЗР; </w:t>
      </w:r>
    </w:p>
    <w:p w14:paraId="16BC8318" w14:textId="77777777" w:rsidR="000E6892" w:rsidRPr="00C73FDD" w:rsidRDefault="000E6892" w:rsidP="000E6892">
      <w:pPr>
        <w:pStyle w:val="IPPNumberedList"/>
        <w:numPr>
          <w:ilvl w:val="0"/>
          <w:numId w:val="52"/>
        </w:numPr>
      </w:pPr>
      <w:r w:rsidRPr="00C73FDD">
        <w:rPr>
          <w:i/>
          <w:iCs/>
        </w:rPr>
        <w:t>постановила</w:t>
      </w:r>
      <w:r w:rsidRPr="00C73FDD">
        <w:t xml:space="preserve"> передать функции Финансового комитета МККЗР Бюро, чтобы гарантировать обеспечение финансовой прозрачности и надзора; </w:t>
      </w:r>
    </w:p>
    <w:p w14:paraId="58FDDA94" w14:textId="77777777" w:rsidR="000E6892" w:rsidRPr="00C73FDD" w:rsidRDefault="000E6892" w:rsidP="000E6892">
      <w:pPr>
        <w:pStyle w:val="IPPNumberedList"/>
        <w:numPr>
          <w:ilvl w:val="0"/>
          <w:numId w:val="52"/>
        </w:numPr>
      </w:pPr>
      <w:r w:rsidRPr="00C73FDD">
        <w:rPr>
          <w:i/>
        </w:rPr>
        <w:t>постановила</w:t>
      </w:r>
      <w:r w:rsidRPr="00C73FDD">
        <w:t xml:space="preserve"> включать в повестку дня каждого совещания Бюро постоянный пункт, касающийся финансового планирования, финансовой отчетности, привлечения ресурсов и разработки процедур в отношении обеспечения финансовой прозрачности и мобилизации ресурсов; и</w:t>
      </w:r>
    </w:p>
    <w:p w14:paraId="1DB735B6" w14:textId="77777777" w:rsidR="000E6892" w:rsidRPr="00C73FDD" w:rsidRDefault="000E6892" w:rsidP="000E6892">
      <w:pPr>
        <w:pStyle w:val="IPPNumberedList"/>
        <w:numPr>
          <w:ilvl w:val="0"/>
          <w:numId w:val="52"/>
        </w:numPr>
      </w:pPr>
      <w:r w:rsidRPr="00C73FDD">
        <w:rPr>
          <w:i/>
        </w:rPr>
        <w:t xml:space="preserve">поручила </w:t>
      </w:r>
      <w:r w:rsidRPr="00C73FDD">
        <w:t>Секретариату внести в Правила процедуры Бюро изменения, уточняющие, что финансовое планирование и управление осуществляются в соответствии с процедурами управления финансовой деятельностью ФАО, и вынести эти изменения на рассмотрение Бюро с тем, чтобы затем представить их 21-й сессии КФМ (2027 год) для окончательного утверждения.</w:t>
      </w:r>
    </w:p>
    <w:p w14:paraId="2BC73EDA" w14:textId="77777777" w:rsidR="001A2904" w:rsidRPr="00C73FDD" w:rsidRDefault="001A2904" w:rsidP="001A2904">
      <w:pPr>
        <w:pStyle w:val="IPPHeading1"/>
      </w:pPr>
      <w:r w:rsidRPr="00C73FDD">
        <w:t>7.</w:t>
      </w:r>
      <w:r w:rsidRPr="00C73FDD">
        <w:tab/>
        <w:t>Доклад Секретариата МККЗР</w:t>
      </w:r>
    </w:p>
    <w:p w14:paraId="15C2F8FB" w14:textId="77777777" w:rsidR="001A2904" w:rsidRPr="00C73FDD" w:rsidRDefault="001A2904" w:rsidP="001A2904">
      <w:pPr>
        <w:pStyle w:val="IPPParagraphnumbering"/>
      </w:pPr>
      <w:r w:rsidRPr="00C73FDD">
        <w:t>Секретарь МККЗР обратил внимание КФМ на доклад Секретариата МККЗР за 2025 год</w:t>
      </w:r>
      <w:r w:rsidRPr="00C73FDD">
        <w:rPr>
          <w:rStyle w:val="FootnoteReference"/>
        </w:rPr>
        <w:footnoteReference w:id="8"/>
      </w:r>
      <w:r w:rsidRPr="00C73FDD">
        <w:t>. Он пояснил, что Секретариат достиг результатов по всем основным направлениям своей программы работы, включая укрепление цифрового потенциала, содействие наращиванию потенциала в странах, а также утверждение первого товарного стандарта 19-й сессией КФМ (2025 год).</w:t>
      </w:r>
    </w:p>
    <w:p w14:paraId="73D6691B" w14:textId="77777777" w:rsidR="001A2904" w:rsidRPr="00C73FDD" w:rsidRDefault="001A2904" w:rsidP="001A2904">
      <w:pPr>
        <w:pStyle w:val="IPPParagraphnumbering"/>
      </w:pPr>
      <w:r w:rsidRPr="00C73FDD">
        <w:t>КФМ приняла к сведению просьбу о своевременной публикации доклада КФМ, а также ряд предложений по совершенствованию его подготовки в дальнейшем</w:t>
      </w:r>
      <w:r w:rsidRPr="00C73FDD">
        <w:rPr>
          <w:rStyle w:val="FootnoteReference"/>
        </w:rPr>
        <w:footnoteReference w:id="9"/>
      </w:r>
      <w:r w:rsidRPr="00C73FDD">
        <w:t>. Секретариат заверил КФМ в том, что будет соблюдать установленные сроки и процедуры, а также учтет поступившие предложения и другой накопленный опыт.</w:t>
      </w:r>
    </w:p>
    <w:p w14:paraId="038B2C4B" w14:textId="77777777" w:rsidR="001A2904" w:rsidRPr="00C73FDD" w:rsidRDefault="001A2904" w:rsidP="001A2904">
      <w:pPr>
        <w:pStyle w:val="IPPParagraphnumberingclose"/>
      </w:pPr>
      <w:r w:rsidRPr="00C73FDD">
        <w:t>КФМ:</w:t>
      </w:r>
    </w:p>
    <w:p w14:paraId="0D2EF9EA" w14:textId="77777777" w:rsidR="001A2904" w:rsidRPr="00C73FDD" w:rsidRDefault="001A2904" w:rsidP="001A2904">
      <w:pPr>
        <w:pStyle w:val="IPPNumberedList"/>
        <w:numPr>
          <w:ilvl w:val="0"/>
          <w:numId w:val="13"/>
        </w:numPr>
        <w:spacing w:after="180"/>
      </w:pPr>
      <w:r w:rsidRPr="00C73FDD">
        <w:rPr>
          <w:i/>
          <w:iCs/>
        </w:rPr>
        <w:t>приняла к сведению</w:t>
      </w:r>
      <w:r w:rsidRPr="00C73FDD">
        <w:t xml:space="preserve"> доклад Секретариата МККЗР за 2025 год.</w:t>
      </w:r>
    </w:p>
    <w:p w14:paraId="07579DC1" w14:textId="77777777" w:rsidR="001A2904" w:rsidRPr="00C73FDD" w:rsidRDefault="001A2904" w:rsidP="001A2904">
      <w:pPr>
        <w:pStyle w:val="IPPHeading1"/>
      </w:pPr>
      <w:r w:rsidRPr="00C73FDD">
        <w:lastRenderedPageBreak/>
        <w:t>8.</w:t>
      </w:r>
      <w:r w:rsidRPr="00C73FDD">
        <w:tab/>
        <w:t>Доклад о работе Группы стратегического планирования</w:t>
      </w:r>
    </w:p>
    <w:p w14:paraId="474B9D33" w14:textId="77777777" w:rsidR="001A2904" w:rsidRPr="00C73FDD" w:rsidRDefault="001A2904" w:rsidP="001A2904">
      <w:pPr>
        <w:pStyle w:val="IPPParagraphnumbering"/>
      </w:pPr>
      <w:r w:rsidRPr="00C73FDD">
        <w:t>Председатель Группы стратегического планирования (ГСП) и заместитель Председателя КФМ представили краткий доклад о работе совещания ГСП, которое состоялось в октябре 2025 года</w:t>
      </w:r>
      <w:r w:rsidRPr="00C73FDD">
        <w:rPr>
          <w:rStyle w:val="FootnoteReference"/>
        </w:rPr>
        <w:footnoteReference w:id="10"/>
      </w:r>
      <w:r w:rsidRPr="00C73FDD">
        <w:t>. Он подчеркнул важность совещаний ГСП как платформы для стратегических обсуждений и пояснил, что главной темой обсуждения на совещании 2025 года стал пересмотр подхода к разработке МСФМ.</w:t>
      </w:r>
    </w:p>
    <w:p w14:paraId="3ADA99B0" w14:textId="3BFD9578" w:rsidR="001A2904" w:rsidRPr="007C5580" w:rsidRDefault="001A2904" w:rsidP="001A2904">
      <w:pPr>
        <w:pStyle w:val="IPPParagraphnumbering"/>
      </w:pPr>
      <w:r w:rsidRPr="00C73FDD">
        <w:t xml:space="preserve">КФМ приняла к сведению предложение о проведении в экспериментальном порядке совещания ГСП за </w:t>
      </w:r>
      <w:r w:rsidRPr="007C5580">
        <w:t>пределами Рима, например в здании ФАО в Бангкоке</w:t>
      </w:r>
      <w:r w:rsidRPr="007C5580">
        <w:rPr>
          <w:rStyle w:val="FootnoteReference"/>
        </w:rPr>
        <w:footnoteReference w:id="11"/>
      </w:r>
      <w:r w:rsidRPr="007C5580">
        <w:t>. КФМ также приняла к сведению предложение Бразилии принять у себя совещание одного из органов МККЗР, например ГСП или Бюро</w:t>
      </w:r>
      <w:r w:rsidR="00BF3DDB" w:rsidRPr="007C5580">
        <w:t>.</w:t>
      </w:r>
    </w:p>
    <w:p w14:paraId="6F46C329" w14:textId="77777777" w:rsidR="001A2904" w:rsidRPr="00C73FDD" w:rsidRDefault="001A2904" w:rsidP="001A2904">
      <w:pPr>
        <w:pStyle w:val="IPPParagraphnumberingclose"/>
      </w:pPr>
      <w:r w:rsidRPr="00C73FDD">
        <w:t>КФМ:</w:t>
      </w:r>
    </w:p>
    <w:p w14:paraId="08B9EE04" w14:textId="77777777" w:rsidR="001A2904" w:rsidRPr="00C73FDD" w:rsidRDefault="001A2904" w:rsidP="001A2904">
      <w:pPr>
        <w:pStyle w:val="IPPNumberedList"/>
        <w:numPr>
          <w:ilvl w:val="0"/>
          <w:numId w:val="14"/>
        </w:numPr>
      </w:pPr>
      <w:r w:rsidRPr="00C73FDD">
        <w:rPr>
          <w:i/>
        </w:rPr>
        <w:t>приняла к сведению</w:t>
      </w:r>
      <w:r w:rsidRPr="00C73FDD">
        <w:t xml:space="preserve"> доклад о работе ГСП; и </w:t>
      </w:r>
    </w:p>
    <w:p w14:paraId="5FECB524" w14:textId="77777777" w:rsidR="001A2904" w:rsidRPr="00C73FDD" w:rsidRDefault="001A2904" w:rsidP="001A2904">
      <w:pPr>
        <w:pStyle w:val="IPPNumberedList"/>
        <w:numPr>
          <w:ilvl w:val="0"/>
          <w:numId w:val="14"/>
        </w:numPr>
      </w:pPr>
      <w:r w:rsidRPr="00C73FDD">
        <w:rPr>
          <w:i/>
          <w:iCs/>
        </w:rPr>
        <w:t xml:space="preserve">поручила </w:t>
      </w:r>
      <w:r w:rsidRPr="00C73FDD">
        <w:t xml:space="preserve">Секретариату в течение следующих трех недель провести анализ экономической целесообразности проведения совещаний ГСП за пределами Рима, чтобы Бюро могло рассмотреть этот вопрос на своем совещании в виртуальном формате. </w:t>
      </w:r>
    </w:p>
    <w:p w14:paraId="3AFDAB8A" w14:textId="77777777" w:rsidR="001A2904" w:rsidRPr="00C73FDD" w:rsidRDefault="001A2904" w:rsidP="001A2904">
      <w:pPr>
        <w:pStyle w:val="IPPHeading1"/>
      </w:pPr>
      <w:r w:rsidRPr="00C73FDD">
        <w:t>9.</w:t>
      </w:r>
      <w:r w:rsidRPr="00C73FDD">
        <w:tab/>
        <w:t>Доклады о работе вспомогательных органов КФМ</w:t>
      </w:r>
    </w:p>
    <w:p w14:paraId="30AAA673" w14:textId="77777777" w:rsidR="001A2904" w:rsidRPr="00C73FDD" w:rsidRDefault="001A2904" w:rsidP="001A2904">
      <w:pPr>
        <w:pStyle w:val="IPPHeading2"/>
      </w:pPr>
      <w:r w:rsidRPr="00C73FDD">
        <w:t>9.1</w:t>
      </w:r>
      <w:r w:rsidRPr="00C73FDD">
        <w:tab/>
        <w:t>Доклад о работе Комитета по стандартам</w:t>
      </w:r>
    </w:p>
    <w:p w14:paraId="1DC05109" w14:textId="5BFFBFF3" w:rsidR="001A2904" w:rsidRPr="00E7218B" w:rsidRDefault="001A2904" w:rsidP="001A2904">
      <w:pPr>
        <w:pStyle w:val="IPPParagraphnumbering"/>
      </w:pPr>
      <w:r w:rsidRPr="00C73FDD">
        <w:t>Председатель КС представила доклад о работе КС в 2025 году</w:t>
      </w:r>
      <w:r w:rsidRPr="00C73FDD">
        <w:rPr>
          <w:rStyle w:val="FootnoteReference"/>
        </w:rPr>
        <w:footnoteReference w:id="12"/>
      </w:r>
      <w:r w:rsidRPr="00C73FDD">
        <w:t xml:space="preserve">. В число осуществленных им мероприятий входили пересмотр и утверждение проектов спецификаций и проектов МСФМ для проведения консультаций или утверждения КФМ, а также обсуждение возможных дальнейших шагов в отношении проектов МСФМ, остающихся на стадии разработки в течение длительного времени, и вопросов, возникших в ходе подготовки текстов. Кроме того, КС также приступил к пересмотру </w:t>
      </w:r>
      <w:r w:rsidRPr="00C73FDD">
        <w:rPr>
          <w:i/>
          <w:iCs/>
        </w:rPr>
        <w:t>Руководства МККЗР по процедуре разработки стандартов</w:t>
      </w:r>
      <w:r w:rsidRPr="00C73FDD">
        <w:t xml:space="preserve">, в частности руководящих указаний, касающихся роли технических секретарей и их заместителей. Председатель КС сообщила, что КС рассмотрел промежуточные варианты сохранения информации, исключаемой из МСФМ, подготовил позиционный документ в качестве вклада в обсуждение ГСП по теме "Пересмотр подхода к разработке МСФМ", а также рассмотрел материалы, поступившие в рамках открытого приема предложений по темам, и вынес соответствующие рекомендации. КС также содействовал проведению </w:t>
      </w:r>
      <w:r w:rsidRPr="00E7218B">
        <w:t>региональных семинаров МККЗР 2025 года и осуществлял надзор за работой всех четырех технических групп эк</w:t>
      </w:r>
      <w:r w:rsidR="00BF3DDB" w:rsidRPr="00E7218B">
        <w:t>с</w:t>
      </w:r>
      <w:r w:rsidRPr="00E7218B">
        <w:t>пертов МККЗР.</w:t>
      </w:r>
    </w:p>
    <w:p w14:paraId="75F19624" w14:textId="77777777" w:rsidR="001A2904" w:rsidRPr="00E7218B" w:rsidRDefault="001A2904" w:rsidP="001A2904">
      <w:pPr>
        <w:pStyle w:val="IPPParagraphnumbering"/>
      </w:pPr>
      <w:r w:rsidRPr="00E7218B">
        <w:t>КФМ подчеркнула важность активного участия ДС в разработке проектов товарных стандартов путем представления информации в ответ на соответствующие запросы.</w:t>
      </w:r>
    </w:p>
    <w:p w14:paraId="5019D50B" w14:textId="77777777" w:rsidR="001A2904" w:rsidRPr="00E7218B" w:rsidRDefault="001A2904" w:rsidP="001A2904">
      <w:pPr>
        <w:pStyle w:val="IPPParagraphnumberingclose"/>
      </w:pPr>
      <w:r w:rsidRPr="00E7218B">
        <w:t>КФМ:</w:t>
      </w:r>
    </w:p>
    <w:p w14:paraId="0A0EEB7B" w14:textId="77777777" w:rsidR="001A2904" w:rsidRPr="00E7218B" w:rsidRDefault="001A2904" w:rsidP="001A2904">
      <w:pPr>
        <w:pStyle w:val="IPPNumberedList"/>
        <w:numPr>
          <w:ilvl w:val="0"/>
          <w:numId w:val="33"/>
        </w:numPr>
      </w:pPr>
      <w:r w:rsidRPr="00E7218B">
        <w:rPr>
          <w:i/>
          <w:iCs/>
        </w:rPr>
        <w:t>приняла к сведению</w:t>
      </w:r>
      <w:r w:rsidRPr="00E7218B">
        <w:t xml:space="preserve"> доклад о работе КС за 2025 год;</w:t>
      </w:r>
    </w:p>
    <w:p w14:paraId="796C710C" w14:textId="77777777" w:rsidR="001A2904" w:rsidRPr="00E7218B" w:rsidRDefault="001A2904" w:rsidP="001A2904">
      <w:pPr>
        <w:pStyle w:val="IPPNumberedList"/>
      </w:pPr>
      <w:r w:rsidRPr="00E7218B">
        <w:rPr>
          <w:i/>
        </w:rPr>
        <w:t>поблагодарила</w:t>
      </w:r>
      <w:r w:rsidRPr="00E7218B">
        <w:t xml:space="preserve"> Договаривающиеся Стороны и членов КС, как бывших, так и нынешних, за помощь в осуществлении процесса разработки стандартов;</w:t>
      </w:r>
    </w:p>
    <w:p w14:paraId="5039CF5F" w14:textId="77777777" w:rsidR="001A2904" w:rsidRPr="00E7218B" w:rsidRDefault="001A2904" w:rsidP="001A2904">
      <w:pPr>
        <w:pStyle w:val="IPPNumberedList"/>
      </w:pPr>
      <w:r w:rsidRPr="00E7218B">
        <w:rPr>
          <w:i/>
          <w:iCs/>
        </w:rPr>
        <w:t>выразила</w:t>
      </w:r>
      <w:r w:rsidRPr="00E7218B">
        <w:t xml:space="preserve"> </w:t>
      </w:r>
      <w:r w:rsidRPr="00E7218B">
        <w:rPr>
          <w:i/>
          <w:iCs/>
        </w:rPr>
        <w:t>признательность</w:t>
      </w:r>
      <w:r w:rsidRPr="00E7218B">
        <w:t xml:space="preserve"> за вклад в работу следующим членам Технической группы экспертов по диагностическим протоколам, оставившим занимаемые ими должности в 2025 году:</w:t>
      </w:r>
    </w:p>
    <w:p w14:paraId="54D54CA6" w14:textId="77777777" w:rsidR="001A2904" w:rsidRPr="00E7218B" w:rsidRDefault="001A2904" w:rsidP="001A2904">
      <w:pPr>
        <w:pStyle w:val="IPPBullet2"/>
      </w:pPr>
      <w:proofErr w:type="spellStart"/>
      <w:r w:rsidRPr="00E7218B">
        <w:t>Вессела</w:t>
      </w:r>
      <w:proofErr w:type="spellEnd"/>
      <w:r w:rsidRPr="00E7218B">
        <w:t xml:space="preserve"> МАВРОДИЕВА (Соединенные Штаты Америки); и</w:t>
      </w:r>
    </w:p>
    <w:p w14:paraId="15EA4DAE" w14:textId="77777777" w:rsidR="001A2904" w:rsidRPr="00E7218B" w:rsidRDefault="001A2904" w:rsidP="001A2904">
      <w:pPr>
        <w:pStyle w:val="IPPBullet2"/>
      </w:pPr>
      <w:r w:rsidRPr="00E7218B">
        <w:t>Ясмин РИВЕРА (Соединенные Штаты Америки);</w:t>
      </w:r>
    </w:p>
    <w:p w14:paraId="58B2C9BA" w14:textId="77777777" w:rsidR="001A2904" w:rsidRPr="00E7218B" w:rsidRDefault="001A2904" w:rsidP="001A2904">
      <w:pPr>
        <w:pStyle w:val="IPPNumberedList"/>
      </w:pPr>
      <w:r w:rsidRPr="00E7218B">
        <w:rPr>
          <w:i/>
          <w:iCs/>
        </w:rPr>
        <w:lastRenderedPageBreak/>
        <w:t>выразила</w:t>
      </w:r>
      <w:r w:rsidRPr="00E7218B">
        <w:t xml:space="preserve"> </w:t>
      </w:r>
      <w:r w:rsidRPr="00E7218B">
        <w:rPr>
          <w:i/>
          <w:iCs/>
        </w:rPr>
        <w:t>признательность</w:t>
      </w:r>
      <w:r w:rsidRPr="00E7218B">
        <w:t xml:space="preserve"> за вклад в работу следующим членам Технической группы экспертов по стандартам на сырьевые товары, оставившим занимаемые ими должности в 2025 году:</w:t>
      </w:r>
    </w:p>
    <w:p w14:paraId="5DF1C347" w14:textId="77777777" w:rsidR="001A2904" w:rsidRPr="00E7218B" w:rsidRDefault="001A2904" w:rsidP="001A2904">
      <w:pPr>
        <w:pStyle w:val="IPPBullet2"/>
      </w:pPr>
      <w:r w:rsidRPr="00E7218B">
        <w:t>Дуглас КЕРРУИШ (Австралия);</w:t>
      </w:r>
    </w:p>
    <w:p w14:paraId="1EDD6B6A" w14:textId="77777777" w:rsidR="001A2904" w:rsidRPr="00C73FDD" w:rsidRDefault="001A2904" w:rsidP="001A2904">
      <w:pPr>
        <w:pStyle w:val="IPPNumberedList"/>
      </w:pPr>
      <w:r w:rsidRPr="00E7218B">
        <w:rPr>
          <w:i/>
          <w:iCs/>
        </w:rPr>
        <w:t>выразила</w:t>
      </w:r>
      <w:r w:rsidRPr="00E7218B">
        <w:t xml:space="preserve"> </w:t>
      </w:r>
      <w:r w:rsidRPr="00E7218B">
        <w:rPr>
          <w:i/>
          <w:iCs/>
        </w:rPr>
        <w:t>признательность</w:t>
      </w:r>
      <w:r w:rsidRPr="00E7218B">
        <w:t xml:space="preserve"> за вклад в работу следующим членам Технической</w:t>
      </w:r>
      <w:r w:rsidRPr="00C73FDD">
        <w:t xml:space="preserve"> группы экспертов по Глоссарию, оставившим занимаемые ими должности в 2025 году:</w:t>
      </w:r>
    </w:p>
    <w:p w14:paraId="2F6E7536" w14:textId="77777777" w:rsidR="001A2904" w:rsidRPr="00C73FDD" w:rsidRDefault="001A2904" w:rsidP="001A2904">
      <w:pPr>
        <w:pStyle w:val="IPPBullet2"/>
      </w:pPr>
      <w:proofErr w:type="spellStart"/>
      <w:r w:rsidRPr="00C73FDD">
        <w:t>Эббе</w:t>
      </w:r>
      <w:proofErr w:type="spellEnd"/>
      <w:r w:rsidRPr="00C73FDD">
        <w:t xml:space="preserve"> НОРДБO (Дания); и</w:t>
      </w:r>
    </w:p>
    <w:p w14:paraId="3B9358D5" w14:textId="77777777" w:rsidR="001A2904" w:rsidRPr="00C73FDD" w:rsidRDefault="001A2904" w:rsidP="001A2904">
      <w:pPr>
        <w:pStyle w:val="IPPBullet2"/>
      </w:pPr>
      <w:proofErr w:type="spellStart"/>
      <w:r w:rsidRPr="00C73FDD">
        <w:t>Шаза</w:t>
      </w:r>
      <w:proofErr w:type="spellEnd"/>
      <w:r w:rsidRPr="00C73FDD">
        <w:t xml:space="preserve"> Рушди ОМАР (Египет);</w:t>
      </w:r>
    </w:p>
    <w:p w14:paraId="1EC3B068" w14:textId="77777777" w:rsidR="001A2904" w:rsidRPr="00C73FDD" w:rsidRDefault="001A2904" w:rsidP="001A2904">
      <w:pPr>
        <w:pStyle w:val="IPPNumberedList"/>
      </w:pPr>
      <w:r w:rsidRPr="00C73FDD">
        <w:rPr>
          <w:i/>
          <w:iCs/>
        </w:rPr>
        <w:t>выразила</w:t>
      </w:r>
      <w:r w:rsidRPr="00C73FDD">
        <w:t xml:space="preserve"> </w:t>
      </w:r>
      <w:r w:rsidRPr="00C73FDD">
        <w:rPr>
          <w:i/>
          <w:iCs/>
        </w:rPr>
        <w:t>признательность</w:t>
      </w:r>
      <w:r w:rsidRPr="00C73FDD">
        <w:t xml:space="preserve"> за вклад в работу следующим членам Технической группы экспертов по фитосанитарным обработкам, оставившим занимаемые ими должности в 2025 году:</w:t>
      </w:r>
    </w:p>
    <w:p w14:paraId="54535521" w14:textId="77777777" w:rsidR="001A2904" w:rsidRPr="00C73FDD" w:rsidRDefault="001A2904" w:rsidP="001A2904">
      <w:pPr>
        <w:pStyle w:val="IPPBullet2"/>
      </w:pPr>
      <w:proofErr w:type="spellStart"/>
      <w:r w:rsidRPr="00C73FDD">
        <w:t>Тосиюки</w:t>
      </w:r>
      <w:proofErr w:type="spellEnd"/>
      <w:r w:rsidRPr="00C73FDD">
        <w:t xml:space="preserve"> ДОХИНО (Япония); и</w:t>
      </w:r>
    </w:p>
    <w:p w14:paraId="1BF5BA8B" w14:textId="77777777" w:rsidR="001A2904" w:rsidRPr="00C73FDD" w:rsidRDefault="001A2904" w:rsidP="001A2904">
      <w:pPr>
        <w:pStyle w:val="IPPBullet2"/>
      </w:pPr>
      <w:r w:rsidRPr="00C73FDD">
        <w:t>Эдуардо УИЛЛИНК (Аргентина);</w:t>
      </w:r>
    </w:p>
    <w:p w14:paraId="3D021B05" w14:textId="77777777" w:rsidR="001A2904" w:rsidRPr="00C73FDD" w:rsidRDefault="001A2904" w:rsidP="001A2904">
      <w:pPr>
        <w:pStyle w:val="IPPNumberedList"/>
      </w:pPr>
      <w:r w:rsidRPr="00C73FDD">
        <w:rPr>
          <w:i/>
        </w:rPr>
        <w:t>утвердил</w:t>
      </w:r>
      <w:r w:rsidRPr="00C73FDD">
        <w:rPr>
          <w:i/>
          <w:iCs/>
        </w:rPr>
        <w:t>а</w:t>
      </w:r>
      <w:r w:rsidRPr="00C73FDD">
        <w:t xml:space="preserve"> пересмотренный круг ведения КС с заменой формулировки "член КП вправе присутствовать в качестве наблюдателя" на "представитель КП присутствует в качестве наблюдателя"; и</w:t>
      </w:r>
    </w:p>
    <w:p w14:paraId="14D37552" w14:textId="77777777" w:rsidR="001A2904" w:rsidRPr="00C73FDD" w:rsidRDefault="001A2904" w:rsidP="00775010">
      <w:pPr>
        <w:pStyle w:val="IPPNumberedList"/>
      </w:pPr>
      <w:r w:rsidRPr="00C73FDD">
        <w:rPr>
          <w:i/>
        </w:rPr>
        <w:t>призвала</w:t>
      </w:r>
      <w:r w:rsidRPr="00C73FDD">
        <w:t xml:space="preserve"> Договаривающиеся Стороны направлять предложения по вредным организмам и фитосанитарным мерам для включения в проекты приложений к МСФМ 46 "Стандарты по фитосанитарным мерам для отдельных сырьевых товаров" в ответ на запрос о предоставлении информации, а предложения по любым другим вредным организмам и мерам – в ходе первого раунда консультаций.</w:t>
      </w:r>
    </w:p>
    <w:p w14:paraId="565A8B9C" w14:textId="495A8FF2" w:rsidR="00F2619E" w:rsidRPr="00C73FDD" w:rsidRDefault="00F2619E" w:rsidP="00F2619E">
      <w:pPr>
        <w:pStyle w:val="IPPParagraphnumbering"/>
      </w:pPr>
      <w:r w:rsidRPr="00C73FDD">
        <w:rPr>
          <w:highlight w:val="yellow"/>
        </w:rPr>
        <w:t>[</w:t>
      </w:r>
      <w:r w:rsidRPr="00C73FDD">
        <w:rPr>
          <w:i/>
          <w:highlight w:val="yellow"/>
        </w:rPr>
        <w:t xml:space="preserve">Примечание (будет исключено </w:t>
      </w:r>
      <w:r w:rsidRPr="00293D52">
        <w:rPr>
          <w:i/>
          <w:highlight w:val="yellow"/>
        </w:rPr>
        <w:t xml:space="preserve">после утверждения доклада о работе): решение о выражении </w:t>
      </w:r>
      <w:r w:rsidR="001342B3" w:rsidRPr="00293D52">
        <w:rPr>
          <w:i/>
          <w:highlight w:val="yellow"/>
        </w:rPr>
        <w:t xml:space="preserve">признательности </w:t>
      </w:r>
      <w:r w:rsidRPr="00293D52">
        <w:rPr>
          <w:i/>
          <w:highlight w:val="yellow"/>
        </w:rPr>
        <w:t xml:space="preserve">членам КС, вышедшим в отставку в 2025 году, включено в пункт 23 повестки дня в целях обеспечения соответствия с решением о выражении </w:t>
      </w:r>
      <w:r w:rsidR="001342B3" w:rsidRPr="00293D52">
        <w:rPr>
          <w:i/>
          <w:highlight w:val="yellow"/>
        </w:rPr>
        <w:t xml:space="preserve">признательности </w:t>
      </w:r>
      <w:r w:rsidRPr="00293D52">
        <w:rPr>
          <w:i/>
          <w:highlight w:val="yellow"/>
        </w:rPr>
        <w:t xml:space="preserve">членам </w:t>
      </w:r>
      <w:r w:rsidRPr="00C73FDD">
        <w:rPr>
          <w:i/>
          <w:highlight w:val="yellow"/>
        </w:rPr>
        <w:t>КП.</w:t>
      </w:r>
      <w:r w:rsidRPr="00C73FDD">
        <w:rPr>
          <w:highlight w:val="yellow"/>
        </w:rPr>
        <w:t>]</w:t>
      </w:r>
      <w:r w:rsidRPr="00C73FDD">
        <w:t xml:space="preserve"> </w:t>
      </w:r>
    </w:p>
    <w:p w14:paraId="6DE9A84D" w14:textId="77777777" w:rsidR="001A2904" w:rsidRPr="00C73FDD" w:rsidRDefault="001A2904" w:rsidP="001A2904">
      <w:pPr>
        <w:pStyle w:val="IPPHeading3"/>
      </w:pPr>
      <w:r w:rsidRPr="00C73FDD">
        <w:t>9.1.1</w:t>
      </w:r>
      <w:r w:rsidRPr="00C73FDD">
        <w:tab/>
        <w:t>Перечень тем для стандартов МККЗР</w:t>
      </w:r>
    </w:p>
    <w:p w14:paraId="37EA7926" w14:textId="77777777" w:rsidR="001A2904" w:rsidRPr="00C73FDD" w:rsidRDefault="001A2904" w:rsidP="001A2904">
      <w:pPr>
        <w:pStyle w:val="IPPParagraphnumbering"/>
      </w:pPr>
      <w:r w:rsidRPr="00C73FDD">
        <w:t xml:space="preserve">Председатель КС представила документ, в котором изложена информация об изменениях в </w:t>
      </w:r>
      <w:r w:rsidRPr="00C73FDD">
        <w:rPr>
          <w:i/>
          <w:iCs/>
        </w:rPr>
        <w:t>Перечне тем для стандартов МККЗР</w:t>
      </w:r>
      <w:r w:rsidRPr="00C73FDD">
        <w:rPr>
          <w:rStyle w:val="FootnoteReference"/>
        </w:rPr>
        <w:footnoteReference w:id="13"/>
      </w:r>
      <w:r w:rsidRPr="00C73FDD">
        <w:t xml:space="preserve">. В нем описываются внесенные КС изменения по ряду вопросов (термины для Глоссария, диагностические протоколы (ДП) и фитосанитарные обработки (ФО)). В нем также изложены рекомендованные КС дополнительные изменения в </w:t>
      </w:r>
      <w:r w:rsidRPr="00C73FDD">
        <w:rPr>
          <w:i/>
          <w:iCs/>
        </w:rPr>
        <w:t>Перечне тем для стандартов МККЗР</w:t>
      </w:r>
      <w:r w:rsidRPr="00C73FDD">
        <w:t>, включая рекомендации КС по предложениям, представленным в рамках текущего раунда приема предложений по теме "Стандарты и применение".</w:t>
      </w:r>
    </w:p>
    <w:p w14:paraId="3936854A" w14:textId="26BF71DE" w:rsidR="001A2904" w:rsidRPr="00C73FDD" w:rsidRDefault="001A2904" w:rsidP="001A2904">
      <w:pPr>
        <w:pStyle w:val="IPPParagraphnumbering"/>
      </w:pPr>
      <w:r w:rsidRPr="00C73FDD">
        <w:t>КФМ рассмотрела предложение КС снять статус темы "Минимизация перемещения вредных организмов с контейнерами воздушным путем и воздушными судами" (</w:t>
      </w:r>
      <w:proofErr w:type="gramStart"/>
      <w:r w:rsidRPr="00C73FDD">
        <w:t>2008-002</w:t>
      </w:r>
      <w:proofErr w:type="gramEnd"/>
      <w:r w:rsidRPr="00C73FDD">
        <w:t>) "ожидает рассмотрения" и присвоить ей приоритет 2.</w:t>
      </w:r>
      <w:r w:rsidR="00AF6A9C" w:rsidRPr="00C73FDD">
        <w:t xml:space="preserve"> </w:t>
      </w:r>
      <w:r w:rsidRPr="00C73FDD">
        <w:t>Однако КФМ постановила не изменять ее статус до тех пор, пока работа по тематике морских контейнеров не выйдет на более продвинутый этап, поскольку эти темы связаны между собой</w:t>
      </w:r>
      <w:r w:rsidRPr="00C73FDD">
        <w:rPr>
          <w:rStyle w:val="FootnoteReference"/>
        </w:rPr>
        <w:footnoteReference w:id="14"/>
      </w:r>
      <w:r w:rsidRPr="00C73FDD">
        <w:t xml:space="preserve">. </w:t>
      </w:r>
    </w:p>
    <w:p w14:paraId="7BA44397" w14:textId="77777777" w:rsidR="001A2904" w:rsidRPr="00C73FDD" w:rsidRDefault="001A2904" w:rsidP="001A2904">
      <w:pPr>
        <w:pStyle w:val="IPPParagraphnumberingclose"/>
      </w:pPr>
      <w:r w:rsidRPr="00C73FDD">
        <w:t xml:space="preserve">КФМ: </w:t>
      </w:r>
    </w:p>
    <w:p w14:paraId="67C204A5" w14:textId="57E48E32" w:rsidR="001A2904" w:rsidRPr="001342B3" w:rsidRDefault="001A2904" w:rsidP="001A2904">
      <w:pPr>
        <w:pStyle w:val="IPPNumberedList"/>
        <w:numPr>
          <w:ilvl w:val="0"/>
          <w:numId w:val="34"/>
        </w:numPr>
      </w:pPr>
      <w:r w:rsidRPr="001342B3">
        <w:rPr>
          <w:i/>
        </w:rPr>
        <w:t>приняла к сведению</w:t>
      </w:r>
      <w:r w:rsidRPr="001342B3">
        <w:t xml:space="preserve"> изменения, внесенные КС в </w:t>
      </w:r>
      <w:r w:rsidR="00F2619E" w:rsidRPr="001342B3">
        <w:rPr>
          <w:i/>
          <w:iCs/>
        </w:rPr>
        <w:t>Перечень</w:t>
      </w:r>
      <w:r w:rsidRPr="001342B3">
        <w:rPr>
          <w:i/>
          <w:iCs/>
        </w:rPr>
        <w:t xml:space="preserve"> тем для стандартов МККЗР</w:t>
      </w:r>
      <w:r w:rsidRPr="001342B3">
        <w:t xml:space="preserve"> (см. документ CPM 2026/07);</w:t>
      </w:r>
    </w:p>
    <w:p w14:paraId="19391379" w14:textId="77777777" w:rsidR="001A2904" w:rsidRPr="00C73FDD" w:rsidRDefault="001A2904" w:rsidP="001A2904">
      <w:pPr>
        <w:pStyle w:val="IPPNumberedList"/>
      </w:pPr>
      <w:r w:rsidRPr="00C73FDD">
        <w:rPr>
          <w:i/>
          <w:iCs/>
        </w:rPr>
        <w:t>добавила</w:t>
      </w:r>
      <w:r w:rsidRPr="00C73FDD">
        <w:t xml:space="preserve"> в </w:t>
      </w:r>
      <w:r w:rsidRPr="00C73FDD">
        <w:rPr>
          <w:i/>
          <w:iCs/>
        </w:rPr>
        <w:t>Перечень тем для стандартов МККЗР</w:t>
      </w:r>
      <w:r w:rsidRPr="00C73FDD">
        <w:t xml:space="preserve"> адресный пересмотр МСФМ 8 "Определение статуса вредного организма в зоне" в части формулировок, описывающих статус "вредный организм отсутствует", с приоритетом 1 в целях согласования терминологии с МСФМ 5 "Глоссарий фитосанитарных терминов";</w:t>
      </w:r>
    </w:p>
    <w:p w14:paraId="3DACC127" w14:textId="77777777" w:rsidR="001A2904" w:rsidRPr="00C73FDD" w:rsidRDefault="001A2904" w:rsidP="001A2904">
      <w:pPr>
        <w:pStyle w:val="IPPNumberedList"/>
      </w:pPr>
      <w:r w:rsidRPr="00C73FDD">
        <w:rPr>
          <w:i/>
          <w:iCs/>
        </w:rPr>
        <w:t>изменила</w:t>
      </w:r>
      <w:r w:rsidRPr="00C73FDD">
        <w:t xml:space="preserve"> приоритет пересмотра МСФМ 23 "Руководство по досмотру" (</w:t>
      </w:r>
      <w:proofErr w:type="gramStart"/>
      <w:r w:rsidRPr="00C73FDD">
        <w:t>2023-014</w:t>
      </w:r>
      <w:proofErr w:type="gramEnd"/>
      <w:r w:rsidRPr="00C73FDD">
        <w:t>) с 2 на 1;</w:t>
      </w:r>
    </w:p>
    <w:p w14:paraId="277AD7DA" w14:textId="77777777" w:rsidR="001A2904" w:rsidRPr="00C73FDD" w:rsidRDefault="001A2904" w:rsidP="001A2904">
      <w:pPr>
        <w:pStyle w:val="IPPNumberedList"/>
      </w:pPr>
      <w:r w:rsidRPr="00C73FDD">
        <w:rPr>
          <w:i/>
          <w:iCs/>
        </w:rPr>
        <w:lastRenderedPageBreak/>
        <w:t>добавила</w:t>
      </w:r>
      <w:r w:rsidRPr="00C73FDD">
        <w:t xml:space="preserve"> в </w:t>
      </w:r>
      <w:r w:rsidRPr="00C73FDD">
        <w:rPr>
          <w:i/>
          <w:iCs/>
        </w:rPr>
        <w:t>Перечень тем для стандартов МККЗР</w:t>
      </w:r>
      <w:r w:rsidRPr="00C73FDD">
        <w:t xml:space="preserve"> тему "Пересмотр МСФМ 3 «Руководство по экспорту, перевозке, импорту и выпуску агентов биологической борьбы и других полезных организмов» (</w:t>
      </w:r>
      <w:proofErr w:type="gramStart"/>
      <w:r w:rsidRPr="00C73FDD">
        <w:t>2025-010</w:t>
      </w:r>
      <w:proofErr w:type="gramEnd"/>
      <w:r w:rsidRPr="00C73FDD">
        <w:t>)" с приоритетом 1;</w:t>
      </w:r>
    </w:p>
    <w:p w14:paraId="2EB78224" w14:textId="77777777" w:rsidR="001A2904" w:rsidRPr="00C73FDD" w:rsidRDefault="001A2904" w:rsidP="001A2904">
      <w:pPr>
        <w:pStyle w:val="IPPNumberedList"/>
      </w:pPr>
      <w:r w:rsidRPr="00C73FDD">
        <w:rPr>
          <w:i/>
        </w:rPr>
        <w:t>утвердила</w:t>
      </w:r>
      <w:r w:rsidRPr="00C73FDD">
        <w:t xml:space="preserve"> </w:t>
      </w:r>
      <w:r w:rsidRPr="00C73FDD">
        <w:rPr>
          <w:i/>
          <w:iCs/>
        </w:rPr>
        <w:t xml:space="preserve">Перечень тем для стандартов </w:t>
      </w:r>
      <w:proofErr w:type="gramStart"/>
      <w:r w:rsidRPr="00C73FDD">
        <w:rPr>
          <w:i/>
          <w:iCs/>
        </w:rPr>
        <w:t xml:space="preserve">МККЗР </w:t>
      </w:r>
      <w:r w:rsidRPr="00C73FDD">
        <w:t>с учетом</w:t>
      </w:r>
      <w:proofErr w:type="gramEnd"/>
      <w:r w:rsidRPr="00C73FDD">
        <w:t xml:space="preserve"> приведенных выше корректировок; и</w:t>
      </w:r>
    </w:p>
    <w:p w14:paraId="51085E8B" w14:textId="77777777" w:rsidR="001A2904" w:rsidRPr="00C73FDD" w:rsidRDefault="001A2904" w:rsidP="00775010">
      <w:pPr>
        <w:pStyle w:val="IPPNumberedList"/>
      </w:pPr>
      <w:r w:rsidRPr="00C73FDD">
        <w:rPr>
          <w:i/>
        </w:rPr>
        <w:t>поручила</w:t>
      </w:r>
      <w:r w:rsidRPr="00C73FDD">
        <w:t xml:space="preserve"> Секретариату обновить базу данных по темам на Международном фитосанитарном портале (МФП) с учетом решений, принятых КФМ на ее 20-й сессии (2026 год).</w:t>
      </w:r>
    </w:p>
    <w:p w14:paraId="2E879FE5" w14:textId="77777777" w:rsidR="001A2904" w:rsidRPr="00C73FDD" w:rsidRDefault="001A2904" w:rsidP="001A2904">
      <w:pPr>
        <w:pStyle w:val="IPPHeading2"/>
      </w:pPr>
      <w:r w:rsidRPr="00C73FDD">
        <w:t>9.2</w:t>
      </w:r>
      <w:r w:rsidRPr="00C73FDD">
        <w:tab/>
        <w:t>Доклад о работе Комитета по применению и развитию потенциала</w:t>
      </w:r>
    </w:p>
    <w:p w14:paraId="240DDF7F" w14:textId="198FDDBA" w:rsidR="001A2904" w:rsidRPr="00C73FDD" w:rsidRDefault="00F2619E" w:rsidP="001A2904">
      <w:pPr>
        <w:pStyle w:val="IPPParagraphnumbering"/>
      </w:pPr>
      <w:r w:rsidRPr="00C73FDD">
        <w:t>Председатель КП представил обзор реализованных в течение 2025 года мероприятий по применению и развитию потенциала</w:t>
      </w:r>
      <w:r w:rsidRPr="00C73FDD">
        <w:rPr>
          <w:rStyle w:val="FootnoteReference"/>
        </w:rPr>
        <w:footnoteReference w:id="15"/>
      </w:r>
      <w:r w:rsidRPr="00C73FDD">
        <w:t>. Он пояснил, что КП и Группа по вопросам применения и содействия Секретариата внесли вклад в продвижение работы по пяти пунктам Плана развития (ППР) Стратегической рамочной программы МККЗР на 2020–2030 годы, провели открытый вебинар, посвященный использованию новых технологий для защиты растений, и закрепили за оценкой фитосанитарного потенциала (ОФП) роль инструмента, способствующего привлечению инвестиций и укреплению институционального потенциала. Они также расширили программу работы Обсерватории МККЗР и опубликовали на портале Виртуального кампуса МККЗР "Охрана здоровья растений" новые онлайн-курсы. Председатель КП сообщил, что КП участвовал в обсуждениях ГСП по теме "Пересмотр подхода к разработке МСФМ" и совместно с КС работал над повышением доступности материалов по вопросам применения на Международном фитосанитарном портале (МФП). Он также отметил две ключевые рекомендации КП для КФМ: обеспечить предсказуемое и стабильное финансирование основных мероприятий по применению, которые в настоящее время недофинансируются (в соответствии с рекомендацией 19-й сессии КФМ (2025 год)), и учредить в Секретариате три дополнительные должности, финансируемые из регулярного бюджета</w:t>
      </w:r>
      <w:r w:rsidR="001A2904" w:rsidRPr="00C73FDD">
        <w:t xml:space="preserve">. </w:t>
      </w:r>
    </w:p>
    <w:p w14:paraId="4343D3AB" w14:textId="77777777" w:rsidR="001A2904" w:rsidRPr="00C73FDD" w:rsidRDefault="001A2904" w:rsidP="001A2904">
      <w:pPr>
        <w:pStyle w:val="IPPParagraphnumbering"/>
      </w:pPr>
      <w:r w:rsidRPr="00C73FDD">
        <w:t>КФМ также приняла к сведению предложения по совершенствованию взаимодействия между КС и КП, с тем чтобы стандарты и вспомогательные справочные материалы разрабатывались одновременно</w:t>
      </w:r>
      <w:r w:rsidRPr="00C73FDD">
        <w:rPr>
          <w:rStyle w:val="FootnoteReference"/>
        </w:rPr>
        <w:footnoteReference w:id="16"/>
      </w:r>
      <w:r w:rsidRPr="00C73FDD">
        <w:t>. КФМ также приняла к сведению просьбу проводить больше имитационных учений по реагированию на чрезвычайные ситуации и признала, что любые изменения, касающиеся должностей в Секретариате, финансируемых из регулярного бюджета, потребуют тщательной оценки соответствующих последствий для других направлений работы Секретариата.</w:t>
      </w:r>
    </w:p>
    <w:p w14:paraId="1C1C1A5E" w14:textId="77777777" w:rsidR="001A2904" w:rsidRPr="00C73FDD" w:rsidRDefault="001A2904" w:rsidP="001A2904">
      <w:pPr>
        <w:pStyle w:val="IPPParagraphnumberingclose"/>
      </w:pPr>
      <w:r w:rsidRPr="00C73FDD">
        <w:t xml:space="preserve">КФМ: </w:t>
      </w:r>
    </w:p>
    <w:p w14:paraId="3F655229" w14:textId="77777777" w:rsidR="00F2619E" w:rsidRPr="00C73FDD" w:rsidRDefault="001A2904" w:rsidP="00F2619E">
      <w:pPr>
        <w:pStyle w:val="IPPNumberedList"/>
        <w:numPr>
          <w:ilvl w:val="0"/>
          <w:numId w:val="35"/>
        </w:numPr>
      </w:pPr>
      <w:r w:rsidRPr="00C73FDD">
        <w:rPr>
          <w:i/>
        </w:rPr>
        <w:t>приняла к сведению</w:t>
      </w:r>
      <w:r w:rsidRPr="00C73FDD">
        <w:t xml:space="preserve"> информацию о работе КП в 2025 году, о деятельности Подгруппы КП </w:t>
      </w:r>
      <w:r w:rsidR="00F2619E" w:rsidRPr="00C73FDD">
        <w:rPr>
          <w:i/>
        </w:rPr>
        <w:t>приняла к сведению</w:t>
      </w:r>
      <w:r w:rsidR="00F2619E" w:rsidRPr="00C73FDD">
        <w:t xml:space="preserve"> информацию о работе КП в 2025 году, о деятельности Подгруппы КП по Обсерватории МККЗР и о деятельности групп КП по электронной торговле, фузариозу ТР 4, делегированию полномочий сторонним организациям, рассмотрению тем в области применения, национальным обязательствам по оповещению (НОО), ОФП, проектам и предоставляемым ресурсам;</w:t>
      </w:r>
    </w:p>
    <w:p w14:paraId="2D0DB8B3" w14:textId="77777777" w:rsidR="00F2619E" w:rsidRPr="00C73FDD" w:rsidRDefault="00F2619E" w:rsidP="00F2619E">
      <w:pPr>
        <w:numPr>
          <w:ilvl w:val="0"/>
          <w:numId w:val="35"/>
        </w:numPr>
        <w:spacing w:after="60"/>
        <w:rPr>
          <w:rFonts w:eastAsia="Times"/>
        </w:rPr>
      </w:pPr>
      <w:r w:rsidRPr="00C73FDD">
        <w:rPr>
          <w:rFonts w:eastAsia="Times"/>
          <w:i/>
          <w:iCs/>
        </w:rPr>
        <w:t>приняла к сведению</w:t>
      </w:r>
      <w:r w:rsidRPr="00C73FDD">
        <w:rPr>
          <w:rFonts w:eastAsia="Times"/>
        </w:rPr>
        <w:t xml:space="preserve"> решение 19-й сессии КФМ (2025 год), в соответствии с которым Секретарю МККЗР </w:t>
      </w:r>
      <w:r w:rsidRPr="00C73FDD">
        <w:rPr>
          <w:rFonts w:eastAsia="Times"/>
          <w:i/>
          <w:iCs/>
        </w:rPr>
        <w:t>было</w:t>
      </w:r>
      <w:r w:rsidRPr="00C73FDD">
        <w:rPr>
          <w:rFonts w:eastAsia="Times"/>
        </w:rPr>
        <w:t xml:space="preserve"> </w:t>
      </w:r>
      <w:r w:rsidRPr="00C73FDD">
        <w:rPr>
          <w:rFonts w:eastAsia="Times"/>
          <w:i/>
          <w:iCs/>
        </w:rPr>
        <w:t>поручено</w:t>
      </w:r>
      <w:r w:rsidRPr="00C73FDD">
        <w:rPr>
          <w:rFonts w:eastAsia="Times"/>
        </w:rPr>
        <w:t xml:space="preserve"> по согласованию с Финансовым комитетом или Бюро и под их руководством рассмотреть вопрос об учреждении в Группе по вопросам применения и содействия трех дополнительных должностей, финансируемых из регулярного бюджета, в частности для разработки руководств и учебных материалов, с тем чтобы она могла выполнять свой основной мандат, в соответствии с рекомендациями доклада по результатам оценки совершенствования деятельности Секретариата МККЗР за 2014 год;</w:t>
      </w:r>
    </w:p>
    <w:p w14:paraId="027381A6" w14:textId="77777777" w:rsidR="00F2619E" w:rsidRPr="00C73FDD" w:rsidRDefault="00F2619E" w:rsidP="00F2619E">
      <w:pPr>
        <w:numPr>
          <w:ilvl w:val="0"/>
          <w:numId w:val="35"/>
        </w:numPr>
        <w:spacing w:after="60"/>
        <w:rPr>
          <w:rFonts w:eastAsia="Times"/>
        </w:rPr>
      </w:pPr>
      <w:r w:rsidRPr="00C73FDD">
        <w:rPr>
          <w:rFonts w:eastAsia="Times"/>
          <w:i/>
          <w:iCs/>
        </w:rPr>
        <w:lastRenderedPageBreak/>
        <w:t>приняла к сведению</w:t>
      </w:r>
      <w:r w:rsidRPr="00C73FDD">
        <w:rPr>
          <w:rFonts w:eastAsia="Times"/>
        </w:rPr>
        <w:t xml:space="preserve"> решение 19-й сессии КФМ (2025 год), в соответствии с которым Секретарю МККЗР </w:t>
      </w:r>
      <w:r w:rsidRPr="00C73FDD">
        <w:rPr>
          <w:rFonts w:eastAsia="Times"/>
          <w:i/>
          <w:iCs/>
        </w:rPr>
        <w:t>было поручено</w:t>
      </w:r>
      <w:r w:rsidRPr="00C73FDD">
        <w:rPr>
          <w:rFonts w:eastAsia="Times"/>
        </w:rPr>
        <w:t xml:space="preserve"> по согласованию с Финансовым комитетом или Бюро и под их руководством рассмотреть вопрос о выделении достаточных финансовых ресурсов для осуществления основных и приоритетных видов деятельности МККЗР, которые не финансируются или финансируются недостаточно: НОО – 50 000 долл. США в год, ОФП – 50 000 долл. США в год, Система оповещения об очагах вредных организмов и реагирования на них (СОВОР) – 50 000 долл. США в год, функционирование Обсерватории МККЗР – 50 000 долл. США в год, разработка руководств и учебных материалов – 50 000 долл. США в год;</w:t>
      </w:r>
    </w:p>
    <w:p w14:paraId="2366CF32" w14:textId="77777777" w:rsidR="00F2619E" w:rsidRPr="00C73FDD" w:rsidRDefault="00F2619E" w:rsidP="00F2619E">
      <w:pPr>
        <w:pStyle w:val="IPPNumberedList"/>
        <w:numPr>
          <w:ilvl w:val="0"/>
          <w:numId w:val="35"/>
        </w:numPr>
      </w:pPr>
      <w:r w:rsidRPr="00C73FDD">
        <w:rPr>
          <w:i/>
          <w:iCs/>
        </w:rPr>
        <w:t>поручила</w:t>
      </w:r>
      <w:r w:rsidRPr="00C73FDD">
        <w:t xml:space="preserve"> Секретарю МККЗР совместно с Бюро определить приоритетность указанных выше мер и мероприятий на 2026 год, а также </w:t>
      </w:r>
      <w:r w:rsidRPr="00C73FDD">
        <w:rPr>
          <w:i/>
          <w:iCs/>
        </w:rPr>
        <w:t xml:space="preserve">призвала </w:t>
      </w:r>
      <w:r w:rsidRPr="00C73FDD">
        <w:t>ДС и партнеров предоставить финансовую поддержку и взносы в натуральной форме для осуществления мероприятий по применению и развитию потенциала;</w:t>
      </w:r>
    </w:p>
    <w:p w14:paraId="3A27652A" w14:textId="77777777" w:rsidR="00F2619E" w:rsidRPr="00C73FDD" w:rsidRDefault="00F2619E" w:rsidP="00F2619E">
      <w:pPr>
        <w:pStyle w:val="IPPNumberedList"/>
        <w:numPr>
          <w:ilvl w:val="0"/>
          <w:numId w:val="35"/>
        </w:numPr>
      </w:pPr>
      <w:r w:rsidRPr="00C73FDD">
        <w:rPr>
          <w:i/>
          <w:iCs/>
        </w:rPr>
        <w:t>выразила благодарность</w:t>
      </w:r>
      <w:r w:rsidRPr="00C73FDD">
        <w:t xml:space="preserve"> экспертам, участвовавшим в разработке руководств и учебных материалов МККЗР (Приложение X), за их выдающийся вклад; и</w:t>
      </w:r>
    </w:p>
    <w:p w14:paraId="1460D859" w14:textId="77777777" w:rsidR="00F2619E" w:rsidRPr="00C73FDD" w:rsidRDefault="00F2619E" w:rsidP="00F2619E">
      <w:pPr>
        <w:pStyle w:val="IPPNumberedList"/>
        <w:numPr>
          <w:ilvl w:val="0"/>
          <w:numId w:val="35"/>
        </w:numPr>
      </w:pPr>
      <w:r w:rsidRPr="00C73FDD">
        <w:rPr>
          <w:i/>
          <w:iCs/>
        </w:rPr>
        <w:t>отметила</w:t>
      </w:r>
      <w:r w:rsidRPr="00C73FDD">
        <w:t xml:space="preserve"> неоценимую поддержку, оказанную перечисленными в Приложении X партнерами и корректорами в переводе руководств и учебных материалов МККЗР и проверке точности переводов.</w:t>
      </w:r>
    </w:p>
    <w:p w14:paraId="70A831DE" w14:textId="77777777" w:rsidR="001A2904" w:rsidRPr="00C73FDD" w:rsidRDefault="001A2904" w:rsidP="001A2904">
      <w:pPr>
        <w:pStyle w:val="IPPHeading3"/>
      </w:pPr>
      <w:r w:rsidRPr="00C73FDD">
        <w:t>9.2.1</w:t>
      </w:r>
      <w:r w:rsidRPr="00C73FDD">
        <w:tab/>
        <w:t>Перечень тем в области применения и развития потенциала</w:t>
      </w:r>
    </w:p>
    <w:p w14:paraId="7F8E1392" w14:textId="388B4413" w:rsidR="001A2904" w:rsidRPr="00C73FDD" w:rsidRDefault="00F2619E" w:rsidP="001A2904">
      <w:pPr>
        <w:pStyle w:val="IPPParagraphnumbering"/>
      </w:pPr>
      <w:r w:rsidRPr="00C73FDD">
        <w:t xml:space="preserve">Председатель КП представил документ с изложением информации об изменениях, внесенных КП в </w:t>
      </w:r>
      <w:r w:rsidRPr="00C73FDD">
        <w:rPr>
          <w:i/>
          <w:iCs/>
        </w:rPr>
        <w:t>Перечень тем в области применения и развития потенциала</w:t>
      </w:r>
      <w:r w:rsidRPr="00C73FDD">
        <w:t xml:space="preserve">, включая изменения, </w:t>
      </w:r>
      <w:r w:rsidRPr="00127585">
        <w:t>вытекающие из проведенного КП рассмотрения представленных материалов, а также в рамках текущего</w:t>
      </w:r>
      <w:r w:rsidR="001342B3" w:rsidRPr="00127585">
        <w:t xml:space="preserve"> раунда</w:t>
      </w:r>
      <w:r w:rsidRPr="00127585">
        <w:t xml:space="preserve"> приема предложений</w:t>
      </w:r>
      <w:r w:rsidRPr="00C73FDD">
        <w:t xml:space="preserve"> по теме "Стандарты и применение"</w:t>
      </w:r>
      <w:r w:rsidRPr="00C73FDD">
        <w:rPr>
          <w:rStyle w:val="FootnoteReference"/>
        </w:rPr>
        <w:footnoteReference w:id="17"/>
      </w:r>
      <w:r w:rsidR="001A2904" w:rsidRPr="00C73FDD">
        <w:t xml:space="preserve">. </w:t>
      </w:r>
    </w:p>
    <w:p w14:paraId="0891C70C" w14:textId="77777777" w:rsidR="001A2904" w:rsidRPr="00C73FDD" w:rsidRDefault="001A2904" w:rsidP="001A2904">
      <w:pPr>
        <w:pStyle w:val="IPPParagraphnumbering"/>
      </w:pPr>
      <w:r w:rsidRPr="00C73FDD">
        <w:t>КФМ отметила, что тема "Учебные курсы по проблеме фузариоза ТР4"(</w:t>
      </w:r>
      <w:proofErr w:type="gramStart"/>
      <w:r w:rsidRPr="00C73FDD">
        <w:t>2023-002</w:t>
      </w:r>
      <w:proofErr w:type="gramEnd"/>
      <w:r w:rsidRPr="00C73FDD">
        <w:t>) была исключена из перечня тем, поскольку работа по ней была завершена, однако сами материалы по-прежнему будут доступны.</w:t>
      </w:r>
    </w:p>
    <w:p w14:paraId="520B5F9A" w14:textId="77777777" w:rsidR="00F2619E" w:rsidRPr="00C73FDD" w:rsidRDefault="00F2619E" w:rsidP="00F2619E">
      <w:pPr>
        <w:keepNext/>
        <w:numPr>
          <w:ilvl w:val="0"/>
          <w:numId w:val="49"/>
        </w:numPr>
        <w:spacing w:after="60"/>
        <w:rPr>
          <w:rFonts w:eastAsia="Times"/>
        </w:rPr>
      </w:pPr>
      <w:r w:rsidRPr="00C73FDD">
        <w:rPr>
          <w:rFonts w:eastAsia="Times"/>
        </w:rPr>
        <w:t xml:space="preserve">КФМ: </w:t>
      </w:r>
    </w:p>
    <w:p w14:paraId="195F6CF7" w14:textId="77777777" w:rsidR="00F2619E" w:rsidRPr="00C73FDD" w:rsidRDefault="00F2619E" w:rsidP="00F2619E">
      <w:pPr>
        <w:numPr>
          <w:ilvl w:val="0"/>
          <w:numId w:val="63"/>
        </w:numPr>
        <w:spacing w:after="60"/>
        <w:rPr>
          <w:rFonts w:eastAsia="Times"/>
        </w:rPr>
      </w:pPr>
      <w:r w:rsidRPr="00C73FDD">
        <w:rPr>
          <w:rFonts w:eastAsia="Times"/>
          <w:i/>
          <w:iCs/>
        </w:rPr>
        <w:t>приняла к сведению</w:t>
      </w:r>
      <w:r w:rsidRPr="00C73FDD">
        <w:rPr>
          <w:rFonts w:eastAsia="Times"/>
        </w:rPr>
        <w:t xml:space="preserve"> обновленную информацию о подготовке руководств и учебных материалов МККЗР;</w:t>
      </w:r>
    </w:p>
    <w:p w14:paraId="7CE40749" w14:textId="77777777" w:rsidR="00F2619E" w:rsidRPr="00C73FDD" w:rsidRDefault="00F2619E" w:rsidP="00F2619E">
      <w:pPr>
        <w:numPr>
          <w:ilvl w:val="0"/>
          <w:numId w:val="63"/>
        </w:numPr>
        <w:spacing w:after="60"/>
        <w:rPr>
          <w:rFonts w:eastAsia="Times"/>
        </w:rPr>
      </w:pPr>
      <w:r w:rsidRPr="00C73FDD">
        <w:rPr>
          <w:rFonts w:eastAsia="Times"/>
          <w:i/>
          <w:iCs/>
        </w:rPr>
        <w:t>приняла к сведению</w:t>
      </w:r>
      <w:r w:rsidRPr="00C73FDD">
        <w:rPr>
          <w:rFonts w:eastAsia="Times"/>
        </w:rPr>
        <w:t xml:space="preserve"> изменения, внесенные КП в </w:t>
      </w:r>
      <w:r w:rsidRPr="00C73FDD">
        <w:rPr>
          <w:rFonts w:eastAsia="Times"/>
          <w:i/>
          <w:iCs/>
        </w:rPr>
        <w:t>Перечень тем в области применения и развития потенциала</w:t>
      </w:r>
      <w:r w:rsidRPr="00C73FDD">
        <w:rPr>
          <w:rFonts w:eastAsia="Times"/>
        </w:rPr>
        <w:t xml:space="preserve"> (см. документ CPM 2026/28), </w:t>
      </w:r>
      <w:r w:rsidRPr="00C73FDD">
        <w:rPr>
          <w:rFonts w:eastAsia="Times"/>
          <w:i/>
          <w:iCs/>
        </w:rPr>
        <w:t xml:space="preserve">постановив </w:t>
      </w:r>
      <w:r w:rsidRPr="00C73FDD">
        <w:rPr>
          <w:rFonts w:eastAsia="Times"/>
        </w:rPr>
        <w:t>внести дополнительную корректировку, присвоив</w:t>
      </w:r>
      <w:r w:rsidRPr="00C73FDD">
        <w:rPr>
          <w:rFonts w:eastAsia="Times"/>
          <w:i/>
          <w:iCs/>
        </w:rPr>
        <w:t xml:space="preserve"> </w:t>
      </w:r>
      <w:r w:rsidRPr="00C73FDD">
        <w:rPr>
          <w:rFonts w:eastAsia="Times"/>
        </w:rPr>
        <w:t>теме "Курс электронного обучения по внедрению системы электронной фитосанитарной сертификации" приоритет 1; и</w:t>
      </w:r>
    </w:p>
    <w:p w14:paraId="52F86744" w14:textId="77777777" w:rsidR="00F2619E" w:rsidRPr="00C73FDD" w:rsidRDefault="00F2619E" w:rsidP="00F2619E">
      <w:pPr>
        <w:numPr>
          <w:ilvl w:val="0"/>
          <w:numId w:val="63"/>
        </w:numPr>
        <w:spacing w:after="60"/>
        <w:rPr>
          <w:rFonts w:eastAsia="Times"/>
        </w:rPr>
      </w:pPr>
      <w:r w:rsidRPr="00C73FDD">
        <w:rPr>
          <w:rFonts w:eastAsia="Times"/>
        </w:rPr>
        <w:t xml:space="preserve">утвердила </w:t>
      </w:r>
      <w:r w:rsidRPr="00C73FDD">
        <w:rPr>
          <w:rFonts w:eastAsia="Times"/>
          <w:i/>
          <w:iCs/>
        </w:rPr>
        <w:t>Перечень тем в области применения и развития потенциала</w:t>
      </w:r>
      <w:r w:rsidRPr="00C73FDD">
        <w:rPr>
          <w:rFonts w:eastAsia="Times"/>
        </w:rPr>
        <w:t xml:space="preserve"> с внесенными в него изменениями.</w:t>
      </w:r>
    </w:p>
    <w:p w14:paraId="02EDE16F" w14:textId="3BB2B800" w:rsidR="001A2904" w:rsidRPr="00C73FDD" w:rsidRDefault="001A2904" w:rsidP="001A2904">
      <w:pPr>
        <w:pStyle w:val="IPPHeading2"/>
      </w:pPr>
      <w:r w:rsidRPr="00C73FDD">
        <w:t>9.3</w:t>
      </w:r>
      <w:r w:rsidR="00AF6A9C" w:rsidRPr="00C73FDD">
        <w:t xml:space="preserve"> </w:t>
      </w:r>
      <w:r w:rsidR="007B2AB6" w:rsidRPr="00C73FDD">
        <w:tab/>
      </w:r>
      <w:r w:rsidRPr="00C73FDD">
        <w:t>Рекомендации КС и КП в рамках приема предложений по темам МККЗР: "Стандарты и применение"</w:t>
      </w:r>
    </w:p>
    <w:p w14:paraId="71664414" w14:textId="77777777" w:rsidR="00F2619E" w:rsidRPr="00C73FDD" w:rsidRDefault="00F2619E" w:rsidP="00F2619E">
      <w:pPr>
        <w:numPr>
          <w:ilvl w:val="0"/>
          <w:numId w:val="49"/>
        </w:numPr>
        <w:spacing w:after="180"/>
        <w:rPr>
          <w:rFonts w:eastAsia="Times"/>
        </w:rPr>
      </w:pPr>
      <w:r w:rsidRPr="00C73FDD">
        <w:rPr>
          <w:rFonts w:eastAsia="Times"/>
        </w:rPr>
        <w:t>Председатель КП представил от своего имени и от имени председателя КС документ, посвященный текущему раунду приема предложений по теме "Стандарты и применение"</w:t>
      </w:r>
      <w:r w:rsidRPr="00C73FDD">
        <w:rPr>
          <w:rFonts w:eastAsia="Times"/>
          <w:vertAlign w:val="superscript"/>
        </w:rPr>
        <w:footnoteReference w:id="18"/>
      </w:r>
      <w:r w:rsidRPr="00C73FDD">
        <w:rPr>
          <w:rFonts w:eastAsia="Times"/>
        </w:rPr>
        <w:t>. Он изложил итоги рассмотрения КС и КП поступивших материалов, информация о которых представляется в рамках пунктов 9.1 и 9.2 повестки дня данной сессии. Он также осветил опыт КС и КП по проведению открытого приема предложений.</w:t>
      </w:r>
    </w:p>
    <w:p w14:paraId="7B4EADEC" w14:textId="77777777" w:rsidR="00F2619E" w:rsidRPr="00C73FDD" w:rsidRDefault="00F2619E" w:rsidP="00F2619E">
      <w:pPr>
        <w:keepNext/>
        <w:numPr>
          <w:ilvl w:val="0"/>
          <w:numId w:val="49"/>
        </w:numPr>
        <w:spacing w:after="60"/>
        <w:rPr>
          <w:rFonts w:eastAsia="Times"/>
        </w:rPr>
      </w:pPr>
      <w:r w:rsidRPr="00C73FDD">
        <w:rPr>
          <w:rFonts w:eastAsia="Times"/>
        </w:rPr>
        <w:t xml:space="preserve">КФМ: </w:t>
      </w:r>
    </w:p>
    <w:p w14:paraId="14731DEA" w14:textId="77777777" w:rsidR="00F2619E" w:rsidRPr="00C73FDD" w:rsidRDefault="00F2619E" w:rsidP="00F2619E">
      <w:pPr>
        <w:numPr>
          <w:ilvl w:val="0"/>
          <w:numId w:val="64"/>
        </w:numPr>
        <w:spacing w:after="60"/>
        <w:rPr>
          <w:rFonts w:eastAsia="Times"/>
        </w:rPr>
      </w:pPr>
      <w:r w:rsidRPr="00C73FDD">
        <w:rPr>
          <w:rFonts w:eastAsia="Times"/>
          <w:i/>
          <w:iCs/>
        </w:rPr>
        <w:t>приняла к сведению</w:t>
      </w:r>
      <w:r w:rsidRPr="00C73FDD">
        <w:rPr>
          <w:rFonts w:eastAsia="Times"/>
        </w:rPr>
        <w:t xml:space="preserve"> материалы, представленные в рамках приема предложений по теме "Стандарты и применение" в период до сентября 2025 года включительно;</w:t>
      </w:r>
    </w:p>
    <w:p w14:paraId="1F4F5222" w14:textId="77777777" w:rsidR="00F2619E" w:rsidRPr="00C73FDD" w:rsidRDefault="00F2619E" w:rsidP="00F2619E">
      <w:pPr>
        <w:numPr>
          <w:ilvl w:val="0"/>
          <w:numId w:val="64"/>
        </w:numPr>
        <w:spacing w:after="60"/>
        <w:rPr>
          <w:rFonts w:eastAsia="Times"/>
        </w:rPr>
      </w:pPr>
      <w:r w:rsidRPr="00C73FDD">
        <w:rPr>
          <w:rFonts w:eastAsia="Times"/>
          <w:i/>
          <w:iCs/>
        </w:rPr>
        <w:lastRenderedPageBreak/>
        <w:t>приняла к сведению</w:t>
      </w:r>
      <w:r w:rsidRPr="00C73FDD">
        <w:rPr>
          <w:rFonts w:eastAsia="Times"/>
        </w:rPr>
        <w:t xml:space="preserve"> результаты рассмотрения КС и КП представленных материалов и решения, принятые КФМ на этой сессии по пунктам 9.1 и 9.2 повестки дня; и</w:t>
      </w:r>
    </w:p>
    <w:p w14:paraId="410E97B3" w14:textId="77777777" w:rsidR="00F2619E" w:rsidRPr="00C73FDD" w:rsidRDefault="00F2619E" w:rsidP="00F2619E">
      <w:pPr>
        <w:numPr>
          <w:ilvl w:val="0"/>
          <w:numId w:val="64"/>
        </w:numPr>
        <w:spacing w:after="60"/>
        <w:rPr>
          <w:rFonts w:eastAsia="Times"/>
        </w:rPr>
      </w:pPr>
      <w:r w:rsidRPr="00C73FDD">
        <w:rPr>
          <w:rFonts w:eastAsia="Times"/>
          <w:i/>
        </w:rPr>
        <w:t>призвала</w:t>
      </w:r>
      <w:r w:rsidRPr="00C73FDD">
        <w:rPr>
          <w:rFonts w:eastAsia="Times"/>
        </w:rPr>
        <w:t xml:space="preserve"> ДС и региональные организации по карантину и защите растений (РОКЗР) принять активное участие в текущем раунде приема предложений по теме "Стандарты и применение", представив продуманные и имеющие глобальную значимость предложения по темам для стандартов, вспомогательных материалов и исследований Обсерватории МККЗР.</w:t>
      </w:r>
    </w:p>
    <w:p w14:paraId="45684EE5" w14:textId="77777777" w:rsidR="000E6892" w:rsidRPr="00C73FDD" w:rsidRDefault="000E6892" w:rsidP="000E6892">
      <w:pPr>
        <w:pStyle w:val="IPPHeading1"/>
      </w:pPr>
      <w:r w:rsidRPr="00C73FDD">
        <w:t>10.</w:t>
      </w:r>
      <w:r w:rsidRPr="00C73FDD">
        <w:tab/>
        <w:t>Финансовый отчет и бюджет</w:t>
      </w:r>
    </w:p>
    <w:p w14:paraId="4DA78048" w14:textId="5249A16E" w:rsidR="000E6892" w:rsidRPr="00C73FDD" w:rsidRDefault="000E6892" w:rsidP="000E6892">
      <w:pPr>
        <w:pStyle w:val="IPPHeading2"/>
      </w:pPr>
      <w:r w:rsidRPr="00C73FDD">
        <w:t>10.1</w:t>
      </w:r>
      <w:r w:rsidR="00AF6A9C" w:rsidRPr="00C73FDD">
        <w:t xml:space="preserve"> </w:t>
      </w:r>
      <w:r w:rsidR="007B2AB6" w:rsidRPr="00C73FDD">
        <w:tab/>
      </w:r>
      <w:r w:rsidRPr="00C73FDD">
        <w:t>Финансовый отчет Секретариата МККЗР за 2025 год</w:t>
      </w:r>
    </w:p>
    <w:p w14:paraId="0E873810" w14:textId="77777777" w:rsidR="00F2619E" w:rsidRPr="00C73FDD" w:rsidRDefault="00F2619E" w:rsidP="00F2619E">
      <w:pPr>
        <w:numPr>
          <w:ilvl w:val="0"/>
          <w:numId w:val="49"/>
        </w:numPr>
        <w:spacing w:after="180"/>
        <w:rPr>
          <w:rFonts w:eastAsia="Times"/>
        </w:rPr>
      </w:pPr>
      <w:r w:rsidRPr="00C73FDD">
        <w:rPr>
          <w:rFonts w:eastAsia="Times"/>
        </w:rPr>
        <w:t>Секретарь МККЗР представил финансовый отчет Секретариата о средствах, поступивших в 2025 году по линии бюджета Регулярной программы ФАО, а также из внебюджетных и нефинансовых источников</w:t>
      </w:r>
      <w:r w:rsidRPr="00C73FDD">
        <w:rPr>
          <w:rFonts w:eastAsia="Times"/>
          <w:vertAlign w:val="superscript"/>
        </w:rPr>
        <w:footnoteReference w:id="19"/>
      </w:r>
      <w:r w:rsidRPr="00C73FDD">
        <w:rPr>
          <w:rFonts w:eastAsia="Times"/>
        </w:rPr>
        <w:t xml:space="preserve">. Он уточнил, что часть взносов, поступивших в 2025 году, в том числе на нужды развития СЭФС МККЗР, были предоставлены на срок, выходящий за рамки 2025–2026 годов. Секретарь отметил увеличение объема финансирования по линии Регулярной программы ФАО на двухгодичный период 2026–2027 годов, поблагодарил всех за оказываемую поддержку и призвал ДС и других доноров продолжать вносить взносы. </w:t>
      </w:r>
    </w:p>
    <w:p w14:paraId="747E781B" w14:textId="77777777" w:rsidR="00F2619E" w:rsidRPr="00C73FDD" w:rsidRDefault="00F2619E" w:rsidP="00F2619E">
      <w:pPr>
        <w:numPr>
          <w:ilvl w:val="0"/>
          <w:numId w:val="49"/>
        </w:numPr>
        <w:spacing w:after="180"/>
        <w:rPr>
          <w:rFonts w:eastAsia="Times"/>
        </w:rPr>
      </w:pPr>
      <w:r w:rsidRPr="00C73FDD">
        <w:rPr>
          <w:rFonts w:eastAsia="Times"/>
        </w:rPr>
        <w:t>Договаривающиеся Стороны взяли на себя обязательства по финансовым взносам на 2026 год</w:t>
      </w:r>
      <w:r w:rsidRPr="00C73FDD">
        <w:rPr>
          <w:rFonts w:eastAsia="Times"/>
          <w:vertAlign w:val="superscript"/>
        </w:rPr>
        <w:footnoteReference w:id="20"/>
      </w:r>
      <w:r w:rsidRPr="00C73FDD">
        <w:rPr>
          <w:rFonts w:eastAsia="Times"/>
        </w:rPr>
        <w:t>.</w:t>
      </w:r>
    </w:p>
    <w:p w14:paraId="32D289CA" w14:textId="77777777" w:rsidR="00F2619E" w:rsidRPr="00C73FDD" w:rsidRDefault="00F2619E" w:rsidP="00F2619E">
      <w:pPr>
        <w:numPr>
          <w:ilvl w:val="0"/>
          <w:numId w:val="49"/>
        </w:numPr>
        <w:spacing w:after="180"/>
        <w:rPr>
          <w:rFonts w:eastAsia="Times"/>
        </w:rPr>
      </w:pPr>
      <w:r w:rsidRPr="00C73FDD">
        <w:rPr>
          <w:rFonts w:eastAsia="Times"/>
        </w:rPr>
        <w:t>КФМ приняла к сведению предложения о дальнейшем совершенствовании Секретариатом процесса представления финансовой отчетности в целях обеспечения прозрачности распределения средств</w:t>
      </w:r>
      <w:r w:rsidRPr="00C73FDD">
        <w:rPr>
          <w:rFonts w:eastAsia="Times"/>
          <w:vertAlign w:val="superscript"/>
        </w:rPr>
        <w:footnoteReference w:id="21"/>
      </w:r>
      <w:r w:rsidRPr="00C73FDD">
        <w:rPr>
          <w:rFonts w:eastAsia="Times"/>
        </w:rPr>
        <w:t>; а также о необходимости обратиться с призывом выделять средства на осуществление АФП. КФМ также отметила важность преодоления практических трудностей, с которыми сталкиваются страны при внедрении СЭФС МККЗР, таких как отсутствие стабильного подключения к Интернету.</w:t>
      </w:r>
    </w:p>
    <w:p w14:paraId="51FCC61A" w14:textId="77777777" w:rsidR="00F2619E" w:rsidRPr="00C73FDD" w:rsidRDefault="00F2619E" w:rsidP="00F2619E">
      <w:pPr>
        <w:keepNext/>
        <w:numPr>
          <w:ilvl w:val="0"/>
          <w:numId w:val="49"/>
        </w:numPr>
        <w:spacing w:after="60"/>
        <w:rPr>
          <w:rFonts w:eastAsia="Times"/>
        </w:rPr>
      </w:pPr>
      <w:r w:rsidRPr="00C73FDD">
        <w:rPr>
          <w:rFonts w:eastAsia="Times"/>
        </w:rPr>
        <w:t xml:space="preserve">КФМ: </w:t>
      </w:r>
    </w:p>
    <w:p w14:paraId="6948A45E" w14:textId="77777777" w:rsidR="00F2619E" w:rsidRPr="00C73FDD" w:rsidRDefault="00F2619E" w:rsidP="00F2619E">
      <w:pPr>
        <w:numPr>
          <w:ilvl w:val="0"/>
          <w:numId w:val="22"/>
        </w:numPr>
        <w:spacing w:after="60"/>
        <w:rPr>
          <w:rFonts w:eastAsia="Times"/>
        </w:rPr>
      </w:pPr>
      <w:r w:rsidRPr="00C73FDD">
        <w:rPr>
          <w:rFonts w:eastAsia="Times"/>
          <w:i/>
        </w:rPr>
        <w:t>приняла к сведению</w:t>
      </w:r>
      <w:r w:rsidRPr="00C73FDD">
        <w:rPr>
          <w:rFonts w:eastAsia="Times"/>
        </w:rPr>
        <w:t xml:space="preserve"> финансовый отчет Секретариата МККЗР за 2025 год;</w:t>
      </w:r>
    </w:p>
    <w:p w14:paraId="22D68A95" w14:textId="77777777" w:rsidR="00F2619E" w:rsidRPr="00C73FDD" w:rsidRDefault="00F2619E" w:rsidP="00F2619E">
      <w:pPr>
        <w:numPr>
          <w:ilvl w:val="0"/>
          <w:numId w:val="22"/>
        </w:numPr>
        <w:spacing w:after="60"/>
        <w:rPr>
          <w:rFonts w:eastAsia="Times"/>
        </w:rPr>
      </w:pPr>
      <w:r w:rsidRPr="00C73FDD">
        <w:rPr>
          <w:rFonts w:eastAsia="Times"/>
          <w:i/>
        </w:rPr>
        <w:t>утвердила</w:t>
      </w:r>
      <w:r w:rsidRPr="00C73FDD">
        <w:rPr>
          <w:rFonts w:eastAsia="Times"/>
        </w:rPr>
        <w:t xml:space="preserve"> финансовые отчеты за 20</w:t>
      </w:r>
      <w:r w:rsidRPr="00B56148">
        <w:rPr>
          <w:rFonts w:eastAsia="Times"/>
        </w:rPr>
        <w:t>25 год по Многостороннему донорскому целевому фонду МККЗР (Специальному целевому фонду МК</w:t>
      </w:r>
      <w:r w:rsidRPr="00C73FDD">
        <w:rPr>
          <w:rFonts w:eastAsia="Times"/>
        </w:rPr>
        <w:t>КЗР) и Многостороннему донорскому целевому фонду МККЗР для СЭФС, приведенные в таблицах 3 и 5 документа CPM 2026/42 соответственно;</w:t>
      </w:r>
    </w:p>
    <w:p w14:paraId="1B8F4734" w14:textId="77777777" w:rsidR="00F2619E" w:rsidRPr="00C73FDD" w:rsidRDefault="00F2619E" w:rsidP="00F2619E">
      <w:pPr>
        <w:numPr>
          <w:ilvl w:val="0"/>
          <w:numId w:val="22"/>
        </w:numPr>
        <w:spacing w:after="60"/>
        <w:rPr>
          <w:rFonts w:eastAsia="Times"/>
        </w:rPr>
      </w:pPr>
      <w:r w:rsidRPr="00C73FDD">
        <w:rPr>
          <w:rFonts w:eastAsia="Times"/>
          <w:i/>
          <w:iCs/>
        </w:rPr>
        <w:t>призвала</w:t>
      </w:r>
      <w:r w:rsidRPr="00C73FDD">
        <w:rPr>
          <w:rFonts w:eastAsia="Times"/>
        </w:rPr>
        <w:t xml:space="preserve"> ДС вносить средства в МДЦФ МККЗР (Специальный целевой фонд МККЗР), МДЦФ МККЗР для СЭФС, МДЦФ МККЗР для АФП и предоставлять средства для финансирования проектов МККЗР, предпочтительно на постоянной основе; и </w:t>
      </w:r>
    </w:p>
    <w:p w14:paraId="62AB5DE5" w14:textId="77777777" w:rsidR="00F2619E" w:rsidRPr="00C73FDD" w:rsidRDefault="00F2619E" w:rsidP="00F2619E">
      <w:pPr>
        <w:numPr>
          <w:ilvl w:val="0"/>
          <w:numId w:val="22"/>
        </w:numPr>
        <w:spacing w:after="60"/>
        <w:rPr>
          <w:rFonts w:eastAsia="Times"/>
        </w:rPr>
      </w:pPr>
      <w:r w:rsidRPr="00C73FDD">
        <w:rPr>
          <w:rFonts w:eastAsia="Times"/>
          <w:i/>
          <w:iCs/>
        </w:rPr>
        <w:t>выразила благодарность</w:t>
      </w:r>
      <w:r w:rsidRPr="00C73FDD">
        <w:rPr>
          <w:rFonts w:eastAsia="Times"/>
        </w:rPr>
        <w:t xml:space="preserve"> ДС, которые в 2025 году внесли вклад в выполнение программы работы Секретариата МККЗР.</w:t>
      </w:r>
    </w:p>
    <w:p w14:paraId="361FA932" w14:textId="6DC2D319" w:rsidR="000E6892" w:rsidRPr="00C73FDD" w:rsidRDefault="000E6892" w:rsidP="000E6892">
      <w:pPr>
        <w:pStyle w:val="IPPHeading2"/>
      </w:pPr>
      <w:r w:rsidRPr="00C73FDD">
        <w:t>10.2</w:t>
      </w:r>
      <w:r w:rsidR="00AF6A9C" w:rsidRPr="00C73FDD">
        <w:t xml:space="preserve"> </w:t>
      </w:r>
      <w:r w:rsidR="007B2AB6" w:rsidRPr="00C73FDD">
        <w:tab/>
      </w:r>
      <w:r w:rsidRPr="00C73FDD">
        <w:t>План работы и бюджет Секретариата МККЗР на 2026 год</w:t>
      </w:r>
    </w:p>
    <w:p w14:paraId="1175A59D" w14:textId="77777777" w:rsidR="00F2619E" w:rsidRPr="00C73FDD" w:rsidRDefault="00F2619E" w:rsidP="00F2619E">
      <w:pPr>
        <w:pStyle w:val="IPPParagraphnumbering"/>
      </w:pPr>
      <w:r w:rsidRPr="00C73FDD">
        <w:t>Секретариат представил план работы и бюджет Секретариата на 2026 год, пояснив, что их подготовка позволяет перевести положения Стратегической рамочной программы МККЗР на 2020–2030 годы в практическую плоскость, содействовать выполнению миссии МККЗР и охватить все направления работы Секретариата</w:t>
      </w:r>
      <w:r w:rsidRPr="00C73FDD">
        <w:rPr>
          <w:rStyle w:val="FootnoteReference"/>
        </w:rPr>
        <w:footnoteReference w:id="22"/>
      </w:r>
      <w:r w:rsidRPr="00C73FDD">
        <w:t>.</w:t>
      </w:r>
    </w:p>
    <w:p w14:paraId="695F37DF" w14:textId="77777777" w:rsidR="00F2619E" w:rsidRPr="00C73FDD" w:rsidRDefault="00F2619E" w:rsidP="00F2619E">
      <w:pPr>
        <w:pStyle w:val="IPPParagraphnumbering"/>
      </w:pPr>
      <w:r w:rsidRPr="00C73FDD">
        <w:lastRenderedPageBreak/>
        <w:t>КФМ отметила необходимость корректной расстановки приоритетов, так чтобы не допустить сокращения финансирования СЭФС МККЗР, а также призыв вдвое увеличить объем средств, выделяемых на закупку планшетов для стран – участниц АФП.</w:t>
      </w:r>
    </w:p>
    <w:p w14:paraId="04EF5CED" w14:textId="77777777" w:rsidR="00F2619E" w:rsidRPr="00C73FDD" w:rsidRDefault="00F2619E" w:rsidP="00F2619E">
      <w:pPr>
        <w:pStyle w:val="IPPParagraphnumbering"/>
      </w:pPr>
      <w:r w:rsidRPr="00C73FDD">
        <w:t>КФМ с удовлетворением отметила готовность Японии и Греции принять у себя совещания РГЭ – по пересмотру проекта реорганизации стандарта в области анализа фитосанитарных рисков (</w:t>
      </w:r>
      <w:proofErr w:type="gramStart"/>
      <w:r w:rsidRPr="00C73FDD">
        <w:t>2023-037</w:t>
      </w:r>
      <w:proofErr w:type="gramEnd"/>
      <w:r w:rsidRPr="00C73FDD">
        <w:t>) и по подготовке новой редакции МСФМ 12 "Фитосанитарные сертификаты" (2023</w:t>
      </w:r>
      <w:r w:rsidRPr="00C73FDD">
        <w:noBreakHyphen/>
        <w:t xml:space="preserve">020). </w:t>
      </w:r>
    </w:p>
    <w:p w14:paraId="6DCCADB0" w14:textId="77777777" w:rsidR="00F2619E" w:rsidRPr="00C73FDD" w:rsidRDefault="00F2619E" w:rsidP="00F2619E">
      <w:pPr>
        <w:pStyle w:val="IPPParagraphnumbering"/>
      </w:pPr>
      <w:r w:rsidRPr="00C73FDD">
        <w:t>КФМ рассмотрела предложение о проведении совещаний РГЭ в Риме по логистическим и финансовым соображениям.</w:t>
      </w:r>
    </w:p>
    <w:p w14:paraId="58DF2BD9" w14:textId="77777777" w:rsidR="000E6892" w:rsidRPr="00C73FDD" w:rsidRDefault="000E6892" w:rsidP="000E6892">
      <w:pPr>
        <w:pStyle w:val="IPPParagraphnumberingclose"/>
      </w:pPr>
      <w:r w:rsidRPr="00C73FDD">
        <w:t xml:space="preserve">КФМ: </w:t>
      </w:r>
    </w:p>
    <w:p w14:paraId="04A20B29" w14:textId="77777777" w:rsidR="000E6892" w:rsidRPr="00C73FDD" w:rsidRDefault="000E6892" w:rsidP="000E6892">
      <w:pPr>
        <w:pStyle w:val="IPPNumberedList"/>
        <w:numPr>
          <w:ilvl w:val="0"/>
          <w:numId w:val="26"/>
        </w:numPr>
      </w:pPr>
      <w:r w:rsidRPr="00C73FDD">
        <w:rPr>
          <w:i/>
          <w:iCs/>
        </w:rPr>
        <w:t>одобрила</w:t>
      </w:r>
      <w:r w:rsidRPr="00C73FDD">
        <w:t xml:space="preserve"> план работы и бюджет Секретариата МККЗР на 2026 год; </w:t>
      </w:r>
    </w:p>
    <w:p w14:paraId="5792E9E0" w14:textId="77777777" w:rsidR="000E6892" w:rsidRPr="00C73FDD" w:rsidRDefault="000E6892" w:rsidP="000E6892">
      <w:pPr>
        <w:pStyle w:val="IPPNumberedList"/>
        <w:numPr>
          <w:ilvl w:val="0"/>
          <w:numId w:val="26"/>
        </w:numPr>
      </w:pPr>
      <w:r w:rsidRPr="00C73FDD">
        <w:rPr>
          <w:i/>
        </w:rPr>
        <w:t>поручила</w:t>
      </w:r>
      <w:r w:rsidRPr="00C73FDD">
        <w:t xml:space="preserve"> Секретариату по возможности обеспечивать проведение четырех совещаний РГЭ в год для разработки проектов МСФМ; и</w:t>
      </w:r>
    </w:p>
    <w:p w14:paraId="3A23293E" w14:textId="77777777" w:rsidR="000E6892" w:rsidRPr="00C73FDD" w:rsidRDefault="000E6892" w:rsidP="000E6892">
      <w:pPr>
        <w:pStyle w:val="IPPNumberedList"/>
        <w:numPr>
          <w:ilvl w:val="0"/>
          <w:numId w:val="26"/>
        </w:numPr>
      </w:pPr>
      <w:r w:rsidRPr="00C73FDD">
        <w:rPr>
          <w:i/>
        </w:rPr>
        <w:t xml:space="preserve">предложила </w:t>
      </w:r>
      <w:r w:rsidRPr="00C73FDD">
        <w:t xml:space="preserve">КС продолжить рассмотрение предложений, представленных в документе CPM 2026/INF/36, в отношении этого пункта повестки дня, включая предложение о проведении совещаний РГЭ в Риме. </w:t>
      </w:r>
    </w:p>
    <w:p w14:paraId="3B4D9462" w14:textId="77777777" w:rsidR="00CC42CC" w:rsidRPr="00C73FDD" w:rsidRDefault="00CC42CC" w:rsidP="00CC42CC">
      <w:pPr>
        <w:pStyle w:val="IPPHeading1"/>
      </w:pPr>
      <w:r w:rsidRPr="00C73FDD">
        <w:t>11.</w:t>
      </w:r>
      <w:r w:rsidRPr="00C73FDD">
        <w:tab/>
        <w:t>Утверждение международных стандартов по фитосанитарным мерам</w:t>
      </w:r>
    </w:p>
    <w:p w14:paraId="145DACDE" w14:textId="77777777" w:rsidR="00F2619E" w:rsidRPr="00C73FDD" w:rsidRDefault="00F2619E" w:rsidP="00F2619E">
      <w:pPr>
        <w:pStyle w:val="IPPParagraphnumbering"/>
      </w:pPr>
      <w:r w:rsidRPr="00C73FDD">
        <w:t>По этому пункту повестки дня Секретариат представил документы, в которых содержатся предлагаемые КС для утверждения КФМ проекты МСФМ, а также описаны мероприятия, связанные с переводом утвержденных стандартов на другие языки</w:t>
      </w:r>
      <w:r w:rsidRPr="00C73FDD">
        <w:rPr>
          <w:rStyle w:val="FootnoteReference"/>
        </w:rPr>
        <w:footnoteReference w:id="23"/>
      </w:r>
      <w:r w:rsidRPr="00C73FDD">
        <w:t xml:space="preserve">. </w:t>
      </w:r>
    </w:p>
    <w:p w14:paraId="49464064" w14:textId="77777777" w:rsidR="00CC42CC" w:rsidRPr="00C73FDD" w:rsidRDefault="00CC42CC" w:rsidP="00CC42CC">
      <w:pPr>
        <w:pStyle w:val="IPPParagraphnumberingclose"/>
      </w:pPr>
      <w:r w:rsidRPr="00C73FDD">
        <w:t>Секретариат информировал КФМ о том, что к сроку представления возражений, предусмотренному в рамках процедуры разработки стандартов (за три недели до начала сессии КФМ), поступило два возражения</w:t>
      </w:r>
      <w:r w:rsidRPr="00C73FDD">
        <w:rPr>
          <w:rStyle w:val="FootnoteReference"/>
        </w:rPr>
        <w:footnoteReference w:id="24"/>
      </w:r>
      <w:r w:rsidRPr="00C73FDD">
        <w:t>:</w:t>
      </w:r>
    </w:p>
    <w:p w14:paraId="4BF6EF07" w14:textId="25B23BFE" w:rsidR="00B92265" w:rsidRPr="00E2457B" w:rsidRDefault="00CC42CC" w:rsidP="00B92265">
      <w:pPr>
        <w:pStyle w:val="IPPBullet1"/>
      </w:pPr>
      <w:r w:rsidRPr="00C73FDD">
        <w:t>Одно из них относится к проекту новой редакции МСФМ 26 "Установление и поддержание зон, свободных от плодовых мух</w:t>
      </w:r>
      <w:r w:rsidRPr="001C4EEB">
        <w:t>"</w:t>
      </w:r>
      <w:r w:rsidR="001C4EEB">
        <w:t> </w:t>
      </w:r>
      <w:r w:rsidRPr="001C4EEB">
        <w:t>(</w:t>
      </w:r>
      <w:proofErr w:type="gramStart"/>
      <w:r w:rsidRPr="001C4EEB">
        <w:t>2</w:t>
      </w:r>
      <w:r w:rsidRPr="00C73FDD">
        <w:t>021-010</w:t>
      </w:r>
      <w:proofErr w:type="gramEnd"/>
      <w:r w:rsidRPr="00C73FDD">
        <w:t xml:space="preserve">). Речь идет не о возражении против </w:t>
      </w:r>
      <w:r w:rsidRPr="00E2457B">
        <w:t xml:space="preserve">утверждения данного МСФМ, но о предложениях по технической доработке текста стандарта </w:t>
      </w:r>
      <w:r w:rsidR="00B92265" w:rsidRPr="00E2457B">
        <w:t xml:space="preserve">и сомнениях в </w:t>
      </w:r>
      <w:r w:rsidR="001F5F50" w:rsidRPr="00E2457B">
        <w:t>целесообразности</w:t>
      </w:r>
      <w:r w:rsidR="00B92265" w:rsidRPr="00E2457B">
        <w:t xml:space="preserve"> включения в него определений ряда терминов. Одна из ДС представила письменный ответ с предложениями по доработке текста стандарта в целях устранения проблем, изложенных в соответствующем возражении</w:t>
      </w:r>
      <w:r w:rsidR="00B92265" w:rsidRPr="00E2457B">
        <w:rPr>
          <w:rStyle w:val="FootnoteReference"/>
          <w:lang w:val="en-GB"/>
        </w:rPr>
        <w:footnoteReference w:id="25"/>
      </w:r>
      <w:r w:rsidR="00B92265" w:rsidRPr="00E2457B">
        <w:t>.</w:t>
      </w:r>
    </w:p>
    <w:p w14:paraId="3BFA5A2E" w14:textId="3317BBA9" w:rsidR="00CC42CC" w:rsidRPr="00C73FDD" w:rsidRDefault="00B92265" w:rsidP="00B92265">
      <w:pPr>
        <w:pStyle w:val="IPPBullet1"/>
      </w:pPr>
      <w:r w:rsidRPr="00E2457B">
        <w:t>Друг</w:t>
      </w:r>
      <w:r w:rsidR="00E55DFA" w:rsidRPr="00E2457B">
        <w:t>ая ДС направила возражение</w:t>
      </w:r>
      <w:r w:rsidRPr="00E2457B">
        <w:t xml:space="preserve"> против утверждения проекта приложения "Досмотр в полевых условиях"</w:t>
      </w:r>
      <w:r w:rsidR="00CC42CC" w:rsidRPr="00E2457B">
        <w:t xml:space="preserve"> (</w:t>
      </w:r>
      <w:proofErr w:type="gramStart"/>
      <w:r w:rsidR="00CC42CC" w:rsidRPr="00E2457B">
        <w:t>2021-018</w:t>
      </w:r>
      <w:proofErr w:type="gramEnd"/>
      <w:r w:rsidR="00CC42CC" w:rsidRPr="00E2457B">
        <w:t>) к МСФМ 23</w:t>
      </w:r>
      <w:r w:rsidR="00CC42CC" w:rsidRPr="00C73FDD">
        <w:t xml:space="preserve"> "Руководство по досмотру"</w:t>
      </w:r>
      <w:r w:rsidR="00E55DFA">
        <w:t xml:space="preserve">, которое </w:t>
      </w:r>
      <w:r w:rsidR="00CC42CC" w:rsidRPr="00C73FDD">
        <w:t>касается</w:t>
      </w:r>
      <w:r w:rsidR="00AF6A9C" w:rsidRPr="00C73FDD">
        <w:t xml:space="preserve"> </w:t>
      </w:r>
      <w:r w:rsidR="00CC42CC" w:rsidRPr="00C73FDD">
        <w:t>своевременности его утверждения и согласованности с другими стандартами. Оно было внесено во избежание содержательных и практических расхождений между данным приложением и основным текстом МСФМ 23, пересмотр которого уже предусмотрен планом работы МККЗР. В этой связи предлагается оформить данное приложение в виде отдельного МСФМ, а также рассмотреть два альтернативных варианта. Ряд ДС направили письменный ответ с предложением внести минимальные необходимые изменения, чтобы КФМ могла утвердить данный проект приложения как отдельный МСФМ, а при последующем пересмотре МСФМ 23 изменить его название на "Досмотр грузов"</w:t>
      </w:r>
      <w:r w:rsidR="00CC42CC" w:rsidRPr="00C73FDD">
        <w:rPr>
          <w:rStyle w:val="FootnoteReference"/>
        </w:rPr>
        <w:footnoteReference w:id="26"/>
      </w:r>
      <w:r w:rsidR="00CC42CC" w:rsidRPr="00C73FDD">
        <w:t>.</w:t>
      </w:r>
    </w:p>
    <w:p w14:paraId="0E6273A0" w14:textId="77777777" w:rsidR="00CC42CC" w:rsidRPr="00C73FDD" w:rsidRDefault="00CC42CC" w:rsidP="00CC42CC">
      <w:pPr>
        <w:pStyle w:val="IPPParagraphnumbering"/>
      </w:pPr>
      <w:r w:rsidRPr="00C73FDD">
        <w:t>ДС, представившие возражение по новой редакции МСФМ 26, согласились с поправками, предложенными в упомянутом выше письменном ответе.</w:t>
      </w:r>
    </w:p>
    <w:p w14:paraId="71FA7D97" w14:textId="77777777" w:rsidR="00CC42CC" w:rsidRPr="00C73FDD" w:rsidRDefault="00CC42CC" w:rsidP="00CC42CC">
      <w:pPr>
        <w:pStyle w:val="IPPParagraphnumbering"/>
      </w:pPr>
      <w:r w:rsidRPr="00C73FDD">
        <w:lastRenderedPageBreak/>
        <w:t>Что касается приложения к МСФМ 23, Председатель КФМ предложил заинтересованным ДС принять участие в совещании Группы друзей Председателя, которое состоялось вне рамок сессии. По результатам этого совещания был подготовлен доработанный текст</w:t>
      </w:r>
      <w:r w:rsidRPr="00C73FDD">
        <w:rPr>
          <w:rStyle w:val="FootnoteReference"/>
        </w:rPr>
        <w:footnoteReference w:id="27"/>
      </w:r>
      <w:r w:rsidRPr="00C73FDD">
        <w:t>, который затем был вынесен на рассмотрение КФМ. Одна из ДС предложила исключить из раздела "Сфера применения" формулировку "данный стандарт не распространяется на анализ образцов". КФМ, однако, отметила, что эта формулировка лишь разъясняет, что требования в отношении анализа в стандарт не включены, но не ставит под сомнение важность проведения анализа.</w:t>
      </w:r>
    </w:p>
    <w:p w14:paraId="31B0FA19" w14:textId="77777777" w:rsidR="00CC42CC" w:rsidRPr="00C73FDD" w:rsidRDefault="00CC42CC" w:rsidP="00CC42CC">
      <w:pPr>
        <w:pStyle w:val="IPPParagraphnumberingclose"/>
      </w:pPr>
      <w:r w:rsidRPr="00C73FDD">
        <w:t xml:space="preserve">КФМ: </w:t>
      </w:r>
    </w:p>
    <w:p w14:paraId="6D776ED1" w14:textId="06FC56B3" w:rsidR="00CC42CC" w:rsidRPr="00C73FDD" w:rsidRDefault="00CC42CC" w:rsidP="00CC42CC">
      <w:pPr>
        <w:pStyle w:val="IPPNumberedList"/>
        <w:numPr>
          <w:ilvl w:val="0"/>
          <w:numId w:val="38"/>
        </w:numPr>
      </w:pPr>
      <w:r w:rsidRPr="00C73FDD">
        <w:rPr>
          <w:i/>
        </w:rPr>
        <w:t>утвердила</w:t>
      </w:r>
      <w:r w:rsidRPr="00C73FDD">
        <w:t xml:space="preserve"> </w:t>
      </w:r>
      <w:r w:rsidRPr="00850A38">
        <w:t>новую редакцию МСФМ 26 "Установление и поддержание зон, свободных от плодовых мух" (</w:t>
      </w:r>
      <w:proofErr w:type="gramStart"/>
      <w:r w:rsidRPr="00850A38">
        <w:t>2021</w:t>
      </w:r>
      <w:r w:rsidRPr="00C73FDD">
        <w:t>-010</w:t>
      </w:r>
      <w:proofErr w:type="gramEnd"/>
      <w:r w:rsidRPr="00C73FDD">
        <w:t xml:space="preserve">), включив в нее изменения, изложенные в Приложении 1 к CPM 2026/INF/32, и </w:t>
      </w:r>
      <w:r w:rsidRPr="00C73FDD">
        <w:rPr>
          <w:i/>
        </w:rPr>
        <w:t>отозвала</w:t>
      </w:r>
      <w:r w:rsidRPr="00C73FDD">
        <w:t xml:space="preserve"> ранее утвержденную редакцию;</w:t>
      </w:r>
    </w:p>
    <w:p w14:paraId="19E32AAF" w14:textId="77777777" w:rsidR="00CC42CC" w:rsidRPr="00C73FDD" w:rsidRDefault="00CC42CC" w:rsidP="00CC42CC">
      <w:pPr>
        <w:pStyle w:val="IPPNumberedList"/>
      </w:pPr>
      <w:r w:rsidRPr="00C73FDD">
        <w:rPr>
          <w:i/>
          <w:iCs/>
        </w:rPr>
        <w:t>утвердила</w:t>
      </w:r>
      <w:r w:rsidRPr="00C73FDD">
        <w:t xml:space="preserve"> МСФМ 48 "Досмотр в полевых условиях" (</w:t>
      </w:r>
      <w:proofErr w:type="gramStart"/>
      <w:r w:rsidRPr="00C73FDD">
        <w:t>2021-018</w:t>
      </w:r>
      <w:proofErr w:type="gramEnd"/>
      <w:r w:rsidRPr="00C73FDD">
        <w:t>), приведенный в документе CPM 2026/CRP/10;</w:t>
      </w:r>
    </w:p>
    <w:p w14:paraId="3AE93EA3" w14:textId="77777777" w:rsidR="00CC42CC" w:rsidRPr="00C73FDD" w:rsidRDefault="00CC42CC" w:rsidP="00CC42CC">
      <w:pPr>
        <w:pStyle w:val="IPPNumberedList"/>
      </w:pPr>
      <w:r w:rsidRPr="00C73FDD">
        <w:rPr>
          <w:i/>
          <w:iCs/>
        </w:rPr>
        <w:t>утвердила</w:t>
      </w:r>
      <w:r w:rsidRPr="00C73FDD">
        <w:t xml:space="preserve"> ФО 47 "Обработка облучением против </w:t>
      </w:r>
      <w:proofErr w:type="spellStart"/>
      <w:r w:rsidRPr="00C73FDD">
        <w:rPr>
          <w:i/>
        </w:rPr>
        <w:t>Planococcus</w:t>
      </w:r>
      <w:proofErr w:type="spellEnd"/>
      <w:r w:rsidRPr="00C73FDD">
        <w:rPr>
          <w:i/>
        </w:rPr>
        <w:t xml:space="preserve"> </w:t>
      </w:r>
      <w:proofErr w:type="spellStart"/>
      <w:r w:rsidRPr="00C73FDD">
        <w:rPr>
          <w:i/>
        </w:rPr>
        <w:t>lilacinus</w:t>
      </w:r>
      <w:proofErr w:type="spellEnd"/>
      <w:r w:rsidRPr="00C73FDD">
        <w:t>" (</w:t>
      </w:r>
      <w:proofErr w:type="gramStart"/>
      <w:r w:rsidRPr="00C73FDD">
        <w:t>2023-035</w:t>
      </w:r>
      <w:proofErr w:type="gramEnd"/>
      <w:r w:rsidRPr="00C73FDD">
        <w:t xml:space="preserve">), приведенную в документе CPM 2026/10_03, в качестве Приложения 47 к МСФМ 28 "Фитосанитарные обработки против регулируемых вредных организмов"; </w:t>
      </w:r>
    </w:p>
    <w:p w14:paraId="2114BC7F" w14:textId="77777777" w:rsidR="00CC42CC" w:rsidRPr="00C73FDD" w:rsidRDefault="00CC42CC" w:rsidP="00CC42CC">
      <w:pPr>
        <w:pStyle w:val="IPPNumberedList"/>
      </w:pPr>
      <w:r w:rsidRPr="00C73FDD">
        <w:rPr>
          <w:i/>
          <w:iCs/>
        </w:rPr>
        <w:t>утвердила</w:t>
      </w:r>
      <w:r w:rsidRPr="00C73FDD">
        <w:t xml:space="preserve"> ФО 48 "Обработка облучением против </w:t>
      </w:r>
      <w:proofErr w:type="spellStart"/>
      <w:r w:rsidRPr="00C73FDD">
        <w:rPr>
          <w:i/>
        </w:rPr>
        <w:t>Paracoccus</w:t>
      </w:r>
      <w:proofErr w:type="spellEnd"/>
      <w:r w:rsidRPr="00C73FDD">
        <w:rPr>
          <w:i/>
        </w:rPr>
        <w:t xml:space="preserve"> </w:t>
      </w:r>
      <w:proofErr w:type="spellStart"/>
      <w:r w:rsidRPr="00C73FDD">
        <w:rPr>
          <w:i/>
        </w:rPr>
        <w:t>marginatus</w:t>
      </w:r>
      <w:proofErr w:type="spellEnd"/>
      <w:r w:rsidRPr="00C73FDD">
        <w:t>" (</w:t>
      </w:r>
      <w:proofErr w:type="gramStart"/>
      <w:r w:rsidRPr="00C73FDD">
        <w:t>2023-034</w:t>
      </w:r>
      <w:proofErr w:type="gramEnd"/>
      <w:r w:rsidRPr="00C73FDD">
        <w:t>), приведенную в документе CPM 2026/10_04, в качестве Приложения 48 к МСФМ 28 "Фитосанитарные обработки против регулируемых вредных организмов";</w:t>
      </w:r>
    </w:p>
    <w:p w14:paraId="33902057" w14:textId="77777777" w:rsidR="00CC42CC" w:rsidRPr="00C73FDD" w:rsidRDefault="00CC42CC" w:rsidP="00CC42CC">
      <w:pPr>
        <w:pStyle w:val="IPPNumberedList"/>
      </w:pPr>
      <w:r w:rsidRPr="00C73FDD">
        <w:rPr>
          <w:i/>
          <w:iCs/>
        </w:rPr>
        <w:t>утвердила</w:t>
      </w:r>
      <w:r w:rsidRPr="00C73FDD">
        <w:t xml:space="preserve"> ФО 49 "Обработка облучением против </w:t>
      </w:r>
      <w:proofErr w:type="spellStart"/>
      <w:r w:rsidRPr="00C73FDD">
        <w:rPr>
          <w:i/>
        </w:rPr>
        <w:t>Pseudococcus</w:t>
      </w:r>
      <w:proofErr w:type="spellEnd"/>
      <w:r w:rsidRPr="00C73FDD">
        <w:rPr>
          <w:i/>
        </w:rPr>
        <w:t xml:space="preserve"> </w:t>
      </w:r>
      <w:proofErr w:type="spellStart"/>
      <w:r w:rsidRPr="00C73FDD">
        <w:rPr>
          <w:i/>
        </w:rPr>
        <w:t>baliteus</w:t>
      </w:r>
      <w:proofErr w:type="spellEnd"/>
      <w:r w:rsidRPr="00C73FDD">
        <w:t>" (</w:t>
      </w:r>
      <w:proofErr w:type="gramStart"/>
      <w:r w:rsidRPr="00C73FDD">
        <w:t>2023-033</w:t>
      </w:r>
      <w:proofErr w:type="gramEnd"/>
      <w:r w:rsidRPr="00C73FDD">
        <w:t>), приведенную в документе CPM 2026/10_05, в качестве Приложения 49 к МСФМ 28 "Фитосанитарные обработки против регулируемых вредных организмов";</w:t>
      </w:r>
    </w:p>
    <w:p w14:paraId="3B357908" w14:textId="77777777" w:rsidR="00CC42CC" w:rsidRPr="00C73FDD" w:rsidRDefault="00CC42CC" w:rsidP="00CC42CC">
      <w:pPr>
        <w:pStyle w:val="IPPNumberedList"/>
      </w:pPr>
      <w:r w:rsidRPr="00C73FDD">
        <w:rPr>
          <w:i/>
        </w:rPr>
        <w:t>приняла к сведению</w:t>
      </w:r>
      <w:r w:rsidRPr="00C73FDD">
        <w:t xml:space="preserve"> информацию об утверждении КС в 2025 году от имени </w:t>
      </w:r>
      <w:proofErr w:type="gramStart"/>
      <w:r w:rsidRPr="00C73FDD">
        <w:t>КФМ</w:t>
      </w:r>
      <w:proofErr w:type="gramEnd"/>
      <w:r w:rsidRPr="00C73FDD">
        <w:t xml:space="preserve"> следующих двух ДП в качестве приложений к МСФМ 27 "Диагностические протоколы для регулируемых вредных организмов":</w:t>
      </w:r>
    </w:p>
    <w:p w14:paraId="0D70F011" w14:textId="77777777" w:rsidR="00CC42CC" w:rsidRPr="00C73FDD" w:rsidRDefault="00CC42CC" w:rsidP="00CC42CC">
      <w:pPr>
        <w:pStyle w:val="IPPBullet2"/>
      </w:pPr>
      <w:r w:rsidRPr="00C73FDD">
        <w:t>ДП 35 "</w:t>
      </w:r>
      <w:proofErr w:type="spellStart"/>
      <w:r w:rsidRPr="00C73FDD">
        <w:rPr>
          <w:i/>
        </w:rPr>
        <w:t>Meloidogyne</w:t>
      </w:r>
      <w:proofErr w:type="spellEnd"/>
      <w:r w:rsidRPr="00C73FDD">
        <w:rPr>
          <w:i/>
        </w:rPr>
        <w:t xml:space="preserve"> </w:t>
      </w:r>
      <w:proofErr w:type="spellStart"/>
      <w:r w:rsidRPr="00C73FDD">
        <w:rPr>
          <w:i/>
        </w:rPr>
        <w:t>mali</w:t>
      </w:r>
      <w:proofErr w:type="spellEnd"/>
      <w:r w:rsidRPr="00C73FDD">
        <w:t>" (</w:t>
      </w:r>
      <w:proofErr w:type="gramStart"/>
      <w:r w:rsidRPr="00C73FDD">
        <w:t>2018-019</w:t>
      </w:r>
      <w:proofErr w:type="gramEnd"/>
      <w:r w:rsidRPr="00C73FDD">
        <w:t>); и</w:t>
      </w:r>
    </w:p>
    <w:p w14:paraId="40B66C94" w14:textId="77777777" w:rsidR="00CC42CC" w:rsidRPr="00C73FDD" w:rsidRDefault="00CC42CC" w:rsidP="00CC42CC">
      <w:pPr>
        <w:pStyle w:val="IPPBullet2"/>
      </w:pPr>
      <w:r w:rsidRPr="00C73FDD">
        <w:t xml:space="preserve">ДП 36 "Род </w:t>
      </w:r>
      <w:proofErr w:type="spellStart"/>
      <w:r w:rsidRPr="00C73FDD">
        <w:rPr>
          <w:i/>
        </w:rPr>
        <w:t>Pospiviroid</w:t>
      </w:r>
      <w:proofErr w:type="spellEnd"/>
      <w:r w:rsidRPr="00C73FDD">
        <w:t>" (</w:t>
      </w:r>
      <w:proofErr w:type="gramStart"/>
      <w:r w:rsidRPr="00C73FDD">
        <w:t>2018-031</w:t>
      </w:r>
      <w:proofErr w:type="gramEnd"/>
      <w:r w:rsidRPr="00C73FDD">
        <w:t>);</w:t>
      </w:r>
    </w:p>
    <w:p w14:paraId="317050A5" w14:textId="77777777" w:rsidR="00CC42CC" w:rsidRPr="00C73FDD" w:rsidRDefault="00CC42CC" w:rsidP="00CC42CC">
      <w:pPr>
        <w:pStyle w:val="IPPNumberedList"/>
      </w:pPr>
      <w:r w:rsidRPr="00C73FDD">
        <w:rPr>
          <w:i/>
        </w:rPr>
        <w:t>выразила благодарность</w:t>
      </w:r>
      <w:r w:rsidRPr="00C73FDD">
        <w:t xml:space="preserve"> экспертам групп, подготовившим проекты утвержденных стандартов и ДС и международным организациям, которые они представляют (Приложение X), за внесенный ими существенный вклад в разработку этих стандартов;</w:t>
      </w:r>
    </w:p>
    <w:p w14:paraId="3CD28C7A" w14:textId="77777777" w:rsidR="00CC42CC" w:rsidRPr="00C73FDD" w:rsidRDefault="00CC42CC" w:rsidP="00CC42CC">
      <w:pPr>
        <w:pStyle w:val="IPPNumberedList"/>
      </w:pPr>
      <w:r w:rsidRPr="00C73FDD">
        <w:rPr>
          <w:i/>
        </w:rPr>
        <w:t>приняла к сведению</w:t>
      </w:r>
      <w:r w:rsidRPr="00C73FDD">
        <w:t>, что ГЛА для арабского, испанского и китайского языков и Служба письменного перевода ФАО рассмотрели следующие МСФМ (включая приложения) и рекомендацию КФМ и что Секретариат должным образом учел внесенные ими изменения и заменил ранее утвержденные редакции этих документов, опубликованные на МФП:</w:t>
      </w:r>
    </w:p>
    <w:p w14:paraId="7464098C" w14:textId="77777777" w:rsidR="00CC42CC" w:rsidRPr="00C73FDD" w:rsidRDefault="00CC42CC" w:rsidP="00CC42CC">
      <w:pPr>
        <w:pStyle w:val="IPPBullet2"/>
      </w:pPr>
      <w:r w:rsidRPr="00C73FDD">
        <w:t>МСФМ 4 "Требования по установлению свободных зон";</w:t>
      </w:r>
    </w:p>
    <w:p w14:paraId="3CCF28E9" w14:textId="77777777" w:rsidR="00CC42CC" w:rsidRPr="00C73FDD" w:rsidRDefault="00CC42CC" w:rsidP="00CC42CC">
      <w:pPr>
        <w:pStyle w:val="IPPBullet2"/>
      </w:pPr>
      <w:r w:rsidRPr="00C73FDD">
        <w:t xml:space="preserve">поправки 2022 года к МСФМ 5; </w:t>
      </w:r>
    </w:p>
    <w:p w14:paraId="72613F98" w14:textId="77777777" w:rsidR="00CC42CC" w:rsidRPr="001D4132" w:rsidRDefault="00CC42CC" w:rsidP="00CC42CC">
      <w:pPr>
        <w:pStyle w:val="IPPBullet2"/>
      </w:pPr>
      <w:r w:rsidRPr="00C73FDD">
        <w:t xml:space="preserve">Приложение 1 "Критерии оценки имеющейся информации для определения статуса растения-хозяина плода в отношении плодовых мух" к МСФМ 37 "Определение статуса растения-хозяина плода в отношении </w:t>
      </w:r>
      <w:r w:rsidRPr="001D4132">
        <w:t>плодовых мух (</w:t>
      </w:r>
      <w:proofErr w:type="spellStart"/>
      <w:r w:rsidRPr="001D4132">
        <w:t>Tephritidae</w:t>
      </w:r>
      <w:proofErr w:type="spellEnd"/>
      <w:r w:rsidRPr="001D4132">
        <w:t>)";</w:t>
      </w:r>
    </w:p>
    <w:p w14:paraId="17D198F7" w14:textId="77777777" w:rsidR="00CC42CC" w:rsidRPr="00C73FDD" w:rsidRDefault="00CC42CC" w:rsidP="00CC42CC">
      <w:pPr>
        <w:pStyle w:val="IPPBullet2"/>
      </w:pPr>
      <w:r w:rsidRPr="00C73FDD">
        <w:t>Приложение 1 "Использование системных подходов к управлению фитосанитарным риском, связанным с перемещением древесины" к МСФМ 39 "Международное перемещение древесины";</w:t>
      </w:r>
    </w:p>
    <w:p w14:paraId="5EE60130" w14:textId="77777777" w:rsidR="00CC42CC" w:rsidRPr="00C73FDD" w:rsidRDefault="00CC42CC" w:rsidP="00CC42CC">
      <w:pPr>
        <w:pStyle w:val="IPPBullet2"/>
      </w:pPr>
      <w:r w:rsidRPr="00C73FDD">
        <w:t xml:space="preserve">Приложение к МСФМ 28 "Фитосанитарные обработки против регулируемых вредных организмов": ФО 46 "Холодовая обработка </w:t>
      </w:r>
      <w:proofErr w:type="spellStart"/>
      <w:r w:rsidRPr="00C73FDD">
        <w:rPr>
          <w:i/>
        </w:rPr>
        <w:t>Citrus</w:t>
      </w:r>
      <w:proofErr w:type="spellEnd"/>
      <w:r w:rsidRPr="00C73FDD">
        <w:rPr>
          <w:i/>
        </w:rPr>
        <w:t xml:space="preserve"> </w:t>
      </w:r>
      <w:proofErr w:type="spellStart"/>
      <w:r w:rsidRPr="00C73FDD">
        <w:rPr>
          <w:i/>
        </w:rPr>
        <w:t>sinensis</w:t>
      </w:r>
      <w:proofErr w:type="spellEnd"/>
      <w:r w:rsidRPr="00C73FDD">
        <w:t xml:space="preserve"> против </w:t>
      </w:r>
      <w:proofErr w:type="spellStart"/>
      <w:r w:rsidRPr="00C73FDD">
        <w:rPr>
          <w:i/>
        </w:rPr>
        <w:t>Thaumatotibia</w:t>
      </w:r>
      <w:proofErr w:type="spellEnd"/>
      <w:r w:rsidRPr="00C73FDD">
        <w:rPr>
          <w:i/>
        </w:rPr>
        <w:t xml:space="preserve"> </w:t>
      </w:r>
      <w:proofErr w:type="spellStart"/>
      <w:r w:rsidRPr="00C73FDD">
        <w:rPr>
          <w:i/>
        </w:rPr>
        <w:t>leucotreta</w:t>
      </w:r>
      <w:proofErr w:type="spellEnd"/>
      <w:r w:rsidRPr="00C73FDD">
        <w:t>";</w:t>
      </w:r>
    </w:p>
    <w:p w14:paraId="38C876E3" w14:textId="77777777" w:rsidR="00CC42CC" w:rsidRPr="00C73FDD" w:rsidRDefault="00CC42CC" w:rsidP="00CC42CC">
      <w:pPr>
        <w:pStyle w:val="IPPBullet2"/>
      </w:pPr>
      <w:r w:rsidRPr="00C73FDD">
        <w:lastRenderedPageBreak/>
        <w:t xml:space="preserve">Приложение к МСФМ 46 "Стандарты по фитосанитарным мерам для отдельных сырьевых товаров": ТС 1 "Международное перемещение свежих плодов </w:t>
      </w:r>
      <w:proofErr w:type="spellStart"/>
      <w:r w:rsidRPr="00C73FDD">
        <w:rPr>
          <w:i/>
          <w:iCs/>
        </w:rPr>
        <w:t>Mangifera</w:t>
      </w:r>
      <w:proofErr w:type="spellEnd"/>
      <w:r w:rsidRPr="00C73FDD">
        <w:rPr>
          <w:i/>
          <w:iCs/>
        </w:rPr>
        <w:t xml:space="preserve"> </w:t>
      </w:r>
      <w:proofErr w:type="spellStart"/>
      <w:r w:rsidRPr="00C73FDD">
        <w:rPr>
          <w:i/>
          <w:iCs/>
        </w:rPr>
        <w:t>indica</w:t>
      </w:r>
      <w:proofErr w:type="spellEnd"/>
      <w:r w:rsidRPr="00C73FDD">
        <w:t>"; и</w:t>
      </w:r>
    </w:p>
    <w:p w14:paraId="7D85C43E" w14:textId="77777777" w:rsidR="00CC42CC" w:rsidRPr="00C73FDD" w:rsidRDefault="00CC42CC" w:rsidP="00CC42CC">
      <w:pPr>
        <w:pStyle w:val="IPPBullet2"/>
      </w:pPr>
      <w:r w:rsidRPr="00C73FDD">
        <w:t>рекомендация КФМ "Минимизация фитосанитарного риска, связанного с морскими контейнерными перевозками" (R-06); и</w:t>
      </w:r>
    </w:p>
    <w:p w14:paraId="0FC6804D" w14:textId="77777777" w:rsidR="00CC42CC" w:rsidRPr="00C73FDD" w:rsidRDefault="00CC42CC" w:rsidP="00775010">
      <w:pPr>
        <w:pStyle w:val="IPPNumberedList"/>
      </w:pPr>
      <w:r w:rsidRPr="00C73FDD">
        <w:rPr>
          <w:i/>
          <w:iCs/>
        </w:rPr>
        <w:t>выразила благодарность</w:t>
      </w:r>
      <w:r w:rsidRPr="00C73FDD">
        <w:t xml:space="preserve"> ДС и РОКЗР, участвующим в работе групп лингвистического анализа, а также Службе письменного перевода ФАО за их усилия и напряженную работу по улучшению переводов МСФМ (включая приложения) и рекомендаций КФМ.</w:t>
      </w:r>
    </w:p>
    <w:p w14:paraId="6B3A812C" w14:textId="5A7A108B" w:rsidR="00B44466" w:rsidRPr="00C73FDD" w:rsidRDefault="00B44466" w:rsidP="00B44466">
      <w:pPr>
        <w:pStyle w:val="IPPHeading2"/>
      </w:pPr>
      <w:r w:rsidRPr="00C73FDD">
        <w:t>11.1</w:t>
      </w:r>
      <w:r w:rsidR="007B2AB6" w:rsidRPr="00C73FDD">
        <w:tab/>
      </w:r>
      <w:r w:rsidRPr="00C73FDD">
        <w:t>Незначительные поправки к утвержденным МСФМ</w:t>
      </w:r>
    </w:p>
    <w:p w14:paraId="3E7A57BE" w14:textId="77777777" w:rsidR="00B44466" w:rsidRPr="00C73FDD" w:rsidRDefault="00B44466" w:rsidP="00B44466">
      <w:pPr>
        <w:pStyle w:val="IPPParagraphnumbering"/>
      </w:pPr>
      <w:r w:rsidRPr="00C73FDD">
        <w:t>Секретариат представил документ с изложением предлагаемых незначительных поправок к утвержденным МСФМ по результатам сверки текстов</w:t>
      </w:r>
      <w:r w:rsidRPr="00C73FDD">
        <w:rPr>
          <w:rStyle w:val="FootnoteReference"/>
        </w:rPr>
        <w:footnoteReference w:id="28"/>
      </w:r>
      <w:r w:rsidRPr="00C73FDD">
        <w:t>.</w:t>
      </w:r>
    </w:p>
    <w:p w14:paraId="7684D715" w14:textId="77777777" w:rsidR="00B44466" w:rsidRPr="00C73FDD" w:rsidRDefault="00B44466" w:rsidP="00B44466">
      <w:pPr>
        <w:pStyle w:val="IPPParagraphnumberingclose"/>
      </w:pPr>
      <w:r w:rsidRPr="00C73FDD">
        <w:t>КФМ:</w:t>
      </w:r>
    </w:p>
    <w:p w14:paraId="613C3045" w14:textId="77777777" w:rsidR="00B44466" w:rsidRPr="00C73FDD" w:rsidRDefault="00B44466" w:rsidP="00B44466">
      <w:pPr>
        <w:pStyle w:val="IPPNumberedList"/>
        <w:numPr>
          <w:ilvl w:val="0"/>
          <w:numId w:val="42"/>
        </w:numPr>
      </w:pPr>
      <w:r w:rsidRPr="00C73FDD">
        <w:rPr>
          <w:i/>
          <w:iCs/>
        </w:rPr>
        <w:t>приняла к сведению</w:t>
      </w:r>
      <w:r w:rsidRPr="00C73FDD">
        <w:t xml:space="preserve"> исключение термина "организация по карантину и защите растений (национальная)" из МСФМ 5 в соответствии с процедурой внесения незначительных поправок, поскольку данный термин лишь отсылает к термину "национальная организация по карантину и защите растений" (см. Добавление 01 к CPM 2026/28, на английском языке);</w:t>
      </w:r>
    </w:p>
    <w:p w14:paraId="5D14B9C8" w14:textId="77777777" w:rsidR="00B44466" w:rsidRPr="00C73FDD" w:rsidRDefault="00B44466" w:rsidP="00B44466">
      <w:pPr>
        <w:pStyle w:val="IPPNumberedList"/>
      </w:pPr>
      <w:r w:rsidRPr="00C73FDD">
        <w:rPr>
          <w:i/>
        </w:rPr>
        <w:t>приняла к сведению</w:t>
      </w:r>
      <w:r w:rsidRPr="00C73FDD">
        <w:t xml:space="preserve"> незначительные поправки к МСФМ 15 "Регулирование древесного упаковочного материала в международной торговле" на испанском языке, внесенные для обеспечения единообразия перевода английского слова </w:t>
      </w:r>
      <w:proofErr w:type="spellStart"/>
      <w:r w:rsidRPr="00C73FDD">
        <w:t>remanufactured</w:t>
      </w:r>
      <w:proofErr w:type="spellEnd"/>
      <w:r w:rsidRPr="00C73FDD">
        <w:t xml:space="preserve"> ("переделанный"), а также для приведения перевода термина </w:t>
      </w:r>
      <w:proofErr w:type="spellStart"/>
      <w:r w:rsidRPr="00C73FDD">
        <w:t>point</w:t>
      </w:r>
      <w:proofErr w:type="spellEnd"/>
      <w:r w:rsidRPr="00C73FDD">
        <w:t xml:space="preserve"> </w:t>
      </w:r>
      <w:proofErr w:type="spellStart"/>
      <w:r w:rsidRPr="00C73FDD">
        <w:t>of</w:t>
      </w:r>
      <w:proofErr w:type="spellEnd"/>
      <w:r w:rsidRPr="00C73FDD">
        <w:t xml:space="preserve"> </w:t>
      </w:r>
      <w:proofErr w:type="spellStart"/>
      <w:r w:rsidRPr="00C73FDD">
        <w:t>entry</w:t>
      </w:r>
      <w:proofErr w:type="spellEnd"/>
      <w:r w:rsidRPr="00C73FDD">
        <w:t xml:space="preserve"> ("пункт ввоза") в соответствие с МСФМ 5 (см. Добавление 02 к CPM 2026/28, на английском языке);</w:t>
      </w:r>
    </w:p>
    <w:p w14:paraId="7F280B03" w14:textId="77777777" w:rsidR="00B44466" w:rsidRPr="00C73FDD" w:rsidRDefault="00B44466" w:rsidP="00B44466">
      <w:pPr>
        <w:pStyle w:val="IPPNumberedList"/>
      </w:pPr>
      <w:r w:rsidRPr="00C73FDD">
        <w:rPr>
          <w:i/>
        </w:rPr>
        <w:t>приняла к сведению</w:t>
      </w:r>
      <w:r w:rsidRPr="00C73FDD">
        <w:t>, что данные незначительные поправки будут при наличии ресурсов отражены в версиях соответствующих стандартов на всех языках ФАО; и</w:t>
      </w:r>
    </w:p>
    <w:p w14:paraId="3E3B7EBB" w14:textId="77777777" w:rsidR="00B44466" w:rsidRPr="00C73FDD" w:rsidRDefault="00B44466" w:rsidP="00775010">
      <w:pPr>
        <w:pStyle w:val="IPPNumberedList"/>
      </w:pPr>
      <w:r w:rsidRPr="00C73FDD">
        <w:rPr>
          <w:i/>
          <w:iCs/>
        </w:rPr>
        <w:t>приняла к сведению</w:t>
      </w:r>
      <w:r w:rsidRPr="00C73FDD">
        <w:t>, что после внесения Секретариатом данных незначительных поправок предыдущие редакции стандартов будут заменены текстами в обновленной редакции.</w:t>
      </w:r>
    </w:p>
    <w:p w14:paraId="06679061" w14:textId="5B987055" w:rsidR="001A2904" w:rsidRPr="00C73FDD" w:rsidRDefault="001A2904" w:rsidP="001A2904">
      <w:pPr>
        <w:pStyle w:val="IPPHeading1"/>
      </w:pPr>
      <w:r w:rsidRPr="00C73FDD">
        <w:t>12.</w:t>
      </w:r>
      <w:r w:rsidRPr="00C73FDD">
        <w:tab/>
        <w:t>Рекомендации КФМ</w:t>
      </w:r>
    </w:p>
    <w:p w14:paraId="4E1A93E8" w14:textId="77777777" w:rsidR="001A2904" w:rsidRPr="00C73FDD" w:rsidRDefault="001A2904" w:rsidP="001A2904">
      <w:pPr>
        <w:pStyle w:val="IPPParagraphnumbering"/>
      </w:pPr>
      <w:r w:rsidRPr="00C73FDD">
        <w:t>Председатель КФМ сослался на документ по этому пункту повестки дня, в котором изложена справочная информация о разработке рекомендаций КФМ</w:t>
      </w:r>
      <w:r w:rsidRPr="00C73FDD">
        <w:rPr>
          <w:rStyle w:val="FootnoteReference"/>
        </w:rPr>
        <w:footnoteReference w:id="29"/>
      </w:r>
      <w:r w:rsidRPr="00C73FDD">
        <w:t>.</w:t>
      </w:r>
    </w:p>
    <w:p w14:paraId="6CA90DBC" w14:textId="77777777" w:rsidR="001A2904" w:rsidRPr="00C73FDD" w:rsidRDefault="001A2904" w:rsidP="001A2904">
      <w:pPr>
        <w:pStyle w:val="IPPParagraphnumberingclose"/>
      </w:pPr>
      <w:r w:rsidRPr="00C73FDD">
        <w:t xml:space="preserve">КФМ: </w:t>
      </w:r>
    </w:p>
    <w:p w14:paraId="2C80D910" w14:textId="77777777" w:rsidR="001A2904" w:rsidRPr="00C73FDD" w:rsidRDefault="001A2904" w:rsidP="001A2904">
      <w:pPr>
        <w:pStyle w:val="IPPNumberedList"/>
        <w:numPr>
          <w:ilvl w:val="0"/>
          <w:numId w:val="41"/>
        </w:numPr>
      </w:pPr>
      <w:r w:rsidRPr="00C73FDD">
        <w:rPr>
          <w:i/>
          <w:iCs/>
        </w:rPr>
        <w:t>приняла к сведению</w:t>
      </w:r>
      <w:r w:rsidRPr="00C73FDD">
        <w:t>, что после завершения 19-й сессии КФМ (2025 год) Секретариат не получал предложений по рекомендациям КФМ; и</w:t>
      </w:r>
    </w:p>
    <w:p w14:paraId="661406B6" w14:textId="77777777" w:rsidR="001A2904" w:rsidRPr="00C73FDD" w:rsidRDefault="001A2904" w:rsidP="00775010">
      <w:pPr>
        <w:pStyle w:val="IPPNumberedList"/>
      </w:pPr>
      <w:r w:rsidRPr="00C73FDD">
        <w:rPr>
          <w:i/>
          <w:iCs/>
        </w:rPr>
        <w:t>призвала</w:t>
      </w:r>
      <w:r w:rsidRPr="00C73FDD">
        <w:t xml:space="preserve"> ДС, РОКЗР, целевые группы КФМ, другие вспомогательные органы и Секретариат рассмотреть возможность представления в Секретариат новых предложений по рекомендациям КФМ для их представления КФМ.</w:t>
      </w:r>
    </w:p>
    <w:p w14:paraId="1EFC0E9C" w14:textId="77777777" w:rsidR="00B44466" w:rsidRPr="00C73FDD" w:rsidRDefault="00B44466" w:rsidP="00B44466">
      <w:pPr>
        <w:pStyle w:val="IPPHeading2"/>
      </w:pPr>
      <w:r w:rsidRPr="00C73FDD">
        <w:t>13.2</w:t>
      </w:r>
      <w:r w:rsidRPr="00C73FDD">
        <w:tab/>
        <w:t>МСФМ на конкретные товары и пути распространения</w:t>
      </w:r>
    </w:p>
    <w:p w14:paraId="46C933BD" w14:textId="506A42BA" w:rsidR="00B44466" w:rsidRPr="00C73FDD" w:rsidRDefault="00B44466" w:rsidP="00B44466">
      <w:pPr>
        <w:pStyle w:val="IPPParagraphnumbering"/>
      </w:pPr>
      <w:r w:rsidRPr="00C73FDD">
        <w:t>Секретариат представил обновленную информацию по пункту Плана развития (ППР) "МСФМ на конкретные товары и пути распространения</w:t>
      </w:r>
      <w:r w:rsidRPr="001D4132">
        <w:t>"</w:t>
      </w:r>
      <w:r w:rsidRPr="001D4132">
        <w:rPr>
          <w:rStyle w:val="FootnoteReference"/>
        </w:rPr>
        <w:footnoteReference w:id="30"/>
      </w:r>
      <w:r w:rsidRPr="001D4132">
        <w:t xml:space="preserve">, изложив ход работы по подготовке проектов товарных стандартов (приложений к МСФМ 46) и сообщив </w:t>
      </w:r>
      <w:r w:rsidR="00277F99" w:rsidRPr="001D4132">
        <w:t>о результатах состоявшихся в органах МККЗР обсуждений опасений, высказанных</w:t>
      </w:r>
      <w:r w:rsidRPr="001D4132">
        <w:t xml:space="preserve"> относительно возможного ненадлежащего использования товарных стандартов и критериев включения в них вредных организмов. В связи с высказанными опасениями КС обсудил использование терминологии, касающейся</w:t>
      </w:r>
      <w:r w:rsidRPr="00C73FDD">
        <w:t xml:space="preserve"> отсутствия вредного организма, и подтвердил, что Техническая группа экспертов по стандартам на </w:t>
      </w:r>
      <w:r w:rsidRPr="00C73FDD">
        <w:lastRenderedPageBreak/>
        <w:t>сырьевые товары (ТГССТ) может в полной мере осуществлять свои полномочия по исключению вредных организмов, если представленные данные не подтверждают, что соответствующий вредный организм распространяется через конкретный товар. Секретариат также сослался на предложение провести совместный семинар МККЗР и АТККЗР по товарным стандартам</w:t>
      </w:r>
      <w:r w:rsidRPr="00C73FDD">
        <w:rPr>
          <w:rStyle w:val="FootnoteReference"/>
        </w:rPr>
        <w:footnoteReference w:id="31"/>
      </w:r>
      <w:r w:rsidRPr="00C73FDD">
        <w:t xml:space="preserve">. </w:t>
      </w:r>
    </w:p>
    <w:p w14:paraId="2FD2B4ED" w14:textId="77777777" w:rsidR="00B44466" w:rsidRPr="00C73FDD" w:rsidRDefault="00B44466" w:rsidP="00B44466">
      <w:pPr>
        <w:pStyle w:val="IPPParagraphnumbering"/>
      </w:pPr>
      <w:r w:rsidRPr="00C73FDD">
        <w:t>КФМ признала, что, хотя тема "Международное перемещение свежих плодов апельсина (</w:t>
      </w:r>
      <w:proofErr w:type="spellStart"/>
      <w:r w:rsidRPr="00C73FDD">
        <w:rPr>
          <w:i/>
          <w:iCs/>
        </w:rPr>
        <w:t>Citrus</w:t>
      </w:r>
      <w:proofErr w:type="spellEnd"/>
      <w:r w:rsidRPr="00C73FDD">
        <w:rPr>
          <w:i/>
          <w:iCs/>
        </w:rPr>
        <w:t xml:space="preserve"> </w:t>
      </w:r>
      <w:proofErr w:type="spellStart"/>
      <w:r w:rsidRPr="00C73FDD">
        <w:rPr>
          <w:i/>
          <w:iCs/>
        </w:rPr>
        <w:t>sinensis</w:t>
      </w:r>
      <w:proofErr w:type="spellEnd"/>
      <w:r w:rsidRPr="00C73FDD">
        <w:t xml:space="preserve">)" (2023-027) (приоритет 2) охватывается темой "Международное перемещение плодов цитрусовых" (2023-019) (приоритет 1), было бы целесообразно не исключать ее из программы работы до утверждения стандарта на плоды цитрусовых на случай, если завершить такую работу не удастся. </w:t>
      </w:r>
    </w:p>
    <w:p w14:paraId="4173A4B7" w14:textId="459A0E4E" w:rsidR="00B44466" w:rsidRPr="00C73FDD" w:rsidRDefault="00B44466" w:rsidP="00B44466">
      <w:pPr>
        <w:pStyle w:val="IPPParagraphnumbering"/>
      </w:pPr>
      <w:r w:rsidRPr="00C73FDD">
        <w:t>КФМ приняла к сведению обеспокоенность тем, что в проекты товарных стандартов по‑прежнему включаются вредные организмы с низкой способностью к распространению, а также вредные организмы, в отношении связи которых с конкретным путем распространения сохраняется высокая степень неопределенности</w:t>
      </w:r>
      <w:r w:rsidRPr="00C73FDD">
        <w:rPr>
          <w:rStyle w:val="FootnoteReference"/>
        </w:rPr>
        <w:footnoteReference w:id="32"/>
      </w:r>
      <w:r w:rsidRPr="00C73FDD">
        <w:t>, и признала важность того, чтобы ДС</w:t>
      </w:r>
      <w:r w:rsidR="00AF6A9C" w:rsidRPr="00C73FDD">
        <w:t xml:space="preserve"> </w:t>
      </w:r>
      <w:r w:rsidRPr="00C73FDD">
        <w:t>сопровождали предложения о включении таких вредных организмов в проекты стандартов техническим обоснованием</w:t>
      </w:r>
      <w:r w:rsidRPr="00C73FDD">
        <w:rPr>
          <w:rStyle w:val="FootnoteReference"/>
        </w:rPr>
        <w:footnoteReference w:id="33"/>
      </w:r>
      <w:r w:rsidRPr="00C73FDD">
        <w:t>. КФМ отметила, что в МСФМ 46 содержатся положения, предотвращающие ненадлежащее использование или неверное толкование приложений к этому стандарту, и что КС и ТГССТ также продолжают рассматривать критерии исключения вредных организмов из проектов товарных стандартов. КФМ приняла к сведению обращенный к сообществу МККЗР и КС призыв продолжать отводить необходимое время на разработку этого первого набора стандартов, чтобы заложить прочную основу для работы над последующими стандартами</w:t>
      </w:r>
      <w:r w:rsidRPr="00C73FDD">
        <w:rPr>
          <w:rStyle w:val="FootnoteReference"/>
        </w:rPr>
        <w:footnoteReference w:id="34"/>
      </w:r>
      <w:r w:rsidRPr="00C73FDD">
        <w:t>.</w:t>
      </w:r>
    </w:p>
    <w:p w14:paraId="12B0B0F5" w14:textId="77777777" w:rsidR="00B44466" w:rsidRPr="00C73FDD" w:rsidRDefault="00B44466" w:rsidP="00B44466">
      <w:pPr>
        <w:pStyle w:val="IPPParagraphnumbering"/>
      </w:pPr>
      <w:r w:rsidRPr="00C73FDD">
        <w:t>КФМ рассмотрела предложение Азиатско-Тихоокеанской комиссии по карантину и защите растений (АТККЗР), Новой Зеландии и Республики Корея о проведении совместного семинара МККЗР и АТККЗР по товарным стандартам</w:t>
      </w:r>
      <w:r w:rsidRPr="00C73FDD">
        <w:rPr>
          <w:rStyle w:val="FootnoteReference"/>
        </w:rPr>
        <w:footnoteReference w:id="35"/>
      </w:r>
      <w:r w:rsidRPr="00C73FDD">
        <w:t xml:space="preserve">. Все три стороны сообщили о возможности предоставления финансовой поддержки. Новая Зеландия и Филиппины выразили готовность войти в состав организационного комитета семинара. </w:t>
      </w:r>
    </w:p>
    <w:p w14:paraId="1F815636" w14:textId="77777777" w:rsidR="00B44466" w:rsidRPr="00C73FDD" w:rsidRDefault="00B44466" w:rsidP="00B44466">
      <w:pPr>
        <w:pStyle w:val="IPPParagraphnumberingclose"/>
      </w:pPr>
      <w:r w:rsidRPr="00C73FDD">
        <w:t>КФМ:</w:t>
      </w:r>
    </w:p>
    <w:p w14:paraId="3FD519BA" w14:textId="77777777" w:rsidR="00B44466" w:rsidRPr="00C73FDD" w:rsidRDefault="00B44466" w:rsidP="00B44466">
      <w:pPr>
        <w:pStyle w:val="IPPNumberedList"/>
        <w:numPr>
          <w:ilvl w:val="0"/>
          <w:numId w:val="58"/>
        </w:numPr>
      </w:pPr>
      <w:r w:rsidRPr="00C73FDD">
        <w:rPr>
          <w:i/>
          <w:iCs/>
        </w:rPr>
        <w:t>приняла к сведению</w:t>
      </w:r>
      <w:r w:rsidRPr="00C73FDD">
        <w:t xml:space="preserve"> обновленную информацию по ППР "МСФМ на конкретные товары и пути распространения";</w:t>
      </w:r>
    </w:p>
    <w:p w14:paraId="6D48D2AE" w14:textId="77777777" w:rsidR="00B44466" w:rsidRPr="00C73FDD" w:rsidRDefault="00B44466" w:rsidP="00B44466">
      <w:pPr>
        <w:pStyle w:val="IPPNumberedList"/>
      </w:pPr>
      <w:r w:rsidRPr="00C73FDD">
        <w:rPr>
          <w:i/>
          <w:iCs/>
        </w:rPr>
        <w:t>одобрила</w:t>
      </w:r>
      <w:r w:rsidRPr="00C73FDD">
        <w:t xml:space="preserve"> предложение о проведении в июне 2027 года совместного глобального семинара МККЗР и АТККЗР по товарным стандартам и </w:t>
      </w:r>
      <w:r w:rsidRPr="00C73FDD">
        <w:rPr>
          <w:i/>
          <w:iCs/>
        </w:rPr>
        <w:t>поручила</w:t>
      </w:r>
      <w:r w:rsidRPr="00C73FDD">
        <w:t xml:space="preserve"> Секретариату МККЗР в сотрудничестве с АТККЗР учредить организационный комитет под руководством Бюро КФМ; и</w:t>
      </w:r>
    </w:p>
    <w:p w14:paraId="1DC73C72" w14:textId="3801397E" w:rsidR="00B44466" w:rsidRPr="001D4132" w:rsidRDefault="00B44466" w:rsidP="00775010">
      <w:pPr>
        <w:pStyle w:val="IPPNumberedList"/>
      </w:pPr>
      <w:r w:rsidRPr="00C73FDD">
        <w:rPr>
          <w:i/>
          <w:iCs/>
        </w:rPr>
        <w:t>рекомендовала</w:t>
      </w:r>
      <w:r w:rsidRPr="00C73FDD">
        <w:t xml:space="preserve"> ДС и </w:t>
      </w:r>
      <w:r w:rsidRPr="001D4132">
        <w:t>РОКЗР принять активное участие в текущем раунде приема предложений по теме "Стандарты и применение" и</w:t>
      </w:r>
      <w:r w:rsidR="003F68DA" w:rsidRPr="001D4132">
        <w:t xml:space="preserve"> предоставлять информационные материалы для разработки стандартов на конкретные товары в случае поступления от МККЗР соответствующих запросов</w:t>
      </w:r>
      <w:r w:rsidRPr="001D4132">
        <w:t xml:space="preserve"> в дальнейшем.</w:t>
      </w:r>
    </w:p>
    <w:p w14:paraId="36C3B1BF" w14:textId="77777777" w:rsidR="008C2C23" w:rsidRPr="00C73FDD" w:rsidRDefault="008C2C23" w:rsidP="008C2C23">
      <w:pPr>
        <w:pStyle w:val="IPPHeading2"/>
      </w:pPr>
      <w:r w:rsidRPr="001D4132">
        <w:t>13.3</w:t>
      </w:r>
      <w:r w:rsidRPr="001D4132">
        <w:tab/>
        <w:t>Регулирование электронной торговли, а также почтовых</w:t>
      </w:r>
      <w:r w:rsidRPr="00C73FDD">
        <w:t xml:space="preserve"> и курьерских отправлений</w:t>
      </w:r>
    </w:p>
    <w:p w14:paraId="0C86B093" w14:textId="77777777" w:rsidR="008C2C23" w:rsidRPr="00C73FDD" w:rsidRDefault="008C2C23" w:rsidP="008C2C23">
      <w:pPr>
        <w:pStyle w:val="IPPParagraphnumbering"/>
      </w:pPr>
      <w:r w:rsidRPr="00C73FDD">
        <w:t>Координатор Группы КП по электронной торговле представил обновленную информацию по ППР "Регулирование электронной торговли, а также почтовых и курьерских отправлений"</w:t>
      </w:r>
      <w:r w:rsidRPr="00C73FDD">
        <w:rPr>
          <w:rStyle w:val="FootnoteReference"/>
        </w:rPr>
        <w:footnoteReference w:id="36"/>
      </w:r>
      <w:r w:rsidRPr="00C73FDD">
        <w:t xml:space="preserve">. Он сообщил, что первый этап работы завершен и КФМ необходимо принять решение о начале </w:t>
      </w:r>
      <w:r w:rsidRPr="00C73FDD">
        <w:lastRenderedPageBreak/>
        <w:t xml:space="preserve">второго этапа (2026–2030 годы) с учетом результатов, достигнутых на первом этапе, а также выводов и рекомендаций </w:t>
      </w:r>
      <w:r w:rsidRPr="00C73FDD">
        <w:rPr>
          <w:i/>
          <w:iCs/>
        </w:rPr>
        <w:t>исследования Обсерватории МККЗР по электронной торговле</w:t>
      </w:r>
      <w:r w:rsidRPr="00C73FDD">
        <w:t>. Координатор Группы КП обратил внимание КФМ на предлагаемую дорожную карту возможного второго этапа, а также на финансовые ресурсы, необходимые для ее реализации.</w:t>
      </w:r>
    </w:p>
    <w:p w14:paraId="2630B61F" w14:textId="6E039627" w:rsidR="008C2C23" w:rsidRPr="00C73FDD" w:rsidRDefault="008C2C23" w:rsidP="008C2C23">
      <w:pPr>
        <w:pStyle w:val="IPPParagraphnumbering"/>
      </w:pPr>
      <w:r w:rsidRPr="00C73FDD">
        <w:t>КФМ приняла к сведению высказанное предложение о том, что в идеале доклад о результатах данного исследования Обсерватории МККЗР следует опубликовать до начала второго этапа работы, чтобы ДС могли успели в полной мере ознакомиться с выводами, сделанными по завершении первого этапа, до принятия решения о начале</w:t>
      </w:r>
      <w:r w:rsidR="00AF6A9C" w:rsidRPr="00C73FDD">
        <w:t xml:space="preserve"> </w:t>
      </w:r>
      <w:r w:rsidRPr="00C73FDD">
        <w:t xml:space="preserve">второго этапа. Однако, принимая во внимание срочный характер данного ППР, КФМ постановила перейти к следующему этапу работы, отметив, что в дальнейшем, когда это возможно, следует обеспечивать готовность таких докладов к сессиям КФМ. </w:t>
      </w:r>
    </w:p>
    <w:p w14:paraId="35C77803" w14:textId="77777777" w:rsidR="008C2C23" w:rsidRPr="00C73FDD" w:rsidRDefault="008C2C23" w:rsidP="008C2C23">
      <w:pPr>
        <w:pStyle w:val="IPPParagraphnumberingclose"/>
      </w:pPr>
      <w:r w:rsidRPr="00C73FDD">
        <w:t>КФМ:</w:t>
      </w:r>
    </w:p>
    <w:p w14:paraId="4053E022" w14:textId="77777777" w:rsidR="008C2C23" w:rsidRPr="00C73FDD" w:rsidRDefault="008C2C23" w:rsidP="008C2C23">
      <w:pPr>
        <w:pStyle w:val="IPPNumberedList"/>
        <w:numPr>
          <w:ilvl w:val="0"/>
          <w:numId w:val="16"/>
        </w:numPr>
      </w:pPr>
      <w:r w:rsidRPr="00C73FDD">
        <w:rPr>
          <w:i/>
        </w:rPr>
        <w:t>приняла к сведению</w:t>
      </w:r>
      <w:r w:rsidRPr="00C73FDD">
        <w:t xml:space="preserve"> информацию о предстоящей публикации исследования Обсерватории МККЗР по электронной торговле; </w:t>
      </w:r>
    </w:p>
    <w:p w14:paraId="6CCA5868" w14:textId="77777777" w:rsidR="008C2C23" w:rsidRPr="00C73FDD" w:rsidRDefault="008C2C23" w:rsidP="008C2C23">
      <w:pPr>
        <w:pStyle w:val="IPPNumberedList"/>
      </w:pPr>
      <w:r w:rsidRPr="00C73FDD">
        <w:rPr>
          <w:i/>
          <w:iCs/>
        </w:rPr>
        <w:t>рекомендовала</w:t>
      </w:r>
      <w:r w:rsidRPr="00C73FDD">
        <w:t xml:space="preserve"> ДС и РОКЗР принять меры национального и регионального уровней на основе рекомендаций, сформулированных в </w:t>
      </w:r>
      <w:r w:rsidRPr="00C73FDD">
        <w:rPr>
          <w:i/>
          <w:iCs/>
        </w:rPr>
        <w:t>исследовании Обсерватории МККЗР по электронной торговле</w:t>
      </w:r>
      <w:r w:rsidRPr="00C73FDD">
        <w:t>, которые приведены в Приложении 1 к CPM 2026/15;</w:t>
      </w:r>
    </w:p>
    <w:p w14:paraId="29AE88BE" w14:textId="77777777" w:rsidR="008C2C23" w:rsidRPr="00C73FDD" w:rsidRDefault="008C2C23" w:rsidP="008C2C23">
      <w:pPr>
        <w:pStyle w:val="IPPNumberedList"/>
      </w:pPr>
      <w:r w:rsidRPr="00C73FDD">
        <w:rPr>
          <w:i/>
          <w:iCs/>
        </w:rPr>
        <w:t>одобрила</w:t>
      </w:r>
      <w:r w:rsidRPr="00C73FDD">
        <w:t xml:space="preserve"> предлагаемую дорожную карту второго этапа работы по ППР "Регулирование электронной торговли, а также почтовых и курьерских отправлений" (</w:t>
      </w:r>
      <w:proofErr w:type="gramStart"/>
      <w:r w:rsidRPr="00C73FDD">
        <w:t>2026-2030</w:t>
      </w:r>
      <w:proofErr w:type="gramEnd"/>
      <w:r w:rsidRPr="00C73FDD">
        <w:t xml:space="preserve">) и </w:t>
      </w:r>
      <w:r w:rsidRPr="00C73FDD">
        <w:rPr>
          <w:i/>
          <w:iCs/>
        </w:rPr>
        <w:t>постановила</w:t>
      </w:r>
      <w:r w:rsidRPr="00C73FDD">
        <w:t xml:space="preserve"> приступить ко второму этапу, </w:t>
      </w:r>
      <w:r w:rsidRPr="00C73FDD">
        <w:rPr>
          <w:i/>
          <w:iCs/>
        </w:rPr>
        <w:t>приняв к сведению</w:t>
      </w:r>
      <w:r w:rsidRPr="00C73FDD">
        <w:t xml:space="preserve"> информацию о финансовых ресурсах, необходимых для его осуществления, изложенную в Приложении 2 к документу CPM 2026/15; и </w:t>
      </w:r>
    </w:p>
    <w:p w14:paraId="27C09759" w14:textId="77777777" w:rsidR="008C2C23" w:rsidRPr="00C73FDD" w:rsidRDefault="008C2C23" w:rsidP="00775010">
      <w:pPr>
        <w:pStyle w:val="IPPNumberedList"/>
      </w:pPr>
      <w:r w:rsidRPr="00C73FDD">
        <w:rPr>
          <w:i/>
          <w:iCs/>
        </w:rPr>
        <w:t>признала</w:t>
      </w:r>
      <w:r w:rsidRPr="00C73FDD">
        <w:t xml:space="preserve">, что второй этап будет осуществлен при наличии достаточных финансовых ресурсов, и </w:t>
      </w:r>
      <w:r w:rsidRPr="00C73FDD">
        <w:rPr>
          <w:i/>
          <w:iCs/>
        </w:rPr>
        <w:t>поручила</w:t>
      </w:r>
      <w:r w:rsidRPr="00C73FDD">
        <w:t xml:space="preserve"> обеспечить необходимое для его начала финансирование.</w:t>
      </w:r>
    </w:p>
    <w:p w14:paraId="0096425E" w14:textId="77777777" w:rsidR="008C2C23" w:rsidRPr="00C73FDD" w:rsidRDefault="008C2C23" w:rsidP="008C2C23">
      <w:pPr>
        <w:pStyle w:val="IPPHeading2"/>
      </w:pPr>
      <w:r w:rsidRPr="00C73FDD">
        <w:t>13.4</w:t>
      </w:r>
      <w:r w:rsidRPr="00C73FDD">
        <w:tab/>
        <w:t>Обеспечение возможности привлечения сторонних организаций</w:t>
      </w:r>
    </w:p>
    <w:p w14:paraId="1F7CD2B0" w14:textId="77777777" w:rsidR="008C2C23" w:rsidRPr="00C73FDD" w:rsidRDefault="008C2C23" w:rsidP="008C2C23">
      <w:pPr>
        <w:pStyle w:val="IPPParagraphnumbering"/>
        <w:rPr>
          <w:color w:val="000000" w:themeColor="text1"/>
        </w:rPr>
      </w:pPr>
      <w:r w:rsidRPr="00C73FDD">
        <w:t>Секретариат представил обновленную информацию о выполнении ППР "Подготовка руководящих указаний по привлечению сторонних организаций"</w:t>
      </w:r>
      <w:r w:rsidRPr="00C73FDD">
        <w:rPr>
          <w:rStyle w:val="FootnoteReference"/>
        </w:rPr>
        <w:footnoteReference w:id="37"/>
      </w:r>
      <w:r w:rsidRPr="00C73FDD">
        <w:t>, центральной задачей в рамках которого является разработка двух руководств МККЗР: по делегированию полномочий сторонним организациям и по аудиту в фитосанитарном контексте.</w:t>
      </w:r>
      <w:r w:rsidRPr="00C73FDD">
        <w:rPr>
          <w:color w:val="000000" w:themeColor="text1"/>
        </w:rPr>
        <w:t xml:space="preserve"> Секретариат сообщил, что уже начат прием кандидатур экспертов и технических материалов для подготовки руководства по аудиту, а КП постановил приступить к разработке руководства по делегированию полномочий после того, как будет подготовлен первоначальный проект руководства по аудиту.</w:t>
      </w:r>
    </w:p>
    <w:p w14:paraId="12AB68CE" w14:textId="77777777" w:rsidR="008C2C23" w:rsidRPr="00C73FDD" w:rsidRDefault="008C2C23" w:rsidP="008C2C23">
      <w:pPr>
        <w:pStyle w:val="IPPParagraphnumberingclose"/>
      </w:pPr>
      <w:r w:rsidRPr="00C73FDD">
        <w:t>КФМ:</w:t>
      </w:r>
    </w:p>
    <w:p w14:paraId="54E07506" w14:textId="77777777" w:rsidR="008C2C23" w:rsidRPr="00C73FDD" w:rsidRDefault="008C2C23" w:rsidP="008C2C23">
      <w:pPr>
        <w:pStyle w:val="IPPNumberedList"/>
        <w:numPr>
          <w:ilvl w:val="0"/>
          <w:numId w:val="44"/>
        </w:numPr>
      </w:pPr>
      <w:r w:rsidRPr="00C73FDD">
        <w:rPr>
          <w:i/>
        </w:rPr>
        <w:t>поблагодарила</w:t>
      </w:r>
      <w:r w:rsidRPr="00C73FDD">
        <w:t xml:space="preserve"> Австралию и Канаду за выделение средств на разработку руководств "Делегирование сторонним организациям полномочий по осуществлению фитосанитарных действий" (</w:t>
      </w:r>
      <w:proofErr w:type="gramStart"/>
      <w:r w:rsidRPr="00C73FDD">
        <w:t>2018-040</w:t>
      </w:r>
      <w:proofErr w:type="gramEnd"/>
      <w:r w:rsidRPr="00C73FDD">
        <w:t>) и "Аудит в фитосанитарном контексте" (</w:t>
      </w:r>
      <w:proofErr w:type="gramStart"/>
      <w:r w:rsidRPr="00C73FDD">
        <w:t>2021-009</w:t>
      </w:r>
      <w:proofErr w:type="gramEnd"/>
      <w:r w:rsidRPr="00C73FDD">
        <w:t>);</w:t>
      </w:r>
    </w:p>
    <w:p w14:paraId="41F642A1" w14:textId="77777777" w:rsidR="008C2C23" w:rsidRPr="00C73FDD" w:rsidRDefault="008C2C23" w:rsidP="008C2C23">
      <w:pPr>
        <w:pStyle w:val="IPPNumberedList"/>
      </w:pPr>
      <w:r w:rsidRPr="00C73FDD">
        <w:rPr>
          <w:i/>
        </w:rPr>
        <w:t>приняла к сведению</w:t>
      </w:r>
      <w:r w:rsidRPr="00C73FDD">
        <w:t xml:space="preserve"> начало работы по осуществлению ППР "Подготовка руководящих указаний по привлечению сторонних организаций"; и</w:t>
      </w:r>
    </w:p>
    <w:p w14:paraId="1F66FBBF" w14:textId="77777777" w:rsidR="008C2C23" w:rsidRPr="00C73FDD" w:rsidRDefault="008C2C23" w:rsidP="00775010">
      <w:pPr>
        <w:pStyle w:val="IPPNumberedList"/>
      </w:pPr>
      <w:r w:rsidRPr="00C73FDD">
        <w:rPr>
          <w:i/>
          <w:iCs/>
        </w:rPr>
        <w:t xml:space="preserve">рекомендовала </w:t>
      </w:r>
      <w:r w:rsidRPr="00C73FDD">
        <w:t>ДС откликнуться на призыв выдвинуть экспертов для участия в подготовке руководства "Делегирование сторонним организациям полномочий по осуществлению фитосанитарных действий", когда он будет объявлен в 2026 году.</w:t>
      </w:r>
    </w:p>
    <w:p w14:paraId="676157B3" w14:textId="77777777" w:rsidR="008C2C23" w:rsidRPr="00C73FDD" w:rsidRDefault="008C2C23" w:rsidP="008C2C23">
      <w:pPr>
        <w:pStyle w:val="IPPHeading2"/>
      </w:pPr>
      <w:r w:rsidRPr="00C73FDD">
        <w:t>13.5</w:t>
      </w:r>
      <w:r w:rsidRPr="00C73FDD">
        <w:tab/>
        <w:t>Укрепление систем оповещения об очагах вредных организмов и реагирования на них – обновленная информация от Руководящей группы</w:t>
      </w:r>
    </w:p>
    <w:p w14:paraId="1C6E5FEC" w14:textId="2AB82D1C" w:rsidR="008C2C23" w:rsidRPr="00C73FDD" w:rsidRDefault="008C2C23" w:rsidP="008C2C23">
      <w:pPr>
        <w:pStyle w:val="IPPParagraphnumbering"/>
      </w:pPr>
      <w:r w:rsidRPr="00C73FDD">
        <w:t xml:space="preserve">Председатель Руководящей группы по СОВОР представила обновленную информацию, разъяснив назначение СОВОР, процедуру оценки в процессе выявления новых вредных </w:t>
      </w:r>
      <w:r w:rsidRPr="00C73FDD">
        <w:lastRenderedPageBreak/>
        <w:t xml:space="preserve">организмов, </w:t>
      </w:r>
      <w:r w:rsidRPr="00DC5261">
        <w:t>представляющих глобальную угрозу, и</w:t>
      </w:r>
      <w:r w:rsidRPr="00C73FDD">
        <w:t xml:space="preserve"> итоги цикла оценки 2025 года</w:t>
      </w:r>
      <w:r w:rsidRPr="00C73FDD">
        <w:rPr>
          <w:rStyle w:val="FootnoteReference"/>
        </w:rPr>
        <w:footnoteReference w:id="38"/>
      </w:r>
      <w:r w:rsidRPr="00C73FDD">
        <w:t>. Она также подчеркнула</w:t>
      </w:r>
      <w:r w:rsidR="00AF6A9C" w:rsidRPr="00C73FDD">
        <w:t xml:space="preserve"> </w:t>
      </w:r>
      <w:r w:rsidRPr="00C73FDD">
        <w:t>взаимодополняемость СОВОР, АФП и ярмарки инноваций в области охраны здоровья растений, организованной в рамках 20-й сессии КФМ (2026 год). Затем Секретариат сообщил о переходе от тестирования СОВОР к ее оперативному внедрению. Срок полномочий Руководящей группы недавно истек, и по поручению 19-й сессии КФМ (2025 год) Бюро утвердило круг ведения новой руководящей группы.</w:t>
      </w:r>
      <w:r w:rsidRPr="00C73FDD">
        <w:rPr>
          <w:color w:val="00B050"/>
        </w:rPr>
        <w:t xml:space="preserve"> </w:t>
      </w:r>
      <w:r w:rsidRPr="00C73FDD">
        <w:t>Секретариат также начал публиковать глобальные оповещения о вредных организмах и ежемесячные краткие сводки МККЗР по оповещениям о вредных организмах; вместе с тем дальнейшее осуществление мероприятий по линии СОВОР будет зависеть от наличия финансирования</w:t>
      </w:r>
      <w:r w:rsidRPr="00C73FDD">
        <w:rPr>
          <w:rStyle w:val="FootnoteReference"/>
        </w:rPr>
        <w:footnoteReference w:id="39"/>
      </w:r>
      <w:r w:rsidRPr="00C73FDD">
        <w:t>.</w:t>
      </w:r>
    </w:p>
    <w:p w14:paraId="5162A631" w14:textId="77777777" w:rsidR="008C2C23" w:rsidRPr="00C73FDD" w:rsidRDefault="008C2C23" w:rsidP="008C2C23">
      <w:pPr>
        <w:pStyle w:val="IPPParagraphnumbering"/>
      </w:pPr>
      <w:r w:rsidRPr="00C73FDD">
        <w:t>КФМ высоко оценила представленную Руководящей группой по СОВОР обновленную информацию и достигнутые ею выдающиеся результаты</w:t>
      </w:r>
      <w:r w:rsidRPr="00C73FDD">
        <w:rPr>
          <w:rStyle w:val="FootnoteReference"/>
        </w:rPr>
        <w:footnoteReference w:id="40"/>
      </w:r>
      <w:r w:rsidRPr="00C73FDD">
        <w:t>.</w:t>
      </w:r>
    </w:p>
    <w:p w14:paraId="508E8E40" w14:textId="77777777" w:rsidR="008C2C23" w:rsidRPr="00CC58C0" w:rsidRDefault="008C2C23" w:rsidP="008C2C23">
      <w:pPr>
        <w:pStyle w:val="IPPParagraphnumbering"/>
      </w:pPr>
      <w:r w:rsidRPr="00C73FDD">
        <w:t xml:space="preserve">КФМ сочла целесообразным проанализировать, какая работа по изучению перспектив ведется в других регионах и другими ДС (например, в рамках проекта сети EUPHRESCO – "Количественный анализ в </w:t>
      </w:r>
      <w:r w:rsidRPr="001F6CEE">
        <w:t>рамках «сканирования горизонта» с использованием климатического моделирования для выявления видов, которые могут стать вредными</w:t>
      </w:r>
      <w:r w:rsidRPr="00C73FDD">
        <w:t xml:space="preserve"> организмами растений"). </w:t>
      </w:r>
      <w:r w:rsidRPr="00CC58C0">
        <w:t xml:space="preserve">Секретариат подтвердил, что круг ведения новой Руководящей группы по СОВОР является достаточно широким, чтобы включить в него это направление работы. </w:t>
      </w:r>
    </w:p>
    <w:p w14:paraId="07F40F09" w14:textId="77777777" w:rsidR="008C2C23" w:rsidRPr="00C73FDD" w:rsidRDefault="008C2C23" w:rsidP="008C2C23">
      <w:pPr>
        <w:pStyle w:val="IPPParagraphnumbering"/>
      </w:pPr>
      <w:r w:rsidRPr="00CC58C0">
        <w:t>В ответ на вопросы о том, почему некоторые вредные организмы не были включены в перечень новых вредных организмов, представляющих глобальную угрозу, Секретариат пояснил, что с соответствующими критериями и обоснованием можно ознакомиться на МФП, и призвал ДС представлять вредные организмы</w:t>
      </w:r>
      <w:r w:rsidRPr="00C73FDD">
        <w:t xml:space="preserve"> для оценки, поскольку перечень носит открытый характер и может быть пересмотрен в любое время при появлении новой информации.</w:t>
      </w:r>
    </w:p>
    <w:p w14:paraId="38F18152" w14:textId="77777777" w:rsidR="008C2C23" w:rsidRPr="00C73FDD" w:rsidRDefault="008C2C23" w:rsidP="008C2C23">
      <w:pPr>
        <w:pStyle w:val="IPPParagraphnumberingclose"/>
      </w:pPr>
      <w:r w:rsidRPr="00C73FDD">
        <w:t xml:space="preserve">КФМ: </w:t>
      </w:r>
    </w:p>
    <w:p w14:paraId="23FAF158" w14:textId="2C3FC3E6" w:rsidR="008C2C23" w:rsidRPr="00C73FDD" w:rsidRDefault="008C2C23" w:rsidP="008C2C23">
      <w:pPr>
        <w:pStyle w:val="IPPNumberedList"/>
        <w:numPr>
          <w:ilvl w:val="0"/>
          <w:numId w:val="45"/>
        </w:numPr>
      </w:pPr>
      <w:r w:rsidRPr="00C73FDD">
        <w:rPr>
          <w:i/>
          <w:iCs/>
        </w:rPr>
        <w:t>приняла к</w:t>
      </w:r>
      <w:r w:rsidRPr="00C73FDD">
        <w:t xml:space="preserve"> </w:t>
      </w:r>
      <w:r w:rsidRPr="00C73FDD">
        <w:rPr>
          <w:i/>
        </w:rPr>
        <w:t>сведению</w:t>
      </w:r>
      <w:r w:rsidRPr="00C73FDD">
        <w:t xml:space="preserve"> результаты, достигнутые в деле внедрения СОВОР за период после </w:t>
      </w:r>
      <w:r w:rsidR="009157F6" w:rsidRPr="00C73FDD">
        <w:br/>
      </w:r>
      <w:r w:rsidRPr="00C73FDD">
        <w:t>19-й сессии КФМ (2025 год);</w:t>
      </w:r>
    </w:p>
    <w:p w14:paraId="6D098C8A" w14:textId="77777777" w:rsidR="008C2C23" w:rsidRPr="00C73FDD" w:rsidRDefault="008C2C23" w:rsidP="008C2C23">
      <w:pPr>
        <w:pStyle w:val="IPPNumberedList"/>
      </w:pPr>
      <w:r w:rsidRPr="00C73FDD">
        <w:rPr>
          <w:i/>
          <w:iCs/>
        </w:rPr>
        <w:t>приняла к сведению</w:t>
      </w:r>
      <w:r w:rsidRPr="00C73FDD">
        <w:t xml:space="preserve"> информацию об окончании срока полномочий действующей Руководящей группы по СОВОР и переход на новую модель управления, предусматривающую создание новой руководящей группы в соответствии с утвержденным Бюро кругом ведения по поручению 19‑й сессии КФМ;</w:t>
      </w:r>
    </w:p>
    <w:p w14:paraId="22618697" w14:textId="77777777" w:rsidR="008C2C23" w:rsidRPr="00C73FDD" w:rsidRDefault="008C2C23" w:rsidP="008C2C23">
      <w:pPr>
        <w:pStyle w:val="IPPNumberedList"/>
      </w:pPr>
      <w:r w:rsidRPr="00C73FDD">
        <w:rPr>
          <w:i/>
        </w:rPr>
        <w:t xml:space="preserve">высоко оценила </w:t>
      </w:r>
      <w:r w:rsidRPr="00C73FDD">
        <w:t xml:space="preserve">вклад действующих членов Руководящей группы (Приложение X) и </w:t>
      </w:r>
      <w:r w:rsidRPr="00C73FDD">
        <w:rPr>
          <w:i/>
        </w:rPr>
        <w:t>поблагодарила</w:t>
      </w:r>
      <w:r w:rsidRPr="00C73FDD">
        <w:t xml:space="preserve"> их за проделанную работу; и</w:t>
      </w:r>
    </w:p>
    <w:p w14:paraId="12751D75" w14:textId="77777777" w:rsidR="008C2C23" w:rsidRPr="00C73FDD" w:rsidRDefault="008C2C23" w:rsidP="00775010">
      <w:pPr>
        <w:pStyle w:val="IPPNumberedList"/>
      </w:pPr>
      <w:r w:rsidRPr="00C73FDD">
        <w:rPr>
          <w:i/>
          <w:iCs/>
        </w:rPr>
        <w:t>положительно оценила</w:t>
      </w:r>
      <w:r w:rsidRPr="00C73FDD">
        <w:t xml:space="preserve"> начало проведения мероприятий по "сканированию горизонта" и укрепление сотрудничества со стратегическими партнерами, включая КАБИ, Европейское агентство по безопасности пищевых продуктов и АФП.</w:t>
      </w:r>
    </w:p>
    <w:p w14:paraId="794DF6FE" w14:textId="77777777" w:rsidR="00CC42CC" w:rsidRPr="00C73FDD" w:rsidRDefault="00CC42CC" w:rsidP="00CC42CC">
      <w:pPr>
        <w:pStyle w:val="IPPHeading2"/>
      </w:pPr>
      <w:r w:rsidRPr="00C73FDD">
        <w:t>13.6</w:t>
      </w:r>
      <w:r w:rsidRPr="00C73FDD">
        <w:tab/>
        <w:t>Оценка последствий изменения климата для здоровья растений и адаптация к ним – обновленная информация от Целевой группы КФМ</w:t>
      </w:r>
    </w:p>
    <w:p w14:paraId="3F09541A" w14:textId="03C2F194" w:rsidR="00CC42CC" w:rsidRPr="00C73FDD" w:rsidRDefault="00CC42CC" w:rsidP="00CC42CC">
      <w:pPr>
        <w:pStyle w:val="IPPParagraphnumbering"/>
      </w:pPr>
      <w:r w:rsidRPr="00C73FDD">
        <w:t xml:space="preserve">Секретариат представил обновленную информацию о работе Целевой группы КФМ по изменению </w:t>
      </w:r>
      <w:r w:rsidRPr="004671B4">
        <w:t>климата и фитосанитарным проблемам, срок полномочий которой завершился в ходе этой сессии</w:t>
      </w:r>
      <w:r w:rsidRPr="004671B4">
        <w:rPr>
          <w:rStyle w:val="FootnoteReference"/>
        </w:rPr>
        <w:footnoteReference w:id="41"/>
      </w:r>
      <w:r w:rsidRPr="004671B4">
        <w:t>. После представления обновленной информации на 19-й сессии КФМ (2025 год) был</w:t>
      </w:r>
      <w:r w:rsidR="009157F6" w:rsidRPr="004671B4">
        <w:t>а</w:t>
      </w:r>
      <w:r w:rsidRPr="004671B4">
        <w:t xml:space="preserve"> проведен</w:t>
      </w:r>
      <w:r w:rsidR="009157F6" w:rsidRPr="004671B4">
        <w:t>а</w:t>
      </w:r>
      <w:r w:rsidRPr="004671B4">
        <w:t xml:space="preserve"> серия вебинаров, завершена подготовка технического содержания набора информационных бюллетеней</w:t>
      </w:r>
      <w:r w:rsidRPr="00C73FDD">
        <w:t xml:space="preserve"> и разработаны рекомендации для КС по учету факторов изменения климата при проведении анализа фитосанитарного риска. В октябре 2025 года Бюро </w:t>
      </w:r>
      <w:r w:rsidRPr="00C73FDD">
        <w:lastRenderedPageBreak/>
        <w:t>высоко оценило существенный вклад Целевой группы и рекомендовало интегрировать мероприятия, связанные с вопросами изменения климата, в работу Секретариата.</w:t>
      </w:r>
    </w:p>
    <w:p w14:paraId="63EC3D97" w14:textId="0BB8F9D9" w:rsidR="00CC42CC" w:rsidRPr="00C73FDD" w:rsidRDefault="00CC42CC" w:rsidP="00CC42CC">
      <w:pPr>
        <w:pStyle w:val="IPPParagraphnumbering"/>
      </w:pPr>
      <w:r w:rsidRPr="00C73FDD">
        <w:t>КФМ приняла к сведению просьбу</w:t>
      </w:r>
      <w:r w:rsidR="00AF6A9C" w:rsidRPr="00C73FDD">
        <w:t xml:space="preserve"> </w:t>
      </w:r>
      <w:r w:rsidRPr="00C73FDD">
        <w:t>разместить материалы Целевой группы на тематической странице МФП, посвященной изменению климата, и регулярно обновлять эту страницу.</w:t>
      </w:r>
      <w:r w:rsidRPr="00C73FDD">
        <w:rPr>
          <w:i/>
        </w:rPr>
        <w:t xml:space="preserve"> </w:t>
      </w:r>
    </w:p>
    <w:p w14:paraId="7903A304" w14:textId="77777777" w:rsidR="00CC42CC" w:rsidRPr="00C73FDD" w:rsidRDefault="00CC42CC" w:rsidP="00CC42CC">
      <w:pPr>
        <w:pStyle w:val="IPPParagraphnumberingclose"/>
      </w:pPr>
      <w:r w:rsidRPr="00C73FDD">
        <w:t>КФМ:</w:t>
      </w:r>
    </w:p>
    <w:p w14:paraId="1B91D681" w14:textId="5091CFCF" w:rsidR="00CC42CC" w:rsidRPr="00C73FDD" w:rsidRDefault="00CC42CC" w:rsidP="00CC42CC">
      <w:pPr>
        <w:pStyle w:val="IPPNumberedList"/>
        <w:numPr>
          <w:ilvl w:val="0"/>
          <w:numId w:val="46"/>
        </w:numPr>
      </w:pPr>
      <w:r w:rsidRPr="00C73FDD">
        <w:rPr>
          <w:i/>
          <w:iCs/>
        </w:rPr>
        <w:t>приняла к сведению</w:t>
      </w:r>
      <w:r w:rsidRPr="00C73FDD">
        <w:t xml:space="preserve"> результаты работы, проделанной Целевой группой КФМ по изменению климата и фитосанитарным проблемам за период с 19-й сессии КФМ (2025</w:t>
      </w:r>
      <w:r w:rsidR="009157F6" w:rsidRPr="00C73FDD">
        <w:t> </w:t>
      </w:r>
      <w:r w:rsidRPr="00C73FDD">
        <w:t>год);</w:t>
      </w:r>
    </w:p>
    <w:p w14:paraId="44DEC4B1" w14:textId="77777777" w:rsidR="00CC42CC" w:rsidRPr="00C73FDD" w:rsidRDefault="00CC42CC" w:rsidP="00CC42CC">
      <w:pPr>
        <w:pStyle w:val="IPPNumberedList"/>
      </w:pPr>
      <w:r w:rsidRPr="00C73FDD">
        <w:rPr>
          <w:i/>
        </w:rPr>
        <w:t xml:space="preserve">высоко оценила </w:t>
      </w:r>
      <w:r w:rsidRPr="00C73FDD">
        <w:t xml:space="preserve">продемонстрированную членами Целевой группы (Приложение X) приверженность делу и подготовленные ими технические материалы и </w:t>
      </w:r>
      <w:r w:rsidRPr="00C73FDD">
        <w:rPr>
          <w:i/>
          <w:iCs/>
        </w:rPr>
        <w:t xml:space="preserve">поблагодарила </w:t>
      </w:r>
      <w:r w:rsidRPr="00C73FDD">
        <w:t xml:space="preserve">их; </w:t>
      </w:r>
    </w:p>
    <w:p w14:paraId="312C8C20" w14:textId="3BAD03F5" w:rsidR="00CC42CC" w:rsidRPr="00C73FDD" w:rsidRDefault="00CC42CC" w:rsidP="00CC42CC">
      <w:pPr>
        <w:pStyle w:val="IPPNumberedList"/>
      </w:pPr>
      <w:r w:rsidRPr="00C73FDD">
        <w:rPr>
          <w:i/>
          <w:iCs/>
        </w:rPr>
        <w:t>одобрила</w:t>
      </w:r>
      <w:r w:rsidRPr="00C73FDD">
        <w:t xml:space="preserve"> включение остальных</w:t>
      </w:r>
      <w:r w:rsidR="00AF6A9C" w:rsidRPr="00C73FDD">
        <w:t xml:space="preserve"> </w:t>
      </w:r>
      <w:r w:rsidRPr="00C73FDD">
        <w:t xml:space="preserve">связанных с климатом мероприятий в текущие программы и направления работы Секретариата; и </w:t>
      </w:r>
    </w:p>
    <w:p w14:paraId="15086897" w14:textId="77777777" w:rsidR="00CC42CC" w:rsidRPr="00C73FDD" w:rsidRDefault="00CC42CC" w:rsidP="00CC42CC">
      <w:pPr>
        <w:pStyle w:val="IPPNumberedList"/>
      </w:pPr>
      <w:r w:rsidRPr="00C73FDD">
        <w:rPr>
          <w:i/>
          <w:iCs/>
        </w:rPr>
        <w:t>поручила</w:t>
      </w:r>
      <w:r w:rsidRPr="00C73FDD">
        <w:t xml:space="preserve"> Секретариату и Бюро представить на совещании ГСП 2026 года, а затем на 21-й сессии КФМ (2027 года) план, в котором следует изложить, каким образом работа по тематике изменения климата будет интегрироваться в текущие программы и направления работы Секретариата.</w:t>
      </w:r>
    </w:p>
    <w:p w14:paraId="6831DBE3" w14:textId="77777777" w:rsidR="00CC42CC" w:rsidRPr="00C73FDD" w:rsidRDefault="00CC42CC" w:rsidP="00CC42CC">
      <w:pPr>
        <w:pStyle w:val="IPPHeading2"/>
      </w:pPr>
      <w:r w:rsidRPr="00C73FDD">
        <w:t>13.7</w:t>
      </w:r>
      <w:r w:rsidRPr="00C73FDD">
        <w:tab/>
        <w:t>Координация фитосанитарных исследований на глобальном уровне – обновленная информация от Целевой группы КФМ</w:t>
      </w:r>
    </w:p>
    <w:p w14:paraId="5BCD7971" w14:textId="77777777" w:rsidR="00CC42CC" w:rsidRPr="00C73FDD" w:rsidRDefault="00CC42CC" w:rsidP="00CC42CC">
      <w:pPr>
        <w:pStyle w:val="IPPParagraphnumbering"/>
      </w:pPr>
      <w:r w:rsidRPr="00C73FDD">
        <w:t>Председатель Целевой группы КФМ по координации фитосанитарных исследований на глобальном уровне представил обновленную информацию о работе Целевой группы, срок полномочий которой завершился в ходе этой сессии</w:t>
      </w:r>
      <w:r w:rsidRPr="00C73FDD">
        <w:rPr>
          <w:rStyle w:val="FootnoteReference"/>
        </w:rPr>
        <w:footnoteReference w:id="42"/>
      </w:r>
      <w:r w:rsidRPr="00C73FDD">
        <w:t>. Председатель сообщил, что Целевая группа провела предварительное исследование, в рамках которого были выявлены и проанализированы действующие исследовательские сети, а также изучены потребности и запросы НОКЗР. По итогам проведенной работы Целевая группа выделила различные типы организационных структур исследовательских сетей, выявила пробелы в охвате и предложила возможные пути их устранения. Целевая группа предложила объединить существующие исследовательские сети с НОКЗР и РОКЗР в рамках глобальной структуры и продлить срок своих полномочий в целях завершения работы над соответствующим предложением и подготовки плана его реализации.</w:t>
      </w:r>
    </w:p>
    <w:p w14:paraId="74B8C60E" w14:textId="2B661217" w:rsidR="00CC42CC" w:rsidRPr="00C73FDD" w:rsidRDefault="00CC42CC" w:rsidP="00CC42CC">
      <w:pPr>
        <w:pStyle w:val="IPPParagraphnumbering"/>
      </w:pPr>
      <w:r w:rsidRPr="00C73FDD">
        <w:t>КФМ рассмотрела высказанное предложение о том, что с учетом сложности организации исследовательских сетей следует изучить менее затратные подходы как альтернативу созданию под эгидой МККЗР механизма координации деятельности исследовательских сетей и что этот вопрос можно было бы рассмотреть при подготовке Стратегической рамочной программы МККЗР на последующий период, не продлевая полномочия Целевой группы</w:t>
      </w:r>
      <w:r w:rsidRPr="00C73FDD">
        <w:rPr>
          <w:rStyle w:val="FootnoteReference"/>
        </w:rPr>
        <w:footnoteReference w:id="43"/>
      </w:r>
      <w:r w:rsidRPr="00C73FDD">
        <w:t>. Однако после того, как были высказаны различные соображения против такого решения,</w:t>
      </w:r>
      <w:r w:rsidR="00AF6A9C" w:rsidRPr="00C73FDD">
        <w:t xml:space="preserve"> </w:t>
      </w:r>
      <w:r w:rsidRPr="00C73FDD">
        <w:t>был достигнут консенсус в пользу продления срока полномочий Целевой группы в соответствии с выдвинутым предложением.</w:t>
      </w:r>
    </w:p>
    <w:p w14:paraId="6F92F767" w14:textId="77777777" w:rsidR="00CC42CC" w:rsidRPr="00C73FDD" w:rsidRDefault="00CC42CC" w:rsidP="00CC42CC">
      <w:pPr>
        <w:pStyle w:val="IPPParagraphnumberingclose"/>
      </w:pPr>
      <w:r w:rsidRPr="00C73FDD">
        <w:t>КФМ:</w:t>
      </w:r>
    </w:p>
    <w:p w14:paraId="742A0F0B" w14:textId="77777777" w:rsidR="00CC42CC" w:rsidRPr="00C73FDD" w:rsidRDefault="00CC42CC" w:rsidP="00CC42CC">
      <w:pPr>
        <w:pStyle w:val="IPPNumberedList"/>
        <w:numPr>
          <w:ilvl w:val="0"/>
          <w:numId w:val="47"/>
        </w:numPr>
      </w:pPr>
      <w:r w:rsidRPr="00C73FDD">
        <w:rPr>
          <w:i/>
        </w:rPr>
        <w:t>приняла к сведению</w:t>
      </w:r>
      <w:r w:rsidRPr="00C73FDD">
        <w:t xml:space="preserve"> информацию о предварительном исследовании, проведенном Целевой группой КФМ по координации фитосанитарных исследований на глобальном уровне; и </w:t>
      </w:r>
    </w:p>
    <w:p w14:paraId="0C90171B" w14:textId="77777777" w:rsidR="00CC42CC" w:rsidRPr="00C73FDD" w:rsidRDefault="00CC42CC" w:rsidP="00CC42CC">
      <w:pPr>
        <w:pStyle w:val="IPPNumberedList"/>
        <w:numPr>
          <w:ilvl w:val="0"/>
          <w:numId w:val="47"/>
        </w:numPr>
      </w:pPr>
      <w:r w:rsidRPr="00C73FDD">
        <w:rPr>
          <w:i/>
          <w:iCs/>
        </w:rPr>
        <w:t>продлила</w:t>
      </w:r>
      <w:r w:rsidRPr="00C73FDD">
        <w:t xml:space="preserve"> срок полномочий Целевой группы до окончания 21-й сессии КФМ (2027 года), поручив ей завершить подготовку предложения по механизму выработки мер политики и координации исследований и разработать план его внедрения.</w:t>
      </w:r>
    </w:p>
    <w:p w14:paraId="18FFFAF8" w14:textId="77777777" w:rsidR="00CC42CC" w:rsidRPr="00C73FDD" w:rsidRDefault="00CC42CC" w:rsidP="00CC42CC">
      <w:pPr>
        <w:pStyle w:val="IPPHeading2"/>
      </w:pPr>
      <w:r w:rsidRPr="00C73FDD">
        <w:lastRenderedPageBreak/>
        <w:t>13.8</w:t>
      </w:r>
      <w:r w:rsidRPr="00C73FDD">
        <w:tab/>
        <w:t xml:space="preserve">Создание сети диагностических лабораторий </w:t>
      </w:r>
    </w:p>
    <w:p w14:paraId="2F4BBF61" w14:textId="77777777" w:rsidR="00CC42CC" w:rsidRPr="00C73FDD" w:rsidRDefault="00CC42CC" w:rsidP="00CC42CC">
      <w:pPr>
        <w:pStyle w:val="IPPParagraphnumbering"/>
      </w:pPr>
      <w:r w:rsidRPr="00C73FDD">
        <w:t>Секретариат представил обновленную информацию по ППР "Создание сети диагностических лабораторий"</w:t>
      </w:r>
      <w:r w:rsidRPr="00C73FDD">
        <w:rPr>
          <w:rStyle w:val="FootnoteReference"/>
        </w:rPr>
        <w:footnoteReference w:id="44"/>
      </w:r>
      <w:r w:rsidRPr="00C73FDD">
        <w:t>. Секретариат пояснил, что первоначальная оценка состояния сетей диагностических лабораторий была проведена консультантом, прикомандированным на безвозмездной основе, и представлена ГСП в 2025 году. Подготовленные по итогам этого исследования рекомендации, приведенные в документе по данному пункту повестки дня, будут рассмотрены Целевой группой КФМ на ее первом очном совещании, которое запланировано на июнь 2026 года. Пока же КФМ было предложено представить свои замечания.</w:t>
      </w:r>
    </w:p>
    <w:p w14:paraId="07F9CA6D" w14:textId="77777777" w:rsidR="00CC42CC" w:rsidRPr="00C73FDD" w:rsidRDefault="00CC42CC" w:rsidP="00CC42CC">
      <w:pPr>
        <w:pStyle w:val="IPPParagraphnumbering"/>
      </w:pPr>
      <w:r w:rsidRPr="00C73FDD">
        <w:t>КФМ рассмотрела предложение о том, что остающиеся задачи Целевой группы, возможно, следует пересмотреть, с тем чтобы избежать дублирования функций действующих сетей по диагностике, но стремиться дополнять их, и что основные рекомендации итогового доклада можно было бы учесть при разработке следующей Стратегической рамочной программы МККЗР. КФМ также приняла к сведению предложение о том, чтобы Целевая группа провела дополнительные консультации, поскольку разные страны имеют неодинаковый доступ к сетям по диагностике.</w:t>
      </w:r>
    </w:p>
    <w:p w14:paraId="14D77771" w14:textId="77777777" w:rsidR="00CC42CC" w:rsidRPr="00C73FDD" w:rsidRDefault="00CC42CC" w:rsidP="00CC42CC">
      <w:pPr>
        <w:pStyle w:val="IPPParagraphnumberingclose"/>
      </w:pPr>
      <w:r w:rsidRPr="00C73FDD">
        <w:t xml:space="preserve">КФМ: </w:t>
      </w:r>
    </w:p>
    <w:p w14:paraId="290DD43D" w14:textId="77777777" w:rsidR="00CC42CC" w:rsidRPr="00C73FDD" w:rsidRDefault="00CC42CC" w:rsidP="008A40A5">
      <w:pPr>
        <w:pStyle w:val="IPPNumberedList"/>
        <w:numPr>
          <w:ilvl w:val="0"/>
          <w:numId w:val="62"/>
        </w:numPr>
      </w:pPr>
      <w:r w:rsidRPr="00C73FDD">
        <w:rPr>
          <w:i/>
        </w:rPr>
        <w:t>приняла к сведению</w:t>
      </w:r>
      <w:r w:rsidRPr="00C73FDD">
        <w:t xml:space="preserve"> документ, содержащий информацию по ППР "Создание сети диагностических лабораторий"; </w:t>
      </w:r>
    </w:p>
    <w:p w14:paraId="1293E5C1" w14:textId="77777777" w:rsidR="00CC42CC" w:rsidRPr="00C73FDD" w:rsidRDefault="00CC42CC" w:rsidP="00CC42CC">
      <w:pPr>
        <w:pStyle w:val="IPPNumberedList"/>
      </w:pPr>
      <w:r w:rsidRPr="00C73FDD">
        <w:rPr>
          <w:i/>
          <w:iCs/>
        </w:rPr>
        <w:t>призвала</w:t>
      </w:r>
      <w:r w:rsidRPr="00C73FDD">
        <w:t xml:space="preserve"> ДС и РОКЗР направить в Секретариат замечания по рекомендациям, содержащимся в настоящем докладе, для их последующего рассмотрения Целевой группой;</w:t>
      </w:r>
    </w:p>
    <w:p w14:paraId="4EE1DC6D" w14:textId="77777777" w:rsidR="00CC42CC" w:rsidRPr="00C73FDD" w:rsidRDefault="00CC42CC" w:rsidP="00CC42CC">
      <w:pPr>
        <w:pStyle w:val="IPPNumberedList"/>
      </w:pPr>
      <w:r w:rsidRPr="00C73FDD">
        <w:rPr>
          <w:i/>
          <w:iCs/>
        </w:rPr>
        <w:t>поблагодарила</w:t>
      </w:r>
      <w:r w:rsidRPr="00C73FDD">
        <w:t xml:space="preserve"> Южную Африку за прикомандирование на безвозмездной основе консультанта для проведения первоначальной оценки состояния сетей диагностических лабораторий;</w:t>
      </w:r>
    </w:p>
    <w:p w14:paraId="49D22E18" w14:textId="77777777" w:rsidR="00CC42CC" w:rsidRPr="00C73FDD" w:rsidRDefault="00CC42CC" w:rsidP="00CC42CC">
      <w:pPr>
        <w:pStyle w:val="IPPNumberedList"/>
      </w:pPr>
      <w:r w:rsidRPr="00C73FDD">
        <w:rPr>
          <w:i/>
          <w:iCs/>
        </w:rPr>
        <w:t>поручила</w:t>
      </w:r>
      <w:r w:rsidRPr="00C73FDD">
        <w:t xml:space="preserve"> Бюро рассмотреть круг ведения Целевой группы с учетом выводов вышеуказанной оценки и при необходимости внести в него соответствующие изменения; и</w:t>
      </w:r>
    </w:p>
    <w:p w14:paraId="1F3F2929" w14:textId="77777777" w:rsidR="00CC42CC" w:rsidRPr="00C73FDD" w:rsidRDefault="00CC42CC" w:rsidP="00775010">
      <w:pPr>
        <w:pStyle w:val="IPPNumberedList"/>
      </w:pPr>
      <w:r w:rsidRPr="00C73FDD">
        <w:rPr>
          <w:i/>
          <w:iCs/>
        </w:rPr>
        <w:t>поручила</w:t>
      </w:r>
      <w:r w:rsidRPr="00C73FDD">
        <w:t xml:space="preserve"> Целевой группе подготовить итоговый доклад для представления на 22-й сессии КФМ (2028 год). </w:t>
      </w:r>
    </w:p>
    <w:p w14:paraId="1DB02697" w14:textId="77777777" w:rsidR="00CC42CC" w:rsidRPr="00C73FDD" w:rsidRDefault="00CC42CC" w:rsidP="00CC42CC">
      <w:pPr>
        <w:pStyle w:val="IPPHeading2"/>
      </w:pPr>
      <w:r w:rsidRPr="00C73FDD">
        <w:t>13.9</w:t>
      </w:r>
      <w:r w:rsidRPr="00C73FDD">
        <w:tab/>
        <w:t>Обсерватория МККЗР: доклад о деятельности в 2025 году и план работы на 2026 год</w:t>
      </w:r>
    </w:p>
    <w:p w14:paraId="09C5294E" w14:textId="77777777" w:rsidR="00CC42CC" w:rsidRPr="00C73FDD" w:rsidRDefault="00CC42CC" w:rsidP="00CC42CC">
      <w:pPr>
        <w:pStyle w:val="IPPParagraphnumbering"/>
      </w:pPr>
      <w:r w:rsidRPr="00C73FDD">
        <w:t>Секретариат представил доклад о результатах деятельности Обсерватории МККЗР в 2025 году и ее план работы на 2026 год</w:t>
      </w:r>
      <w:r w:rsidRPr="00C73FDD">
        <w:rPr>
          <w:rStyle w:val="FootnoteReference"/>
        </w:rPr>
        <w:footnoteReference w:id="45"/>
      </w:r>
      <w:r w:rsidRPr="00C73FDD">
        <w:t xml:space="preserve">. В числе мероприятий, осуществленных в 2025 году, было проведение опросов по электронной торговле и применению противомикробных препаратов, а также продолжение сотрудничества с обсерваториями Комиссии "Кодекс </w:t>
      </w:r>
      <w:proofErr w:type="spellStart"/>
      <w:r w:rsidRPr="00C73FDD">
        <w:t>Алиментариус</w:t>
      </w:r>
      <w:proofErr w:type="spellEnd"/>
      <w:r w:rsidRPr="00C73FDD">
        <w:t xml:space="preserve">" и Всемирной организации здоровья животных. Основное внимание в плане работы на 2026 год уделяется началу проведения третьего общего опроса МККЗР, выработке дальнейшего порядка действий в связи с итоговым обзором и оценкой ППР Стратегической рамочной программы МККЗР на 2020–2030 годы, рассмотрению поступивших предложений по темам и мобилизации ресурсов. </w:t>
      </w:r>
    </w:p>
    <w:p w14:paraId="6BCE3C85" w14:textId="77777777" w:rsidR="00CC42CC" w:rsidRPr="00C73FDD" w:rsidRDefault="00CC42CC" w:rsidP="00CC42CC">
      <w:pPr>
        <w:pStyle w:val="IPPParagraphnumbering"/>
      </w:pPr>
      <w:r w:rsidRPr="00C73FDD">
        <w:t xml:space="preserve">Секретариат предложил КФМ рассмотреть два варианта проведения итоговой оценки выполнения Стратегической рамочной программы, однако КФМ также рассмотрела альтернативное предложение: поручить проведение такого обзора небольшой группе, подотчетной Бюро, либо самому Бюро – на основе оценки результатов работы, проделанной соответствующими целевыми группами и в рамках других соответствующих направлений </w:t>
      </w:r>
      <w:r w:rsidRPr="00C73FDD">
        <w:lastRenderedPageBreak/>
        <w:t>деятельности</w:t>
      </w:r>
      <w:r w:rsidRPr="00C73FDD">
        <w:rPr>
          <w:rStyle w:val="FootnoteReference"/>
        </w:rPr>
        <w:footnoteReference w:id="46"/>
      </w:r>
      <w:r w:rsidRPr="00C73FDD">
        <w:t>. Так как консенсус в пользу данного подхода достигнут не был, КФМ поручила проведение этой оценки Обсерватории МККЗР в соответствии с первоначальным замыслом и отметила, что проведение такой работы охватывается ее мандатом.</w:t>
      </w:r>
    </w:p>
    <w:p w14:paraId="61F4BA71" w14:textId="77777777" w:rsidR="00CC42CC" w:rsidRPr="00C73FDD" w:rsidRDefault="00CC42CC" w:rsidP="00CC42CC">
      <w:pPr>
        <w:pStyle w:val="IPPParagraphnumbering"/>
      </w:pPr>
      <w:r w:rsidRPr="00C73FDD">
        <w:t>КФМ отметила, что привлечение специалиста по разработке опросов поможет поддерживать стабильно высокий уровень качества при подготовке опросов</w:t>
      </w:r>
      <w:r w:rsidRPr="00C73FDD">
        <w:rPr>
          <w:rStyle w:val="FootnoteReference"/>
        </w:rPr>
        <w:footnoteReference w:id="47"/>
      </w:r>
      <w:r w:rsidRPr="00C73FDD">
        <w:t>.</w:t>
      </w:r>
    </w:p>
    <w:p w14:paraId="04A17245" w14:textId="77777777" w:rsidR="00CC42CC" w:rsidRPr="00C73FDD" w:rsidRDefault="00CC42CC" w:rsidP="00CC42CC">
      <w:pPr>
        <w:pStyle w:val="IPPParagraphnumberingclose"/>
      </w:pPr>
      <w:r w:rsidRPr="00C73FDD">
        <w:t>КФМ:</w:t>
      </w:r>
    </w:p>
    <w:p w14:paraId="40A98627" w14:textId="77777777" w:rsidR="00CC42CC" w:rsidRPr="00C73FDD" w:rsidRDefault="00CC42CC" w:rsidP="00CC42CC">
      <w:pPr>
        <w:pStyle w:val="IPPNumberedList"/>
        <w:numPr>
          <w:ilvl w:val="0"/>
          <w:numId w:val="53"/>
        </w:numPr>
      </w:pPr>
      <w:r w:rsidRPr="00C73FDD">
        <w:rPr>
          <w:i/>
          <w:iCs/>
        </w:rPr>
        <w:t>приняла к сведению</w:t>
      </w:r>
      <w:r w:rsidRPr="00C73FDD">
        <w:t xml:space="preserve"> результаты деятельности по выполнению Плана работы Обсерватории МККЗР на 2025 год, в том числе информацию о том, что из-за отсутствия соответствующего финансирования некоторые мероприятия осуществить не удалось;</w:t>
      </w:r>
    </w:p>
    <w:p w14:paraId="428C4BC7" w14:textId="77777777" w:rsidR="00CC42CC" w:rsidRPr="00C73FDD" w:rsidRDefault="00CC42CC" w:rsidP="00CC42CC">
      <w:pPr>
        <w:pStyle w:val="IPPNumberedList"/>
      </w:pPr>
      <w:r w:rsidRPr="00C73FDD">
        <w:rPr>
          <w:i/>
          <w:iCs/>
        </w:rPr>
        <w:t>приняла к сведению</w:t>
      </w:r>
      <w:r w:rsidRPr="00C73FDD">
        <w:t xml:space="preserve"> План работы Обсерватории МККЗР на 2026 год;</w:t>
      </w:r>
    </w:p>
    <w:p w14:paraId="1B43E152" w14:textId="77777777" w:rsidR="00CC42CC" w:rsidRPr="00C73FDD" w:rsidRDefault="00CC42CC" w:rsidP="00CC42CC">
      <w:pPr>
        <w:pStyle w:val="IPPNumberedList"/>
      </w:pPr>
      <w:r w:rsidRPr="00C73FDD">
        <w:rPr>
          <w:i/>
          <w:iCs/>
        </w:rPr>
        <w:t>приняла к сведению</w:t>
      </w:r>
      <w:r w:rsidRPr="00C73FDD">
        <w:t xml:space="preserve"> решения 17-й (2023 год) и 19-й (2025 год) сессий КФМ, в соответствии с которыми Секретариату</w:t>
      </w:r>
      <w:r w:rsidRPr="00C73FDD">
        <w:rPr>
          <w:i/>
          <w:iCs/>
        </w:rPr>
        <w:t xml:space="preserve"> было поручено</w:t>
      </w:r>
      <w:r w:rsidRPr="00C73FDD">
        <w:t xml:space="preserve"> рассмотреть вопрос об учреждении новой должности руководителя программы, который будет отвечать за осуществление координации и мониторинга, подготовку отчетности и мобилизацию средств, а Бюро – выполнить это решение; </w:t>
      </w:r>
    </w:p>
    <w:p w14:paraId="1627B9F8" w14:textId="77777777" w:rsidR="00CC42CC" w:rsidRPr="00C73FDD" w:rsidRDefault="00CC42CC" w:rsidP="00CC42CC">
      <w:pPr>
        <w:pStyle w:val="IPPNumberedList"/>
      </w:pPr>
      <w:r w:rsidRPr="00C73FDD">
        <w:rPr>
          <w:i/>
          <w:iCs/>
        </w:rPr>
        <w:t>поручила</w:t>
      </w:r>
      <w:r w:rsidRPr="00C73FDD">
        <w:t xml:space="preserve"> Секретарю МККЗР совместно с Бюро рассмотреть вопрос об учреждении новой должности руководителя программы, который будет отвечать за осуществление координации и мониторинга, подготовку отчетности и мобилизацию средств в 2026 году; </w:t>
      </w:r>
    </w:p>
    <w:p w14:paraId="0D1614E5" w14:textId="77777777" w:rsidR="00CC42CC" w:rsidRPr="00C73FDD" w:rsidRDefault="00CC42CC" w:rsidP="00CC42CC">
      <w:pPr>
        <w:pStyle w:val="IPPNumberedList"/>
      </w:pPr>
      <w:r w:rsidRPr="00C73FDD">
        <w:rPr>
          <w:i/>
          <w:iCs/>
        </w:rPr>
        <w:t>рекомендовала</w:t>
      </w:r>
      <w:r w:rsidRPr="00C73FDD">
        <w:t xml:space="preserve"> уполномоченным контактным лицам МККЗР представить данные об устойчивости к противомикробным препаратам (УПП) в контексте обеспечения охраны здоровья растений, воспользовавшись Международной системой ФАО по мониторингу устойчивости к противомикробным препаратам (</w:t>
      </w:r>
      <w:proofErr w:type="spellStart"/>
      <w:r w:rsidRPr="00C73FDD">
        <w:t>InFARM</w:t>
      </w:r>
      <w:proofErr w:type="spellEnd"/>
      <w:r w:rsidRPr="00C73FDD">
        <w:t>);</w:t>
      </w:r>
    </w:p>
    <w:p w14:paraId="232C58B4" w14:textId="613D8AF8" w:rsidR="00CC42CC" w:rsidRPr="00C73FDD" w:rsidRDefault="00CC42CC" w:rsidP="00CC42CC">
      <w:pPr>
        <w:pStyle w:val="IPPNumberedList"/>
      </w:pPr>
      <w:r w:rsidRPr="00C73FDD">
        <w:rPr>
          <w:i/>
          <w:iCs/>
        </w:rPr>
        <w:t>поручила</w:t>
      </w:r>
      <w:r w:rsidRPr="00C73FDD">
        <w:t xml:space="preserve"> Обсерватории МККЗР провести</w:t>
      </w:r>
      <w:r w:rsidR="00AF6A9C" w:rsidRPr="00C73FDD">
        <w:t xml:space="preserve"> </w:t>
      </w:r>
      <w:r w:rsidRPr="00C73FDD">
        <w:t xml:space="preserve">итоговый обзор и оценку выполнения ППР Стратегической рамочной программы МККЗР на 2020–2030 годы в 2027 году в соответствии с кругом ведения, изложенным в Приложении 3 к документу CPM 2026/21, и </w:t>
      </w:r>
      <w:r w:rsidR="009157F6" w:rsidRPr="00C73FDD">
        <w:t xml:space="preserve">поручила </w:t>
      </w:r>
      <w:r w:rsidRPr="00C73FDD">
        <w:t xml:space="preserve">не позднее 2026 года выделить необходимые для этого финансовые ресурсы; </w:t>
      </w:r>
    </w:p>
    <w:p w14:paraId="7753BE1D" w14:textId="77777777" w:rsidR="00CC42CC" w:rsidRPr="00C73FDD" w:rsidRDefault="00CC42CC" w:rsidP="00CC42CC">
      <w:pPr>
        <w:pStyle w:val="IPPNumberedList"/>
      </w:pPr>
      <w:r w:rsidRPr="00C73FDD">
        <w:rPr>
          <w:i/>
          <w:iCs/>
        </w:rPr>
        <w:t>приняла к сведению</w:t>
      </w:r>
      <w:r w:rsidRPr="00C73FDD">
        <w:t xml:space="preserve"> информацию об усилиях по реорганизации и стандартизации третьего общего опроса МККЗР; </w:t>
      </w:r>
    </w:p>
    <w:p w14:paraId="62B15EBC" w14:textId="77777777" w:rsidR="00CC42CC" w:rsidRPr="00C73FDD" w:rsidRDefault="00CC42CC" w:rsidP="00CC42CC">
      <w:pPr>
        <w:pStyle w:val="IPPNumberedList"/>
      </w:pPr>
      <w:r w:rsidRPr="00C73FDD">
        <w:rPr>
          <w:i/>
          <w:iCs/>
        </w:rPr>
        <w:t>приняла к сведению</w:t>
      </w:r>
      <w:r w:rsidRPr="00C73FDD">
        <w:t xml:space="preserve"> информацию о начале проведения реорганизованного третьего общего опроса МККЗР во второй половине 2026 года и </w:t>
      </w:r>
      <w:r w:rsidRPr="00C73FDD">
        <w:rPr>
          <w:i/>
          <w:iCs/>
        </w:rPr>
        <w:t>призвала</w:t>
      </w:r>
      <w:r w:rsidRPr="00C73FDD">
        <w:t xml:space="preserve"> ДС принять активное участие в этом опросе и откликнуться на него; и </w:t>
      </w:r>
    </w:p>
    <w:p w14:paraId="498C4A68" w14:textId="77777777" w:rsidR="00CC42CC" w:rsidRPr="00C73FDD" w:rsidRDefault="00CC42CC" w:rsidP="00775010">
      <w:pPr>
        <w:pStyle w:val="IPPNumberedList"/>
      </w:pPr>
      <w:r w:rsidRPr="00C73FDD">
        <w:rPr>
          <w:i/>
          <w:iCs/>
        </w:rPr>
        <w:t>выразила признательность</w:t>
      </w:r>
      <w:r w:rsidRPr="00C73FDD">
        <w:t xml:space="preserve"> правительству Республики Корея за финансовые взносы в поддержку работы над третьим общим опросом МККЗР. </w:t>
      </w:r>
    </w:p>
    <w:p w14:paraId="6927AE65" w14:textId="77777777" w:rsidR="00CC42CC" w:rsidRPr="00C73FDD" w:rsidRDefault="00CC42CC" w:rsidP="00CC42CC">
      <w:pPr>
        <w:pStyle w:val="IPPHeading1"/>
      </w:pPr>
      <w:r w:rsidRPr="00C73FDD">
        <w:t>14.</w:t>
      </w:r>
      <w:r w:rsidRPr="00C73FDD">
        <w:tab/>
        <w:t>Обновленная информация, представленная другими целевыми группами КФМ</w:t>
      </w:r>
    </w:p>
    <w:p w14:paraId="325A578C" w14:textId="77777777" w:rsidR="00CC42CC" w:rsidRPr="00C73FDD" w:rsidRDefault="00CC42CC" w:rsidP="00CC42CC">
      <w:pPr>
        <w:pStyle w:val="IPPHeading2"/>
      </w:pPr>
      <w:r w:rsidRPr="00C73FDD">
        <w:t>14.1</w:t>
      </w:r>
      <w:r w:rsidRPr="00C73FDD">
        <w:tab/>
        <w:t>Доклад о работе Целевой группы КФМ по безопасности оказания продовольственной и других видов гуманитарной помощи</w:t>
      </w:r>
    </w:p>
    <w:p w14:paraId="4EDD5D31" w14:textId="77777777" w:rsidR="00CC42CC" w:rsidRPr="00C73FDD" w:rsidRDefault="00CC42CC" w:rsidP="00CC42CC">
      <w:pPr>
        <w:pStyle w:val="IPPParagraphnumbering"/>
      </w:pPr>
      <w:r w:rsidRPr="00C73FDD">
        <w:t>Заместитель Председателя Целевой группы КФМ по безопасности оказания продовольственной и других видов гуманитарной помощи представила итоговый доклад о работе группы</w:t>
      </w:r>
      <w:r w:rsidRPr="00C73FDD">
        <w:rPr>
          <w:rStyle w:val="FootnoteReference"/>
        </w:rPr>
        <w:footnoteReference w:id="48"/>
      </w:r>
      <w:r w:rsidRPr="00C73FDD">
        <w:t xml:space="preserve">. Она подтвердила, что после проведения заседания по научным вопросам в ходе этой сессии (вместо вебинара) и представления плана действий в докладе о своей работе Целевая группа выполнила все стоявшие перед ней задачи и прекратит свою работу после этой сессии. Заместитель Председателя Целевой группы указала на трудности, связанные с оказанием гуманитарной помощи, и важность четкого информирования. Она также подчеркнула, что в своей работе </w:t>
      </w:r>
      <w:r w:rsidRPr="00C73FDD">
        <w:lastRenderedPageBreak/>
        <w:t xml:space="preserve">Целевая группа руководствовалась принципом "не навреди", помня о том, что главной задачей является сохранение жизни людей: поэтому проект МСФМ будет направлен на оказание помощи НОКЗР в выполнении их функций без задержки в предоставлении помощи. </w:t>
      </w:r>
    </w:p>
    <w:p w14:paraId="1D4CF7A5" w14:textId="77777777" w:rsidR="00CC42CC" w:rsidRPr="00C73FDD" w:rsidRDefault="00CC42CC" w:rsidP="00CC42CC">
      <w:pPr>
        <w:pStyle w:val="IPPParagraphnumbering"/>
      </w:pPr>
      <w:r w:rsidRPr="00C73FDD">
        <w:t>ДС подчеркнули необходимость учитывать фитосанитарный риск, связанный с перемещением поставок гуманитарной помощи через страны транзита. Одна из РОКЗР также выразила намерение предоставить ресурсы и инструменты для проведения имитационных учений, с тем чтобы Секретариат мог рассмотреть возможность их использования.</w:t>
      </w:r>
    </w:p>
    <w:p w14:paraId="2CC53C6D" w14:textId="0545BFBA" w:rsidR="00CC42CC" w:rsidRPr="00AA0175" w:rsidRDefault="00CC42CC" w:rsidP="00CC42CC">
      <w:pPr>
        <w:pStyle w:val="IPPParagraphnumbering"/>
      </w:pPr>
      <w:r w:rsidRPr="00C73FDD">
        <w:t>Секретариат проинформировал КФМ о том, что в связи с возникшими в последнее время трудностями с международными поездками проведение совещания РГЭ по проекту МСФМ "Безопасность оказания гуманитарной помощи в фитосанитарном контексте" (</w:t>
      </w:r>
      <w:proofErr w:type="gramStart"/>
      <w:r w:rsidRPr="00C73FDD">
        <w:t>2021-020</w:t>
      </w:r>
      <w:proofErr w:type="gramEnd"/>
      <w:r w:rsidRPr="00C73FDD">
        <w:t xml:space="preserve">), запланированное на неделе после данной сессии, было отложено. Секретариат выразил благодарность Фиджи и Тихоокеанской </w:t>
      </w:r>
      <w:r w:rsidRPr="00AA0175">
        <w:t>организаци</w:t>
      </w:r>
      <w:r w:rsidR="009157F6" w:rsidRPr="00AA0175">
        <w:t>и</w:t>
      </w:r>
      <w:r w:rsidRPr="00AA0175">
        <w:t xml:space="preserve"> по карантину и защите растений за готовность выступить соорганизаторами совещания этой РГЭ.</w:t>
      </w:r>
    </w:p>
    <w:p w14:paraId="25ABE004" w14:textId="77777777" w:rsidR="00CC42CC" w:rsidRPr="00C73FDD" w:rsidRDefault="00CC42CC" w:rsidP="00CC42CC">
      <w:pPr>
        <w:pStyle w:val="IPPParagraphnumberingclose"/>
      </w:pPr>
      <w:r w:rsidRPr="00C73FDD">
        <w:t xml:space="preserve">КФМ: </w:t>
      </w:r>
    </w:p>
    <w:p w14:paraId="4DBDB8B1" w14:textId="77777777" w:rsidR="00CC42CC" w:rsidRPr="00C73FDD" w:rsidRDefault="00CC42CC" w:rsidP="00CC42CC">
      <w:pPr>
        <w:pStyle w:val="IPPNumberedList"/>
        <w:numPr>
          <w:ilvl w:val="0"/>
          <w:numId w:val="18"/>
        </w:numPr>
      </w:pPr>
      <w:r w:rsidRPr="00C73FDD">
        <w:rPr>
          <w:i/>
          <w:iCs/>
        </w:rPr>
        <w:t>приняла к сведению</w:t>
      </w:r>
      <w:r w:rsidRPr="00C73FDD">
        <w:t xml:space="preserve"> итоговый доклад о работе Целевой группы КФМ по безопасности оказания продовольственной и других видов гуманитарной помощи;</w:t>
      </w:r>
    </w:p>
    <w:p w14:paraId="026343D5" w14:textId="77777777" w:rsidR="00CC42CC" w:rsidRPr="00C73FDD" w:rsidRDefault="00CC42CC" w:rsidP="00CC42CC">
      <w:pPr>
        <w:pStyle w:val="IPPNumberedList"/>
      </w:pPr>
      <w:r w:rsidRPr="00C73FDD">
        <w:rPr>
          <w:i/>
          <w:iCs/>
        </w:rPr>
        <w:t>выразила признательность</w:t>
      </w:r>
      <w:r w:rsidRPr="00C73FDD">
        <w:t xml:space="preserve"> Австралии за ее финансовый вклад в работу Целевой группы, а также всем НОКЗР, РОКЗР и другим организациям, упомянутым в докладе о работе Целевой группы, за оказанную ими непосредственную поддержку; </w:t>
      </w:r>
    </w:p>
    <w:p w14:paraId="352DFA93" w14:textId="77777777" w:rsidR="00CC42CC" w:rsidRPr="00C73FDD" w:rsidRDefault="00CC42CC" w:rsidP="00CC42CC">
      <w:pPr>
        <w:pStyle w:val="IPPNumberedList"/>
      </w:pPr>
      <w:r w:rsidRPr="00C73FDD">
        <w:rPr>
          <w:i/>
          <w:iCs/>
        </w:rPr>
        <w:t>согласовала</w:t>
      </w:r>
      <w:r w:rsidRPr="00C73FDD">
        <w:t xml:space="preserve"> план действий по налаживанию сотрудничества с другими организациями в области безопасного перемещения гуманитарной помощи, представленный в Приложении 1 к документу CPM 2026/22, и </w:t>
      </w:r>
      <w:r w:rsidRPr="00C73FDD">
        <w:rPr>
          <w:i/>
          <w:iCs/>
        </w:rPr>
        <w:t xml:space="preserve">приняла к сведению </w:t>
      </w:r>
      <w:r w:rsidRPr="00C73FDD">
        <w:t>информацию о том, каким образом сообщество МККЗР может содействовать реализации соответствующих предложений или достижению желаемых итогов; и</w:t>
      </w:r>
    </w:p>
    <w:p w14:paraId="3FF2BC16" w14:textId="77777777" w:rsidR="00CC42CC" w:rsidRPr="00C73FDD" w:rsidRDefault="00CC42CC" w:rsidP="00775010">
      <w:pPr>
        <w:pStyle w:val="IPPNumberedList"/>
      </w:pPr>
      <w:r w:rsidRPr="00C73FDD">
        <w:rPr>
          <w:i/>
        </w:rPr>
        <w:t xml:space="preserve">высоко оценила </w:t>
      </w:r>
      <w:r w:rsidRPr="00C73FDD">
        <w:t xml:space="preserve">вклад членов Целевой группы (Приложение X) и </w:t>
      </w:r>
      <w:r w:rsidRPr="00C73FDD">
        <w:rPr>
          <w:i/>
        </w:rPr>
        <w:t>поблагодарила</w:t>
      </w:r>
      <w:r w:rsidRPr="00C73FDD">
        <w:t xml:space="preserve"> их за проделанную работу.</w:t>
      </w:r>
    </w:p>
    <w:p w14:paraId="059A0925" w14:textId="77777777" w:rsidR="005439F9" w:rsidRPr="00C73FDD" w:rsidRDefault="005439F9" w:rsidP="005439F9">
      <w:pPr>
        <w:pStyle w:val="IPPHeading2"/>
      </w:pPr>
      <w:r w:rsidRPr="00C73FDD">
        <w:t>14.2</w:t>
      </w:r>
      <w:r w:rsidRPr="00C73FDD">
        <w:tab/>
        <w:t>Обновленная информация от Целевой группы КФМ морским контейнерам</w:t>
      </w:r>
    </w:p>
    <w:p w14:paraId="015D7217" w14:textId="77777777" w:rsidR="005439F9" w:rsidRPr="00C73FDD" w:rsidRDefault="005439F9" w:rsidP="005439F9">
      <w:pPr>
        <w:pStyle w:val="IPPParagraphnumbering"/>
      </w:pPr>
      <w:r w:rsidRPr="00C73FDD">
        <w:t>Один из сопредседателей Целевой группы КФМ по морским контейнерам представил обновленную информацию о ее работе</w:t>
      </w:r>
      <w:r w:rsidRPr="00C73FDD">
        <w:rPr>
          <w:rStyle w:val="FootnoteReference"/>
        </w:rPr>
        <w:footnoteReference w:id="49"/>
      </w:r>
      <w:r w:rsidRPr="00C73FDD">
        <w:t xml:space="preserve">. Он сообщил, что Целевая группа оказала содействие проведению симпозиума, состоявшегося в октябре 2025 года, продолжила проводить оценку мер нормативного и иного характера и развивать подход, основанный на ответственности пользователя. Однако Целевой группе не удалось завершить оценку эффективности рекомендации КФМ по </w:t>
      </w:r>
      <w:r w:rsidRPr="00C73FDD">
        <w:rPr>
          <w:i/>
          <w:iCs/>
        </w:rPr>
        <w:t>морским контейнерам</w:t>
      </w:r>
      <w:r w:rsidRPr="00C73FDD">
        <w:t xml:space="preserve"> (R-06) из-за невозможности получить достаточное количество необходимых данных. Кроме того, отзывы, полученные в рамках нескольких региональных семинаров МККЗР, свидетельствуют о весьма низком уровне осведомленности и применения этой рекомендации КФМ. Он пояснил, что, учитывая чрезвычайно низкую посещаемость симпозиума 2025 года, Целевая группа выдвинула предложение, вместо проведения международного семинара в 2026 году, как изначально планировалось, сосредоточиться на других способах повышения осведомленности и получения обратной связи.</w:t>
      </w:r>
    </w:p>
    <w:p w14:paraId="78EE7ED2" w14:textId="77777777" w:rsidR="005439F9" w:rsidRPr="00C73FDD" w:rsidRDefault="005439F9" w:rsidP="005439F9">
      <w:pPr>
        <w:pStyle w:val="IPPParagraphnumbering"/>
      </w:pPr>
      <w:r w:rsidRPr="00C73FDD">
        <w:t>КФМ приняла к сведению предложение о том, чтобы Целевая группа определила и спланировала дальнейшее взаимодействие с заинтересованными сторонами, и приветствовала подтверждение со стороны Канады того, что ее обещанный финансовый взнос на проведение семинара по морским контейнерам в 2026 году</w:t>
      </w:r>
      <w:r w:rsidRPr="00C73FDD">
        <w:rPr>
          <w:rStyle w:val="FootnoteReference"/>
        </w:rPr>
        <w:footnoteReference w:id="50"/>
      </w:r>
      <w:r w:rsidRPr="00C73FDD">
        <w:t xml:space="preserve"> может быть использован для осуществления этой деятельности.</w:t>
      </w:r>
    </w:p>
    <w:p w14:paraId="70842D68" w14:textId="77777777" w:rsidR="005439F9" w:rsidRPr="00C73FDD" w:rsidRDefault="005439F9" w:rsidP="005439F9">
      <w:pPr>
        <w:pStyle w:val="IPPParagraphnumbering"/>
      </w:pPr>
      <w:r w:rsidRPr="00C73FDD">
        <w:lastRenderedPageBreak/>
        <w:t>КФМ положительно оценила поправки к Кодексу практики по укладке грузов в грузовые транспортные единицы (Кодекс ГТЕ), представленные Целевой группой, и приняла к сведению фитосанитарный риск, связанный с пустыми морскими контейнерами.</w:t>
      </w:r>
    </w:p>
    <w:p w14:paraId="19CEE28C" w14:textId="77777777" w:rsidR="005439F9" w:rsidRPr="00C73FDD" w:rsidRDefault="005439F9" w:rsidP="005439F9">
      <w:pPr>
        <w:pStyle w:val="IPPParagraphnumberingclose"/>
      </w:pPr>
      <w:r w:rsidRPr="00C73FDD">
        <w:t>КФМ:</w:t>
      </w:r>
    </w:p>
    <w:p w14:paraId="30D5E0C3" w14:textId="77777777" w:rsidR="005439F9" w:rsidRPr="00C73FDD" w:rsidRDefault="005439F9" w:rsidP="005439F9">
      <w:pPr>
        <w:pStyle w:val="IPPNumberedList"/>
        <w:numPr>
          <w:ilvl w:val="0"/>
          <w:numId w:val="48"/>
        </w:numPr>
        <w:spacing w:after="180"/>
      </w:pPr>
      <w:r w:rsidRPr="00C73FDD">
        <w:rPr>
          <w:i/>
        </w:rPr>
        <w:t>приняла к сведению</w:t>
      </w:r>
      <w:r w:rsidRPr="00C73FDD">
        <w:t xml:space="preserve"> обновленную информацию о работе Целевой группы КФМ по морским контейнерам за 2025 год.</w:t>
      </w:r>
    </w:p>
    <w:p w14:paraId="1F80725D" w14:textId="77777777" w:rsidR="00CC42CC" w:rsidRPr="00C73FDD" w:rsidRDefault="00CC42CC" w:rsidP="00CC42CC">
      <w:pPr>
        <w:pStyle w:val="IPPParagraphnumbering"/>
        <w:numPr>
          <w:ilvl w:val="0"/>
          <w:numId w:val="0"/>
        </w:numPr>
      </w:pPr>
    </w:p>
    <w:sectPr w:rsidR="00CC42CC" w:rsidRPr="00C73FDD" w:rsidSect="003E3770">
      <w:headerReference w:type="even" r:id="rId11"/>
      <w:footerReference w:type="even" r:id="rId12"/>
      <w:footerReference w:type="default" r:id="rId13"/>
      <w:footerReference w:type="first" r:id="rId14"/>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28D0" w14:textId="77777777" w:rsidR="002F697F" w:rsidRDefault="002F697F" w:rsidP="0096599A">
      <w:r>
        <w:separator/>
      </w:r>
    </w:p>
  </w:endnote>
  <w:endnote w:type="continuationSeparator" w:id="0">
    <w:p w14:paraId="407A9403" w14:textId="77777777" w:rsidR="002F697F" w:rsidRDefault="002F697F" w:rsidP="0096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651B" w14:textId="56E5B233" w:rsidR="0096599A" w:rsidRDefault="0096599A" w:rsidP="0096599A">
    <w:pPr>
      <w:pStyle w:val="IPPFooter"/>
    </w:pPr>
    <w:r>
      <w:t>Стр. </w:t>
    </w:r>
    <w:r w:rsidRPr="0003592E">
      <w:fldChar w:fldCharType="begin"/>
    </w:r>
    <w:r w:rsidRPr="0003592E">
      <w:instrText xml:space="preserve"> PAGE  \* Arabic  \* MERGEFORMAT </w:instrText>
    </w:r>
    <w:r w:rsidRPr="0003592E">
      <w:fldChar w:fldCharType="separate"/>
    </w:r>
    <w:r w:rsidRPr="0003592E">
      <w:t>3</w:t>
    </w:r>
    <w:r w:rsidRPr="0003592E">
      <w:fldChar w:fldCharType="end"/>
    </w:r>
    <w:r>
      <w:t xml:space="preserve"> из </w:t>
    </w:r>
    <w:fldSimple w:instr="NUMPAGES  \* Arabic  \* MERGEFORMAT">
      <w:r w:rsidRPr="0003592E">
        <w:t>3</w:t>
      </w:r>
    </w:fldSimple>
    <w:r>
      <w:tab/>
      <w:t>Международная конвенция по карантину и защите растений</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8700" w14:textId="50AD8540" w:rsidR="0096599A" w:rsidRDefault="0083767F" w:rsidP="0083767F">
    <w:pPr>
      <w:pStyle w:val="Footer"/>
    </w:pPr>
    <w:r>
      <w:rPr>
        <w:b/>
      </w:rPr>
      <w:tab/>
    </w:r>
    <w:r w:rsidR="0096599A">
      <w:rPr>
        <w:b/>
      </w:rPr>
      <w:fldChar w:fldCharType="begin"/>
    </w:r>
    <w:r w:rsidR="0096599A">
      <w:instrText xml:space="preserve"> PAGE  \* Arabic  \* MERGEFORMAT </w:instrText>
    </w:r>
    <w:r w:rsidR="0096599A">
      <w:rPr>
        <w:b/>
      </w:rPr>
      <w:fldChar w:fldCharType="separate"/>
    </w:r>
    <w:r w:rsidR="0096599A">
      <w:t>1</w:t>
    </w:r>
    <w:r w:rsidR="0096599A">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CF6A" w14:textId="5D0CE3AD" w:rsidR="0096599A" w:rsidRPr="0003592E" w:rsidRDefault="0096599A" w:rsidP="0096599A">
    <w:pPr>
      <w:pStyle w:val="IPPFooter"/>
    </w:pPr>
    <w:r>
      <w:t>Международная конвенция по карантину и защите растений</w:t>
    </w:r>
    <w:r>
      <w:tab/>
      <w:t xml:space="preserve">Стр. </w:t>
    </w:r>
    <w:r w:rsidRPr="0003592E">
      <w:fldChar w:fldCharType="begin"/>
    </w:r>
    <w:r w:rsidRPr="0003592E">
      <w:instrText xml:space="preserve"> PAGE  \* Arabic  \* MERGEFORMAT </w:instrText>
    </w:r>
    <w:r w:rsidRPr="0003592E">
      <w:fldChar w:fldCharType="separate"/>
    </w:r>
    <w:r w:rsidRPr="0003592E">
      <w:t>3</w:t>
    </w:r>
    <w:r w:rsidRPr="0003592E">
      <w:fldChar w:fldCharType="end"/>
    </w:r>
    <w:r>
      <w:t xml:space="preserve"> из </w:t>
    </w:r>
    <w:fldSimple w:instr="NUMPAGES  \* Arabic  \* MERGEFORMAT">
      <w:r w:rsidRPr="0003592E">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7C67" w14:textId="77777777" w:rsidR="002F697F" w:rsidRDefault="002F697F" w:rsidP="0096599A">
      <w:r>
        <w:separator/>
      </w:r>
    </w:p>
  </w:footnote>
  <w:footnote w:type="continuationSeparator" w:id="0">
    <w:p w14:paraId="287F93BC" w14:textId="77777777" w:rsidR="002F697F" w:rsidRDefault="002F697F" w:rsidP="0096599A">
      <w:r>
        <w:continuationSeparator/>
      </w:r>
    </w:p>
  </w:footnote>
  <w:footnote w:id="1">
    <w:p w14:paraId="71F4C1AF" w14:textId="77777777" w:rsidR="00B2035B" w:rsidRPr="009863F3" w:rsidRDefault="00B2035B" w:rsidP="00B2035B">
      <w:pPr>
        <w:pStyle w:val="IPPFootnote"/>
        <w:rPr>
          <w:i/>
          <w:iCs/>
          <w:lang w:val="en-US"/>
        </w:rPr>
      </w:pPr>
      <w:r>
        <w:rPr>
          <w:rStyle w:val="FootnoteReference"/>
        </w:rPr>
        <w:footnoteRef/>
      </w:r>
      <w:r w:rsidRPr="009863F3">
        <w:rPr>
          <w:lang w:val="en-US"/>
        </w:rPr>
        <w:t xml:space="preserve"> </w:t>
      </w:r>
      <w:r>
        <w:t>Список</w:t>
      </w:r>
      <w:r w:rsidRPr="009863F3">
        <w:rPr>
          <w:lang w:val="en-US"/>
        </w:rPr>
        <w:t xml:space="preserve"> </w:t>
      </w:r>
      <w:r>
        <w:t>участников</w:t>
      </w:r>
      <w:r w:rsidRPr="009863F3">
        <w:rPr>
          <w:lang w:val="en-US"/>
        </w:rPr>
        <w:t xml:space="preserve">: </w:t>
      </w:r>
      <w:r w:rsidRPr="009863F3">
        <w:rPr>
          <w:i/>
          <w:highlight w:val="yellow"/>
          <w:lang w:val="en-US"/>
        </w:rPr>
        <w:t>[</w:t>
      </w:r>
      <w:r w:rsidRPr="00AF7ABC">
        <w:rPr>
          <w:i/>
          <w:highlight w:val="yellow"/>
          <w:lang w:val="en-US"/>
        </w:rPr>
        <w:t>insert</w:t>
      </w:r>
      <w:r w:rsidRPr="009863F3">
        <w:rPr>
          <w:i/>
          <w:highlight w:val="yellow"/>
          <w:lang w:val="en-US"/>
        </w:rPr>
        <w:t xml:space="preserve"> </w:t>
      </w:r>
      <w:r w:rsidRPr="00AF7ABC">
        <w:rPr>
          <w:i/>
          <w:highlight w:val="yellow"/>
          <w:lang w:val="en-US"/>
        </w:rPr>
        <w:t>link</w:t>
      </w:r>
      <w:r w:rsidRPr="009863F3">
        <w:rPr>
          <w:i/>
          <w:highlight w:val="yellow"/>
          <w:lang w:val="en-US"/>
        </w:rPr>
        <w:t>]</w:t>
      </w:r>
      <w:r w:rsidRPr="009863F3">
        <w:rPr>
          <w:lang w:val="en-US"/>
        </w:rPr>
        <w:t>.</w:t>
      </w:r>
    </w:p>
  </w:footnote>
  <w:footnote w:id="2">
    <w:p w14:paraId="53A642A4" w14:textId="77777777" w:rsidR="001A2904" w:rsidRPr="009863F3" w:rsidRDefault="001A2904" w:rsidP="001A2904">
      <w:pPr>
        <w:pStyle w:val="IPPFootnote"/>
        <w:rPr>
          <w:lang w:val="en-US"/>
        </w:rPr>
      </w:pPr>
      <w:r>
        <w:rPr>
          <w:rStyle w:val="FootnoteReference"/>
        </w:rPr>
        <w:footnoteRef/>
      </w:r>
      <w:r w:rsidRPr="009863F3">
        <w:rPr>
          <w:lang w:val="en-US"/>
        </w:rPr>
        <w:t xml:space="preserve"> </w:t>
      </w:r>
      <w:r w:rsidRPr="00AF7ABC">
        <w:rPr>
          <w:lang w:val="en-US"/>
        </w:rPr>
        <w:t>CPM </w:t>
      </w:r>
      <w:r w:rsidRPr="009863F3">
        <w:rPr>
          <w:lang w:val="en-US"/>
        </w:rPr>
        <w:t>2026/</w:t>
      </w:r>
      <w:r w:rsidRPr="00AF7ABC">
        <w:rPr>
          <w:lang w:val="en-US"/>
        </w:rPr>
        <w:t>INF</w:t>
      </w:r>
      <w:r w:rsidRPr="009863F3">
        <w:rPr>
          <w:lang w:val="en-US"/>
        </w:rPr>
        <w:t>/27.</w:t>
      </w:r>
    </w:p>
  </w:footnote>
  <w:footnote w:id="3">
    <w:p w14:paraId="2C0DCF7D" w14:textId="77777777" w:rsidR="000E6892" w:rsidRPr="009863F3" w:rsidRDefault="000E6892" w:rsidP="000E6892">
      <w:pPr>
        <w:pStyle w:val="IPPFootnote"/>
        <w:rPr>
          <w:lang w:val="en-US"/>
        </w:rPr>
      </w:pPr>
      <w:r>
        <w:rPr>
          <w:rStyle w:val="FootnoteReference"/>
        </w:rPr>
        <w:footnoteRef/>
      </w:r>
      <w:r w:rsidRPr="009863F3">
        <w:rPr>
          <w:lang w:val="en-US"/>
        </w:rPr>
        <w:t xml:space="preserve"> </w:t>
      </w:r>
      <w:r w:rsidRPr="00AF7ABC">
        <w:rPr>
          <w:lang w:val="en-US"/>
        </w:rPr>
        <w:t>CPM </w:t>
      </w:r>
      <w:r w:rsidRPr="009863F3">
        <w:rPr>
          <w:lang w:val="en-US"/>
        </w:rPr>
        <w:t>2026/43.</w:t>
      </w:r>
    </w:p>
  </w:footnote>
  <w:footnote w:id="4">
    <w:p w14:paraId="00EAA7BF" w14:textId="77777777" w:rsidR="00CC42CC" w:rsidRPr="009863F3" w:rsidRDefault="00CC42CC" w:rsidP="00CC42CC">
      <w:pPr>
        <w:pStyle w:val="IPPFootnote"/>
        <w:rPr>
          <w:lang w:val="en-US"/>
        </w:rPr>
      </w:pPr>
      <w:r>
        <w:rPr>
          <w:rStyle w:val="FootnoteReference"/>
        </w:rPr>
        <w:footnoteRef/>
      </w:r>
      <w:r w:rsidRPr="009863F3">
        <w:rPr>
          <w:lang w:val="en-US"/>
        </w:rPr>
        <w:t xml:space="preserve"> </w:t>
      </w:r>
      <w:r w:rsidRPr="00AF7ABC">
        <w:rPr>
          <w:lang w:val="en-US"/>
        </w:rPr>
        <w:t>CPM </w:t>
      </w:r>
      <w:r w:rsidRPr="009863F3">
        <w:rPr>
          <w:lang w:val="en-US"/>
        </w:rPr>
        <w:t>2026/44.</w:t>
      </w:r>
    </w:p>
  </w:footnote>
  <w:footnote w:id="5">
    <w:p w14:paraId="45320881" w14:textId="73E4215D" w:rsidR="00CC42CC" w:rsidRPr="009863F3" w:rsidRDefault="00CC42CC" w:rsidP="00CC42CC">
      <w:pPr>
        <w:pStyle w:val="IPPFootnote"/>
        <w:rPr>
          <w:lang w:val="en-US"/>
        </w:rPr>
      </w:pPr>
      <w:r>
        <w:rPr>
          <w:rStyle w:val="FootnoteReference"/>
        </w:rPr>
        <w:footnoteRef/>
      </w:r>
      <w:r w:rsidR="00BF3DDB" w:rsidRPr="00BF3DDB">
        <w:rPr>
          <w:lang w:val="en-US"/>
        </w:rPr>
        <w:t> </w:t>
      </w:r>
      <w:r w:rsidRPr="00AF7ABC">
        <w:rPr>
          <w:lang w:val="en-US"/>
        </w:rPr>
        <w:t>CPM </w:t>
      </w:r>
      <w:r w:rsidRPr="009863F3">
        <w:rPr>
          <w:lang w:val="en-US"/>
        </w:rPr>
        <w:t>2026/</w:t>
      </w:r>
      <w:r w:rsidRPr="00AF7ABC">
        <w:rPr>
          <w:lang w:val="en-US"/>
        </w:rPr>
        <w:t>INF</w:t>
      </w:r>
      <w:r w:rsidRPr="009863F3">
        <w:rPr>
          <w:lang w:val="en-US"/>
        </w:rPr>
        <w:t xml:space="preserve">/05; </w:t>
      </w:r>
      <w:r w:rsidRPr="00AF7ABC">
        <w:rPr>
          <w:lang w:val="en-US"/>
        </w:rPr>
        <w:t>CPM </w:t>
      </w:r>
      <w:r w:rsidRPr="009863F3">
        <w:rPr>
          <w:lang w:val="en-US"/>
        </w:rPr>
        <w:t>2026/</w:t>
      </w:r>
      <w:r w:rsidRPr="00AF7ABC">
        <w:rPr>
          <w:lang w:val="en-US"/>
        </w:rPr>
        <w:t>INF</w:t>
      </w:r>
      <w:r w:rsidRPr="009863F3">
        <w:rPr>
          <w:lang w:val="en-US"/>
        </w:rPr>
        <w:t xml:space="preserve">/24; </w:t>
      </w:r>
      <w:r w:rsidRPr="00AF7ABC">
        <w:rPr>
          <w:lang w:val="en-US"/>
        </w:rPr>
        <w:t>CPM </w:t>
      </w:r>
      <w:r w:rsidRPr="009863F3">
        <w:rPr>
          <w:lang w:val="en-US"/>
        </w:rPr>
        <w:t>2026/</w:t>
      </w:r>
      <w:r w:rsidRPr="00AF7ABC">
        <w:rPr>
          <w:lang w:val="en-US"/>
        </w:rPr>
        <w:t>INF</w:t>
      </w:r>
      <w:r w:rsidRPr="009863F3">
        <w:rPr>
          <w:lang w:val="en-US"/>
        </w:rPr>
        <w:t xml:space="preserve">/29; </w:t>
      </w:r>
      <w:r w:rsidRPr="00AF7ABC">
        <w:rPr>
          <w:lang w:val="en-US"/>
        </w:rPr>
        <w:t>CPM </w:t>
      </w:r>
      <w:r w:rsidRPr="009863F3">
        <w:rPr>
          <w:lang w:val="en-US"/>
        </w:rPr>
        <w:t>2026/</w:t>
      </w:r>
      <w:r w:rsidRPr="00AF7ABC">
        <w:rPr>
          <w:lang w:val="en-US"/>
        </w:rPr>
        <w:t>INF</w:t>
      </w:r>
      <w:r w:rsidRPr="009863F3">
        <w:rPr>
          <w:lang w:val="en-US"/>
        </w:rPr>
        <w:t xml:space="preserve">/33; </w:t>
      </w:r>
      <w:r w:rsidRPr="00AF7ABC">
        <w:rPr>
          <w:lang w:val="en-US"/>
        </w:rPr>
        <w:t>CPM </w:t>
      </w:r>
      <w:r w:rsidRPr="009863F3">
        <w:rPr>
          <w:lang w:val="en-US"/>
        </w:rPr>
        <w:t>2026/</w:t>
      </w:r>
      <w:r w:rsidRPr="00AF7ABC">
        <w:rPr>
          <w:lang w:val="en-US"/>
        </w:rPr>
        <w:t>INF</w:t>
      </w:r>
      <w:r w:rsidRPr="009863F3">
        <w:rPr>
          <w:lang w:val="en-US"/>
        </w:rPr>
        <w:t xml:space="preserve">/34; </w:t>
      </w:r>
      <w:r w:rsidRPr="00AF7ABC">
        <w:rPr>
          <w:lang w:val="en-US"/>
        </w:rPr>
        <w:t>CPM </w:t>
      </w:r>
      <w:r w:rsidRPr="009863F3">
        <w:rPr>
          <w:lang w:val="en-US"/>
        </w:rPr>
        <w:t>2026/</w:t>
      </w:r>
      <w:r w:rsidRPr="00AF7ABC">
        <w:rPr>
          <w:lang w:val="en-US"/>
        </w:rPr>
        <w:t>INF</w:t>
      </w:r>
      <w:r w:rsidRPr="009863F3">
        <w:rPr>
          <w:lang w:val="en-US"/>
        </w:rPr>
        <w:t>/36.</w:t>
      </w:r>
    </w:p>
  </w:footnote>
  <w:footnote w:id="6">
    <w:p w14:paraId="189447B5" w14:textId="77777777" w:rsidR="000E6892" w:rsidRDefault="000E6892" w:rsidP="000E6892">
      <w:pPr>
        <w:pStyle w:val="IPPFootnote"/>
      </w:pPr>
      <w:r>
        <w:rPr>
          <w:rStyle w:val="FootnoteReference"/>
        </w:rPr>
        <w:footnoteRef/>
      </w:r>
      <w:r>
        <w:t xml:space="preserve"> CPM 2026/04.</w:t>
      </w:r>
    </w:p>
  </w:footnote>
  <w:footnote w:id="7">
    <w:p w14:paraId="0B8FB443" w14:textId="77777777" w:rsidR="000E6892" w:rsidRDefault="000E6892" w:rsidP="000E6892">
      <w:pPr>
        <w:pStyle w:val="IPPFootnote"/>
      </w:pPr>
      <w:r>
        <w:rPr>
          <w:rStyle w:val="FootnoteReference"/>
        </w:rPr>
        <w:footnoteRef/>
      </w:r>
      <w:r>
        <w:t xml:space="preserve"> Правила процедуры КФМ, Приложение I, Правило II.</w:t>
      </w:r>
    </w:p>
  </w:footnote>
  <w:footnote w:id="8">
    <w:p w14:paraId="5E36301E" w14:textId="77777777" w:rsidR="001A2904" w:rsidRPr="00AF7ABC" w:rsidRDefault="001A2904" w:rsidP="001A2904">
      <w:pPr>
        <w:pStyle w:val="IPPFootnote"/>
        <w:rPr>
          <w:lang w:val="en-US"/>
        </w:rPr>
      </w:pPr>
      <w:r>
        <w:rPr>
          <w:rStyle w:val="FootnoteReference"/>
        </w:rPr>
        <w:footnoteRef/>
      </w:r>
      <w:r w:rsidRPr="00AF7ABC">
        <w:rPr>
          <w:lang w:val="en-US"/>
        </w:rPr>
        <w:t xml:space="preserve"> CPM 2026/40.</w:t>
      </w:r>
    </w:p>
  </w:footnote>
  <w:footnote w:id="9">
    <w:p w14:paraId="5FE0CBE2" w14:textId="77777777" w:rsidR="001A2904" w:rsidRPr="00AF7ABC" w:rsidRDefault="001A2904" w:rsidP="001A2904">
      <w:pPr>
        <w:pStyle w:val="IPPFootnote"/>
        <w:rPr>
          <w:lang w:val="en-US"/>
        </w:rPr>
      </w:pPr>
      <w:r>
        <w:rPr>
          <w:rStyle w:val="FootnoteReference"/>
        </w:rPr>
        <w:footnoteRef/>
      </w:r>
      <w:r w:rsidRPr="00AF7ABC">
        <w:rPr>
          <w:lang w:val="en-US"/>
        </w:rPr>
        <w:t xml:space="preserve"> CPM 2026/CRP/07.</w:t>
      </w:r>
    </w:p>
  </w:footnote>
  <w:footnote w:id="10">
    <w:p w14:paraId="16EE0DEE" w14:textId="77777777" w:rsidR="001A2904" w:rsidRPr="00AF7ABC" w:rsidRDefault="001A2904" w:rsidP="001A2904">
      <w:pPr>
        <w:pStyle w:val="IPPFootnote"/>
        <w:rPr>
          <w:lang w:val="en-US"/>
        </w:rPr>
      </w:pPr>
      <w:r>
        <w:rPr>
          <w:rStyle w:val="FootnoteReference"/>
        </w:rPr>
        <w:footnoteRef/>
      </w:r>
      <w:r w:rsidRPr="00AF7ABC">
        <w:rPr>
          <w:lang w:val="en-US"/>
        </w:rPr>
        <w:t xml:space="preserve"> CPM 2026/05.</w:t>
      </w:r>
    </w:p>
  </w:footnote>
  <w:footnote w:id="11">
    <w:p w14:paraId="459933DC" w14:textId="77777777" w:rsidR="001A2904" w:rsidRPr="00AF7ABC" w:rsidRDefault="001A2904" w:rsidP="001A2904">
      <w:pPr>
        <w:pStyle w:val="IPPFootnote"/>
        <w:rPr>
          <w:lang w:val="en-US"/>
        </w:rPr>
      </w:pPr>
      <w:r>
        <w:rPr>
          <w:rStyle w:val="FootnoteReference"/>
        </w:rPr>
        <w:footnoteRef/>
      </w:r>
      <w:r w:rsidRPr="00AF7ABC">
        <w:rPr>
          <w:lang w:val="en-US"/>
        </w:rPr>
        <w:t xml:space="preserve"> CPM 2026/INF/37.</w:t>
      </w:r>
    </w:p>
  </w:footnote>
  <w:footnote w:id="12">
    <w:p w14:paraId="491FCE91" w14:textId="77777777" w:rsidR="001A2904" w:rsidRPr="00AF7ABC" w:rsidRDefault="001A2904" w:rsidP="001A2904">
      <w:pPr>
        <w:pStyle w:val="IPPFootnote"/>
        <w:rPr>
          <w:lang w:val="en-US"/>
        </w:rPr>
      </w:pPr>
      <w:r>
        <w:rPr>
          <w:rStyle w:val="FootnoteReference"/>
        </w:rPr>
        <w:footnoteRef/>
      </w:r>
      <w:r w:rsidRPr="00AF7ABC">
        <w:rPr>
          <w:lang w:val="en-US"/>
        </w:rPr>
        <w:t xml:space="preserve"> CPM 2026/06.</w:t>
      </w:r>
    </w:p>
  </w:footnote>
  <w:footnote w:id="13">
    <w:p w14:paraId="644462DF" w14:textId="77777777" w:rsidR="001A2904" w:rsidRPr="00AF7ABC" w:rsidRDefault="001A2904" w:rsidP="001A2904">
      <w:pPr>
        <w:pStyle w:val="IPPFootnote"/>
        <w:rPr>
          <w:lang w:val="en-US"/>
        </w:rPr>
      </w:pPr>
      <w:r>
        <w:rPr>
          <w:rStyle w:val="FootnoteReference"/>
        </w:rPr>
        <w:footnoteRef/>
      </w:r>
      <w:r w:rsidRPr="00AF7ABC">
        <w:rPr>
          <w:lang w:val="en-US"/>
        </w:rPr>
        <w:t xml:space="preserve"> CPM 2026/07.</w:t>
      </w:r>
    </w:p>
  </w:footnote>
  <w:footnote w:id="14">
    <w:p w14:paraId="2E91E8D1" w14:textId="77777777" w:rsidR="001A2904" w:rsidRPr="00AF7ABC" w:rsidRDefault="001A2904" w:rsidP="001A2904">
      <w:pPr>
        <w:pStyle w:val="IPPFootnote"/>
        <w:rPr>
          <w:lang w:val="en-US"/>
        </w:rPr>
      </w:pPr>
      <w:r>
        <w:rPr>
          <w:rStyle w:val="FootnoteReference"/>
        </w:rPr>
        <w:footnoteRef/>
      </w:r>
      <w:r w:rsidRPr="00AF7ABC">
        <w:rPr>
          <w:lang w:val="en-US"/>
        </w:rPr>
        <w:t xml:space="preserve"> CPM 2026/CRP/01; CPM 2026/INF/36.</w:t>
      </w:r>
    </w:p>
  </w:footnote>
  <w:footnote w:id="15">
    <w:p w14:paraId="3F39DC59" w14:textId="77777777" w:rsidR="00F2619E" w:rsidRPr="00AF7ABC" w:rsidRDefault="00F2619E" w:rsidP="00F2619E">
      <w:pPr>
        <w:pStyle w:val="IPPFootnote"/>
        <w:rPr>
          <w:lang w:val="en-US"/>
        </w:rPr>
      </w:pPr>
      <w:r>
        <w:rPr>
          <w:rStyle w:val="FootnoteReference"/>
        </w:rPr>
        <w:footnoteRef/>
      </w:r>
      <w:r w:rsidRPr="00AF7ABC">
        <w:rPr>
          <w:lang w:val="en-US"/>
        </w:rPr>
        <w:t xml:space="preserve"> CPM 2026/36.</w:t>
      </w:r>
    </w:p>
  </w:footnote>
  <w:footnote w:id="16">
    <w:p w14:paraId="7C1236BB" w14:textId="77777777" w:rsidR="001A2904" w:rsidRPr="00AF7ABC" w:rsidRDefault="001A2904" w:rsidP="001A2904">
      <w:pPr>
        <w:pStyle w:val="IPPFootnote"/>
        <w:rPr>
          <w:lang w:val="en-US"/>
        </w:rPr>
      </w:pPr>
      <w:r>
        <w:rPr>
          <w:rStyle w:val="FootnoteReference"/>
        </w:rPr>
        <w:footnoteRef/>
      </w:r>
      <w:r w:rsidRPr="00AF7ABC">
        <w:rPr>
          <w:lang w:val="en-US"/>
        </w:rPr>
        <w:t xml:space="preserve"> CPM 2026/INF/37.</w:t>
      </w:r>
    </w:p>
  </w:footnote>
  <w:footnote w:id="17">
    <w:p w14:paraId="058E697C" w14:textId="77777777" w:rsidR="00F2619E" w:rsidRPr="00AF7ABC" w:rsidRDefault="00F2619E" w:rsidP="00F2619E">
      <w:pPr>
        <w:pStyle w:val="IPPFootnote"/>
        <w:rPr>
          <w:lang w:val="en-US"/>
        </w:rPr>
      </w:pPr>
      <w:r>
        <w:rPr>
          <w:rStyle w:val="FootnoteReference"/>
        </w:rPr>
        <w:footnoteRef/>
      </w:r>
      <w:r w:rsidRPr="00AF7ABC">
        <w:rPr>
          <w:lang w:val="en-US"/>
        </w:rPr>
        <w:t xml:space="preserve"> CPM 2026/08.</w:t>
      </w:r>
    </w:p>
  </w:footnote>
  <w:footnote w:id="18">
    <w:p w14:paraId="67DE9474" w14:textId="77777777" w:rsidR="00F2619E" w:rsidRPr="00AF7ABC" w:rsidRDefault="00F2619E" w:rsidP="00F2619E">
      <w:pPr>
        <w:pStyle w:val="IPPFootnote"/>
        <w:rPr>
          <w:lang w:val="en-US"/>
        </w:rPr>
      </w:pPr>
      <w:r>
        <w:rPr>
          <w:rStyle w:val="FootnoteReference"/>
        </w:rPr>
        <w:footnoteRef/>
      </w:r>
      <w:r w:rsidRPr="00AF7ABC">
        <w:rPr>
          <w:lang w:val="en-US"/>
        </w:rPr>
        <w:t xml:space="preserve"> CPM 2026/09.</w:t>
      </w:r>
    </w:p>
  </w:footnote>
  <w:footnote w:id="19">
    <w:p w14:paraId="633E0962" w14:textId="77777777" w:rsidR="00F2619E" w:rsidRPr="00AF7ABC" w:rsidRDefault="00F2619E" w:rsidP="00F2619E">
      <w:pPr>
        <w:pStyle w:val="IPPFootnote"/>
        <w:rPr>
          <w:lang w:val="en-US"/>
        </w:rPr>
      </w:pPr>
      <w:r>
        <w:rPr>
          <w:rStyle w:val="FootnoteReference"/>
        </w:rPr>
        <w:footnoteRef/>
      </w:r>
      <w:r w:rsidRPr="00AF7ABC">
        <w:rPr>
          <w:lang w:val="en-US"/>
        </w:rPr>
        <w:t xml:space="preserve"> CPM 2026/42.</w:t>
      </w:r>
    </w:p>
  </w:footnote>
  <w:footnote w:id="20">
    <w:p w14:paraId="5DFAE3B8" w14:textId="77777777" w:rsidR="00F2619E" w:rsidRPr="00AF7ABC" w:rsidRDefault="00F2619E" w:rsidP="00F2619E">
      <w:pPr>
        <w:pStyle w:val="IPPFootnote"/>
        <w:rPr>
          <w:lang w:val="en-US"/>
        </w:rPr>
      </w:pPr>
      <w:r>
        <w:rPr>
          <w:rStyle w:val="FootnoteReference"/>
        </w:rPr>
        <w:footnoteRef/>
      </w:r>
      <w:r w:rsidRPr="00AF7ABC">
        <w:rPr>
          <w:lang w:val="en-US"/>
        </w:rPr>
        <w:t xml:space="preserve"> CPM 2026/CRP/12.</w:t>
      </w:r>
    </w:p>
  </w:footnote>
  <w:footnote w:id="21">
    <w:p w14:paraId="7CFEF1FE" w14:textId="77777777" w:rsidR="00F2619E" w:rsidRPr="00AF7ABC" w:rsidRDefault="00F2619E" w:rsidP="00F2619E">
      <w:pPr>
        <w:pStyle w:val="IPPFootnote"/>
        <w:rPr>
          <w:lang w:val="en-US"/>
        </w:rPr>
      </w:pPr>
      <w:r>
        <w:rPr>
          <w:rStyle w:val="FootnoteReference"/>
        </w:rPr>
        <w:footnoteRef/>
      </w:r>
      <w:r w:rsidRPr="00AF7ABC">
        <w:rPr>
          <w:lang w:val="en-US"/>
        </w:rPr>
        <w:t xml:space="preserve"> CPM 2026/INF/37.</w:t>
      </w:r>
    </w:p>
  </w:footnote>
  <w:footnote w:id="22">
    <w:p w14:paraId="60301E9D" w14:textId="77777777" w:rsidR="00F2619E" w:rsidRDefault="00F2619E" w:rsidP="00F2619E">
      <w:pPr>
        <w:pStyle w:val="IPPFootnote"/>
      </w:pPr>
      <w:r>
        <w:rPr>
          <w:rStyle w:val="FootnoteReference"/>
        </w:rPr>
        <w:footnoteRef/>
      </w:r>
      <w:r>
        <w:t xml:space="preserve"> CPM 2026/39.</w:t>
      </w:r>
    </w:p>
  </w:footnote>
  <w:footnote w:id="23">
    <w:p w14:paraId="68BD8EDF" w14:textId="77777777" w:rsidR="00F2619E" w:rsidRDefault="00F2619E" w:rsidP="00F2619E">
      <w:pPr>
        <w:pStyle w:val="IPPFootnote"/>
      </w:pPr>
      <w:r>
        <w:rPr>
          <w:rStyle w:val="FootnoteReference"/>
        </w:rPr>
        <w:footnoteRef/>
      </w:r>
      <w:r>
        <w:t xml:space="preserve"> CPM 2026/10_Rev1 (включая приложения 01–05).</w:t>
      </w:r>
    </w:p>
  </w:footnote>
  <w:footnote w:id="24">
    <w:p w14:paraId="7ECA0E9D" w14:textId="77777777" w:rsidR="00CC42CC" w:rsidRPr="000800DA" w:rsidRDefault="00CC42CC" w:rsidP="00CC42CC">
      <w:pPr>
        <w:pStyle w:val="IPPFootnote"/>
        <w:rPr>
          <w:lang w:val="en-US"/>
        </w:rPr>
      </w:pPr>
      <w:r>
        <w:rPr>
          <w:rStyle w:val="FootnoteReference"/>
        </w:rPr>
        <w:footnoteRef/>
      </w:r>
      <w:r w:rsidRPr="000800DA">
        <w:rPr>
          <w:lang w:val="en-US"/>
        </w:rPr>
        <w:t xml:space="preserve"> </w:t>
      </w:r>
      <w:r w:rsidRPr="00AF7ABC">
        <w:rPr>
          <w:lang w:val="en-US"/>
        </w:rPr>
        <w:t>CPM </w:t>
      </w:r>
      <w:r w:rsidRPr="000800DA">
        <w:rPr>
          <w:lang w:val="en-US"/>
        </w:rPr>
        <w:t>2026/</w:t>
      </w:r>
      <w:r w:rsidRPr="00AF7ABC">
        <w:rPr>
          <w:lang w:val="en-US"/>
        </w:rPr>
        <w:t>INF</w:t>
      </w:r>
      <w:r w:rsidRPr="000800DA">
        <w:rPr>
          <w:lang w:val="en-US"/>
        </w:rPr>
        <w:t>/11.</w:t>
      </w:r>
    </w:p>
  </w:footnote>
  <w:footnote w:id="25">
    <w:p w14:paraId="3AE61711" w14:textId="77777777" w:rsidR="00B92265" w:rsidRPr="00AF7ABC" w:rsidRDefault="00B92265" w:rsidP="00B92265">
      <w:pPr>
        <w:pStyle w:val="IPPFootnote"/>
        <w:rPr>
          <w:lang w:val="en-US"/>
        </w:rPr>
      </w:pPr>
      <w:r>
        <w:rPr>
          <w:rStyle w:val="FootnoteReference"/>
        </w:rPr>
        <w:footnoteRef/>
      </w:r>
      <w:r w:rsidRPr="00AF7ABC">
        <w:rPr>
          <w:lang w:val="en-US"/>
        </w:rPr>
        <w:t xml:space="preserve"> CPM 2026/INF/32.</w:t>
      </w:r>
    </w:p>
  </w:footnote>
  <w:footnote w:id="26">
    <w:p w14:paraId="0DD04560" w14:textId="77777777" w:rsidR="00CC42CC" w:rsidRPr="00AF7ABC" w:rsidRDefault="00CC42CC" w:rsidP="00CC42CC">
      <w:pPr>
        <w:pStyle w:val="IPPFootnote"/>
        <w:rPr>
          <w:lang w:val="en-US"/>
        </w:rPr>
      </w:pPr>
      <w:r>
        <w:rPr>
          <w:rStyle w:val="FootnoteReference"/>
        </w:rPr>
        <w:footnoteRef/>
      </w:r>
      <w:r w:rsidRPr="00AF7ABC">
        <w:rPr>
          <w:lang w:val="en-US"/>
        </w:rPr>
        <w:t xml:space="preserve"> CPM 2026/INF/28.</w:t>
      </w:r>
    </w:p>
  </w:footnote>
  <w:footnote w:id="27">
    <w:p w14:paraId="0A023C1C" w14:textId="77777777" w:rsidR="00CC42CC" w:rsidRPr="00AF7ABC" w:rsidRDefault="00CC42CC" w:rsidP="00CC42CC">
      <w:pPr>
        <w:pStyle w:val="IPPFootnote"/>
        <w:rPr>
          <w:lang w:val="en-US"/>
        </w:rPr>
      </w:pPr>
      <w:r>
        <w:rPr>
          <w:rStyle w:val="FootnoteReference"/>
        </w:rPr>
        <w:footnoteRef/>
      </w:r>
      <w:r w:rsidRPr="00AF7ABC">
        <w:rPr>
          <w:lang w:val="en-US"/>
        </w:rPr>
        <w:t xml:space="preserve"> CPM 2026/CRP/10.</w:t>
      </w:r>
    </w:p>
  </w:footnote>
  <w:footnote w:id="28">
    <w:p w14:paraId="0B79A387" w14:textId="77777777" w:rsidR="00B44466" w:rsidRPr="00AF7ABC" w:rsidRDefault="00B44466" w:rsidP="00B44466">
      <w:pPr>
        <w:pStyle w:val="IPPFootnote"/>
        <w:rPr>
          <w:lang w:val="en-US"/>
        </w:rPr>
      </w:pPr>
      <w:r>
        <w:rPr>
          <w:rStyle w:val="FootnoteReference"/>
        </w:rPr>
        <w:footnoteRef/>
      </w:r>
      <w:r w:rsidRPr="00AF7ABC">
        <w:rPr>
          <w:lang w:val="en-US"/>
        </w:rPr>
        <w:t xml:space="preserve"> CPM 2026/28.</w:t>
      </w:r>
    </w:p>
  </w:footnote>
  <w:footnote w:id="29">
    <w:p w14:paraId="29527465" w14:textId="77777777" w:rsidR="001A2904" w:rsidRPr="00AF7ABC" w:rsidRDefault="001A2904" w:rsidP="001A2904">
      <w:pPr>
        <w:pStyle w:val="IPPFootnote"/>
        <w:rPr>
          <w:lang w:val="en-US"/>
        </w:rPr>
      </w:pPr>
      <w:r>
        <w:rPr>
          <w:rStyle w:val="FootnoteReference"/>
        </w:rPr>
        <w:footnoteRef/>
      </w:r>
      <w:r w:rsidRPr="00AF7ABC">
        <w:rPr>
          <w:lang w:val="en-US"/>
        </w:rPr>
        <w:t xml:space="preserve"> CPM 2026/34.</w:t>
      </w:r>
    </w:p>
  </w:footnote>
  <w:footnote w:id="30">
    <w:p w14:paraId="7F66B628" w14:textId="77777777" w:rsidR="00B44466" w:rsidRPr="00AF7ABC" w:rsidRDefault="00B44466" w:rsidP="00B44466">
      <w:pPr>
        <w:pStyle w:val="IPPFootnote"/>
        <w:rPr>
          <w:lang w:val="en-US"/>
        </w:rPr>
      </w:pPr>
      <w:r>
        <w:rPr>
          <w:rStyle w:val="FootnoteReference"/>
        </w:rPr>
        <w:footnoteRef/>
      </w:r>
      <w:r w:rsidRPr="00AF7ABC">
        <w:rPr>
          <w:lang w:val="en-US"/>
        </w:rPr>
        <w:t xml:space="preserve"> CPM 2026/14.</w:t>
      </w:r>
    </w:p>
  </w:footnote>
  <w:footnote w:id="31">
    <w:p w14:paraId="22670715" w14:textId="77777777" w:rsidR="00B44466" w:rsidRPr="00AF7ABC" w:rsidRDefault="00B44466" w:rsidP="00B44466">
      <w:pPr>
        <w:pStyle w:val="IPPFootnote"/>
        <w:rPr>
          <w:lang w:val="en-US"/>
        </w:rPr>
      </w:pPr>
      <w:r>
        <w:rPr>
          <w:rStyle w:val="FootnoteReference"/>
        </w:rPr>
        <w:footnoteRef/>
      </w:r>
      <w:r w:rsidRPr="00AF7ABC">
        <w:rPr>
          <w:lang w:val="en-US"/>
        </w:rPr>
        <w:t xml:space="preserve"> CPM 2026/CRP/02_Rev1.</w:t>
      </w:r>
    </w:p>
  </w:footnote>
  <w:footnote w:id="32">
    <w:p w14:paraId="65876F7E" w14:textId="77777777" w:rsidR="00B44466" w:rsidRPr="00AF7ABC" w:rsidRDefault="00B44466" w:rsidP="00B44466">
      <w:pPr>
        <w:pStyle w:val="IPPFootnote"/>
        <w:rPr>
          <w:lang w:val="en-US"/>
        </w:rPr>
      </w:pPr>
      <w:r>
        <w:rPr>
          <w:rStyle w:val="FootnoteReference"/>
        </w:rPr>
        <w:footnoteRef/>
      </w:r>
      <w:r w:rsidRPr="00AF7ABC">
        <w:rPr>
          <w:lang w:val="en-US"/>
        </w:rPr>
        <w:t xml:space="preserve"> CPM 2026/INF/22.</w:t>
      </w:r>
    </w:p>
  </w:footnote>
  <w:footnote w:id="33">
    <w:p w14:paraId="17CD1DD3" w14:textId="77777777" w:rsidR="00B44466" w:rsidRPr="00AF7ABC" w:rsidRDefault="00B44466" w:rsidP="00B44466">
      <w:pPr>
        <w:pStyle w:val="IPPFootnote"/>
        <w:rPr>
          <w:lang w:val="en-US"/>
        </w:rPr>
      </w:pPr>
      <w:r>
        <w:rPr>
          <w:rStyle w:val="FootnoteReference"/>
        </w:rPr>
        <w:footnoteRef/>
      </w:r>
      <w:r w:rsidRPr="00AF7ABC">
        <w:rPr>
          <w:lang w:val="en-US"/>
        </w:rPr>
        <w:t xml:space="preserve"> CPM 2026/CRP/01.</w:t>
      </w:r>
    </w:p>
  </w:footnote>
  <w:footnote w:id="34">
    <w:p w14:paraId="32FDF474" w14:textId="77777777" w:rsidR="00B44466" w:rsidRPr="00AF7ABC" w:rsidRDefault="00B44466" w:rsidP="00B44466">
      <w:pPr>
        <w:pStyle w:val="IPPFootnote"/>
        <w:rPr>
          <w:lang w:val="en-US"/>
        </w:rPr>
      </w:pPr>
      <w:r>
        <w:rPr>
          <w:rStyle w:val="FootnoteReference"/>
        </w:rPr>
        <w:footnoteRef/>
      </w:r>
      <w:r w:rsidRPr="00AF7ABC">
        <w:rPr>
          <w:lang w:val="en-US"/>
        </w:rPr>
        <w:t xml:space="preserve"> CPM 2026/CRP/01.</w:t>
      </w:r>
    </w:p>
  </w:footnote>
  <w:footnote w:id="35">
    <w:p w14:paraId="5397E6F2" w14:textId="77777777" w:rsidR="00B44466" w:rsidRPr="00AF7ABC" w:rsidRDefault="00B44466" w:rsidP="00B44466">
      <w:pPr>
        <w:pStyle w:val="IPPFootnote"/>
        <w:rPr>
          <w:lang w:val="en-US"/>
        </w:rPr>
      </w:pPr>
      <w:r>
        <w:rPr>
          <w:rStyle w:val="FootnoteReference"/>
        </w:rPr>
        <w:footnoteRef/>
      </w:r>
      <w:r w:rsidRPr="00AF7ABC">
        <w:rPr>
          <w:lang w:val="en-US"/>
        </w:rPr>
        <w:t xml:space="preserve"> CPM 2026/CRP/02_Rev1; CPM 2026/INF/36.</w:t>
      </w:r>
    </w:p>
  </w:footnote>
  <w:footnote w:id="36">
    <w:p w14:paraId="227AFF42" w14:textId="77777777" w:rsidR="008C2C23" w:rsidRPr="00AF7ABC" w:rsidRDefault="008C2C23" w:rsidP="008C2C23">
      <w:pPr>
        <w:pStyle w:val="IPPFootnote"/>
        <w:rPr>
          <w:lang w:val="en-US"/>
        </w:rPr>
      </w:pPr>
      <w:r>
        <w:rPr>
          <w:rStyle w:val="FootnoteReference"/>
        </w:rPr>
        <w:footnoteRef/>
      </w:r>
      <w:r w:rsidRPr="00AF7ABC">
        <w:rPr>
          <w:lang w:val="en-US"/>
        </w:rPr>
        <w:t xml:space="preserve"> CPM 2026/15.</w:t>
      </w:r>
    </w:p>
  </w:footnote>
  <w:footnote w:id="37">
    <w:p w14:paraId="4CD49F62" w14:textId="77777777" w:rsidR="008C2C23" w:rsidRPr="00AF7ABC" w:rsidRDefault="008C2C23" w:rsidP="008C2C23">
      <w:pPr>
        <w:pStyle w:val="IPPFootnote"/>
        <w:rPr>
          <w:lang w:val="en-US"/>
        </w:rPr>
      </w:pPr>
      <w:r>
        <w:rPr>
          <w:rStyle w:val="FootnoteReference"/>
        </w:rPr>
        <w:footnoteRef/>
      </w:r>
      <w:r w:rsidRPr="00AF7ABC">
        <w:rPr>
          <w:lang w:val="en-US"/>
        </w:rPr>
        <w:t xml:space="preserve"> CPM 2026/16.</w:t>
      </w:r>
    </w:p>
  </w:footnote>
  <w:footnote w:id="38">
    <w:p w14:paraId="31F7D9BC" w14:textId="77777777" w:rsidR="008C2C23" w:rsidRPr="00AF7ABC" w:rsidRDefault="008C2C23" w:rsidP="008C2C23">
      <w:pPr>
        <w:pStyle w:val="IPPFootnote"/>
        <w:rPr>
          <w:lang w:val="en-US"/>
        </w:rPr>
      </w:pPr>
      <w:r>
        <w:rPr>
          <w:rStyle w:val="FootnoteReference"/>
        </w:rPr>
        <w:footnoteRef/>
      </w:r>
      <w:r w:rsidRPr="00AF7ABC">
        <w:rPr>
          <w:lang w:val="en-US"/>
        </w:rPr>
        <w:t xml:space="preserve"> CPM 2026/17.</w:t>
      </w:r>
    </w:p>
  </w:footnote>
  <w:footnote w:id="39">
    <w:p w14:paraId="0C68DF09" w14:textId="77777777" w:rsidR="008C2C23" w:rsidRPr="00AF7ABC" w:rsidRDefault="008C2C23" w:rsidP="008C2C23">
      <w:pPr>
        <w:pStyle w:val="IPPFootnote"/>
        <w:rPr>
          <w:lang w:val="en-US"/>
        </w:rPr>
      </w:pPr>
      <w:r>
        <w:rPr>
          <w:rStyle w:val="FootnoteReference"/>
        </w:rPr>
        <w:footnoteRef/>
      </w:r>
      <w:r w:rsidRPr="00AF7ABC">
        <w:rPr>
          <w:lang w:val="en-US"/>
        </w:rPr>
        <w:t xml:space="preserve"> CPM 2026/INF/18.</w:t>
      </w:r>
    </w:p>
  </w:footnote>
  <w:footnote w:id="40">
    <w:p w14:paraId="2E4118AA" w14:textId="77777777" w:rsidR="008C2C23" w:rsidRDefault="008C2C23" w:rsidP="008C2C23">
      <w:pPr>
        <w:pStyle w:val="IPPFootnote"/>
      </w:pPr>
      <w:r>
        <w:rPr>
          <w:rStyle w:val="FootnoteReference"/>
        </w:rPr>
        <w:footnoteRef/>
      </w:r>
      <w:r>
        <w:t xml:space="preserve"> CPM 2026/CRP/01.</w:t>
      </w:r>
    </w:p>
  </w:footnote>
  <w:footnote w:id="41">
    <w:p w14:paraId="7EA12ED6" w14:textId="77777777" w:rsidR="00CC42CC" w:rsidRDefault="00CC42CC" w:rsidP="00CC42CC">
      <w:pPr>
        <w:pStyle w:val="IPPFootnote"/>
      </w:pPr>
      <w:r>
        <w:rPr>
          <w:rStyle w:val="FootnoteReference"/>
        </w:rPr>
        <w:footnoteRef/>
      </w:r>
      <w:r>
        <w:t xml:space="preserve"> CPM 2026/18.</w:t>
      </w:r>
    </w:p>
  </w:footnote>
  <w:footnote w:id="42">
    <w:p w14:paraId="0ED30EE6" w14:textId="77777777" w:rsidR="00CC42CC" w:rsidRDefault="00CC42CC" w:rsidP="00CC42CC">
      <w:pPr>
        <w:pStyle w:val="IPPFootnote"/>
      </w:pPr>
      <w:r>
        <w:rPr>
          <w:rStyle w:val="FootnoteReference"/>
        </w:rPr>
        <w:footnoteRef/>
      </w:r>
      <w:r>
        <w:t xml:space="preserve"> CPM 2026/19, включая полный текст доклада Целевой группы в Добавлении 1.</w:t>
      </w:r>
    </w:p>
  </w:footnote>
  <w:footnote w:id="43">
    <w:p w14:paraId="51EF47D9" w14:textId="77777777" w:rsidR="00CC42CC" w:rsidRPr="00AF7ABC" w:rsidRDefault="00CC42CC" w:rsidP="00CC42CC">
      <w:pPr>
        <w:pStyle w:val="IPPFootnote"/>
        <w:rPr>
          <w:lang w:val="en-US"/>
        </w:rPr>
      </w:pPr>
      <w:r>
        <w:rPr>
          <w:rStyle w:val="FootnoteReference"/>
        </w:rPr>
        <w:footnoteRef/>
      </w:r>
      <w:r w:rsidRPr="00AF7ABC">
        <w:rPr>
          <w:lang w:val="en-US"/>
        </w:rPr>
        <w:t xml:space="preserve"> CPM 2026/INF/38.</w:t>
      </w:r>
    </w:p>
  </w:footnote>
  <w:footnote w:id="44">
    <w:p w14:paraId="551AC696" w14:textId="77777777" w:rsidR="00CC42CC" w:rsidRPr="00AF7ABC" w:rsidRDefault="00CC42CC" w:rsidP="00CC42CC">
      <w:pPr>
        <w:pStyle w:val="IPPFootnote"/>
        <w:rPr>
          <w:lang w:val="en-US"/>
        </w:rPr>
      </w:pPr>
      <w:r>
        <w:rPr>
          <w:rStyle w:val="FootnoteReference"/>
        </w:rPr>
        <w:footnoteRef/>
      </w:r>
      <w:r w:rsidRPr="00AF7ABC">
        <w:rPr>
          <w:lang w:val="en-US"/>
        </w:rPr>
        <w:t xml:space="preserve"> CPM 2026/20.</w:t>
      </w:r>
    </w:p>
  </w:footnote>
  <w:footnote w:id="45">
    <w:p w14:paraId="35B5272F" w14:textId="77777777" w:rsidR="00CC42CC" w:rsidRPr="00AF7ABC" w:rsidRDefault="00CC42CC" w:rsidP="00CC42CC">
      <w:pPr>
        <w:pStyle w:val="IPPFootnote"/>
        <w:rPr>
          <w:lang w:val="en-US"/>
        </w:rPr>
      </w:pPr>
      <w:r>
        <w:rPr>
          <w:rStyle w:val="FootnoteReference"/>
        </w:rPr>
        <w:footnoteRef/>
      </w:r>
      <w:r w:rsidRPr="00AF7ABC">
        <w:rPr>
          <w:lang w:val="en-US"/>
        </w:rPr>
        <w:t xml:space="preserve"> CPM 2026/21_Rev1.</w:t>
      </w:r>
    </w:p>
  </w:footnote>
  <w:footnote w:id="46">
    <w:p w14:paraId="01AD0235" w14:textId="77777777" w:rsidR="00CC42CC" w:rsidRPr="00AF7ABC" w:rsidRDefault="00CC42CC" w:rsidP="00CC42CC">
      <w:pPr>
        <w:pStyle w:val="IPPFootnote"/>
        <w:rPr>
          <w:lang w:val="en-US"/>
        </w:rPr>
      </w:pPr>
      <w:r>
        <w:rPr>
          <w:rStyle w:val="FootnoteReference"/>
        </w:rPr>
        <w:footnoteRef/>
      </w:r>
      <w:r w:rsidRPr="00AF7ABC">
        <w:rPr>
          <w:lang w:val="en-US"/>
        </w:rPr>
        <w:t xml:space="preserve"> CPM 2026/CRP/06.</w:t>
      </w:r>
    </w:p>
  </w:footnote>
  <w:footnote w:id="47">
    <w:p w14:paraId="653A4D58" w14:textId="77777777" w:rsidR="00CC42CC" w:rsidRPr="00AF7ABC" w:rsidRDefault="00CC42CC" w:rsidP="00CC42CC">
      <w:pPr>
        <w:pStyle w:val="IPPFootnote"/>
        <w:rPr>
          <w:lang w:val="en-US"/>
        </w:rPr>
      </w:pPr>
      <w:r>
        <w:rPr>
          <w:rStyle w:val="FootnoteReference"/>
        </w:rPr>
        <w:footnoteRef/>
      </w:r>
      <w:r w:rsidRPr="00AF7ABC">
        <w:rPr>
          <w:lang w:val="en-US"/>
        </w:rPr>
        <w:t xml:space="preserve"> CPM 2026/CRP/01.</w:t>
      </w:r>
    </w:p>
  </w:footnote>
  <w:footnote w:id="48">
    <w:p w14:paraId="5E266AF0" w14:textId="77777777" w:rsidR="00CC42CC" w:rsidRPr="00AF7ABC" w:rsidRDefault="00CC42CC" w:rsidP="00CC42CC">
      <w:pPr>
        <w:pStyle w:val="IPPFootnote"/>
        <w:rPr>
          <w:lang w:val="en-US"/>
        </w:rPr>
      </w:pPr>
      <w:r>
        <w:rPr>
          <w:rStyle w:val="FootnoteReference"/>
        </w:rPr>
        <w:footnoteRef/>
      </w:r>
      <w:r w:rsidRPr="00AF7ABC">
        <w:rPr>
          <w:lang w:val="en-US"/>
        </w:rPr>
        <w:t xml:space="preserve"> CPM 2026/22.</w:t>
      </w:r>
    </w:p>
  </w:footnote>
  <w:footnote w:id="49">
    <w:p w14:paraId="181C72C2" w14:textId="77777777" w:rsidR="005439F9" w:rsidRDefault="005439F9" w:rsidP="005439F9">
      <w:pPr>
        <w:pStyle w:val="IPPFootnote"/>
      </w:pPr>
      <w:r>
        <w:rPr>
          <w:rStyle w:val="FootnoteReference"/>
        </w:rPr>
        <w:footnoteRef/>
      </w:r>
      <w:r>
        <w:t xml:space="preserve"> CPM 2026/23.</w:t>
      </w:r>
    </w:p>
  </w:footnote>
  <w:footnote w:id="50">
    <w:p w14:paraId="166B2EC2" w14:textId="77777777" w:rsidR="005439F9" w:rsidRDefault="005439F9" w:rsidP="005439F9">
      <w:pPr>
        <w:pStyle w:val="IPPFootnote"/>
      </w:pPr>
      <w:r>
        <w:rPr>
          <w:rStyle w:val="FootnoteReference"/>
        </w:rPr>
        <w:footnoteRef/>
      </w:r>
      <w:r>
        <w:t xml:space="preserve"> CPM 2026/CRP/12.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4E63" w14:textId="556FDEF8" w:rsidR="0096599A" w:rsidRDefault="0096599A" w:rsidP="0096599A">
    <w:pPr>
      <w:pStyle w:val="IPP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BA2EFE80"/>
    <w:lvl w:ilvl="0" w:tplc="0409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4515E0"/>
    <w:multiLevelType w:val="hybridMultilevel"/>
    <w:tmpl w:val="F4C0FDDE"/>
    <w:lvl w:ilvl="0" w:tplc="04090011">
      <w:start w:val="1"/>
      <w:numFmt w:val="decimal"/>
      <w:lvlText w:val="%1)"/>
      <w:lvlJc w:val="left"/>
      <w:pPr>
        <w:tabs>
          <w:tab w:val="num" w:pos="567"/>
        </w:tabs>
        <w:ind w:left="567" w:hanging="567"/>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1590C7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5C3F2BB0"/>
    <w:multiLevelType w:val="hybridMultilevel"/>
    <w:tmpl w:val="BE565DEC"/>
    <w:lvl w:ilvl="0" w:tplc="FFFFFFFF">
      <w:start w:val="1"/>
      <w:numFmt w:val="decimal"/>
      <w:lvlText w:val="%1)"/>
      <w:lvlJc w:val="left"/>
      <w:pPr>
        <w:tabs>
          <w:tab w:val="num" w:pos="567"/>
        </w:tabs>
        <w:ind w:left="567" w:hanging="567"/>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9"/>
  </w:num>
  <w:num w:numId="2" w16cid:durableId="285430020">
    <w:abstractNumId w:val="2"/>
  </w:num>
  <w:num w:numId="3" w16cid:durableId="1212962626">
    <w:abstractNumId w:val="4"/>
  </w:num>
  <w:num w:numId="4" w16cid:durableId="1256401422">
    <w:abstractNumId w:val="11"/>
  </w:num>
  <w:num w:numId="5" w16cid:durableId="101271903">
    <w:abstractNumId w:val="7"/>
  </w:num>
  <w:num w:numId="6" w16cid:durableId="164757676">
    <w:abstractNumId w:val="5"/>
  </w:num>
  <w:num w:numId="7" w16cid:durableId="1823961567">
    <w:abstractNumId w:val="12"/>
  </w:num>
  <w:num w:numId="8" w16cid:durableId="103884033">
    <w:abstractNumId w:val="0"/>
  </w:num>
  <w:num w:numId="9" w16cid:durableId="2133016773">
    <w:abstractNumId w:val="10"/>
  </w:num>
  <w:num w:numId="10" w16cid:durableId="924068450">
    <w:abstractNumId w:val="0"/>
    <w:lvlOverride w:ilvl="0">
      <w:startOverride w:val="1"/>
    </w:lvlOverride>
  </w:num>
  <w:num w:numId="11" w16cid:durableId="1603104852">
    <w:abstractNumId w:val="0"/>
    <w:lvlOverride w:ilvl="0">
      <w:startOverride w:val="1"/>
    </w:lvlOverride>
  </w:num>
  <w:num w:numId="12" w16cid:durableId="474764105">
    <w:abstractNumId w:val="0"/>
    <w:lvlOverride w:ilvl="0">
      <w:startOverride w:val="1"/>
    </w:lvlOverride>
  </w:num>
  <w:num w:numId="13" w16cid:durableId="1642878484">
    <w:abstractNumId w:val="0"/>
    <w:lvlOverride w:ilvl="0">
      <w:startOverride w:val="1"/>
    </w:lvlOverride>
  </w:num>
  <w:num w:numId="14" w16cid:durableId="530385663">
    <w:abstractNumId w:val="0"/>
    <w:lvlOverride w:ilvl="0">
      <w:startOverride w:val="1"/>
    </w:lvlOverride>
  </w:num>
  <w:num w:numId="15" w16cid:durableId="1053046214">
    <w:abstractNumId w:val="6"/>
  </w:num>
  <w:num w:numId="16" w16cid:durableId="1935438666">
    <w:abstractNumId w:val="0"/>
    <w:lvlOverride w:ilvl="0">
      <w:startOverride w:val="1"/>
    </w:lvlOverride>
  </w:num>
  <w:num w:numId="17" w16cid:durableId="1348365046">
    <w:abstractNumId w:val="0"/>
    <w:lvlOverride w:ilvl="0">
      <w:startOverride w:val="1"/>
    </w:lvlOverride>
  </w:num>
  <w:num w:numId="18" w16cid:durableId="1344628798">
    <w:abstractNumId w:val="0"/>
    <w:lvlOverride w:ilvl="0">
      <w:startOverride w:val="1"/>
    </w:lvlOverride>
  </w:num>
  <w:num w:numId="19" w16cid:durableId="1844735818">
    <w:abstractNumId w:val="0"/>
    <w:lvlOverride w:ilvl="0">
      <w:startOverride w:val="1"/>
    </w:lvlOverride>
  </w:num>
  <w:num w:numId="20" w16cid:durableId="1776097363">
    <w:abstractNumId w:val="0"/>
    <w:lvlOverride w:ilvl="0">
      <w:startOverride w:val="1"/>
    </w:lvlOverride>
  </w:num>
  <w:num w:numId="21" w16cid:durableId="1092438001">
    <w:abstractNumId w:val="0"/>
    <w:lvlOverride w:ilvl="0">
      <w:startOverride w:val="1"/>
    </w:lvlOverride>
  </w:num>
  <w:num w:numId="22" w16cid:durableId="1340699096">
    <w:abstractNumId w:val="0"/>
    <w:lvlOverride w:ilvl="0">
      <w:startOverride w:val="1"/>
    </w:lvlOverride>
  </w:num>
  <w:num w:numId="23" w16cid:durableId="1813139088">
    <w:abstractNumId w:val="0"/>
    <w:lvlOverride w:ilvl="0">
      <w:startOverride w:val="1"/>
    </w:lvlOverride>
  </w:num>
  <w:num w:numId="24" w16cid:durableId="1080100831">
    <w:abstractNumId w:val="0"/>
    <w:lvlOverride w:ilvl="0">
      <w:startOverride w:val="1"/>
    </w:lvlOverride>
  </w:num>
  <w:num w:numId="25" w16cid:durableId="558246979">
    <w:abstractNumId w:val="0"/>
    <w:lvlOverride w:ilvl="0">
      <w:startOverride w:val="1"/>
    </w:lvlOverride>
  </w:num>
  <w:num w:numId="26" w16cid:durableId="6912674">
    <w:abstractNumId w:val="0"/>
    <w:lvlOverride w:ilvl="0">
      <w:startOverride w:val="1"/>
    </w:lvlOverride>
  </w:num>
  <w:num w:numId="27" w16cid:durableId="753091793">
    <w:abstractNumId w:val="0"/>
    <w:lvlOverride w:ilvl="0">
      <w:startOverride w:val="1"/>
    </w:lvlOverride>
  </w:num>
  <w:num w:numId="28" w16cid:durableId="1836066231">
    <w:abstractNumId w:val="0"/>
    <w:lvlOverride w:ilvl="0">
      <w:startOverride w:val="1"/>
    </w:lvlOverride>
  </w:num>
  <w:num w:numId="29" w16cid:durableId="1774398016">
    <w:abstractNumId w:val="0"/>
    <w:lvlOverride w:ilvl="0">
      <w:startOverride w:val="1"/>
    </w:lvlOverride>
  </w:num>
  <w:num w:numId="30" w16cid:durableId="1608847921">
    <w:abstractNumId w:val="0"/>
    <w:lvlOverride w:ilvl="0">
      <w:startOverride w:val="1"/>
    </w:lvlOverride>
  </w:num>
  <w:num w:numId="31" w16cid:durableId="64186455">
    <w:abstractNumId w:val="0"/>
    <w:lvlOverride w:ilvl="0">
      <w:startOverride w:val="1"/>
    </w:lvlOverride>
  </w:num>
  <w:num w:numId="32" w16cid:durableId="953832372">
    <w:abstractNumId w:val="0"/>
    <w:lvlOverride w:ilvl="0">
      <w:startOverride w:val="1"/>
    </w:lvlOverride>
  </w:num>
  <w:num w:numId="33" w16cid:durableId="149712735">
    <w:abstractNumId w:val="0"/>
    <w:lvlOverride w:ilvl="0">
      <w:startOverride w:val="1"/>
    </w:lvlOverride>
  </w:num>
  <w:num w:numId="34" w16cid:durableId="335964269">
    <w:abstractNumId w:val="0"/>
    <w:lvlOverride w:ilvl="0">
      <w:startOverride w:val="1"/>
    </w:lvlOverride>
  </w:num>
  <w:num w:numId="35" w16cid:durableId="511148017">
    <w:abstractNumId w:val="0"/>
    <w:lvlOverride w:ilvl="0">
      <w:startOverride w:val="1"/>
    </w:lvlOverride>
  </w:num>
  <w:num w:numId="36" w16cid:durableId="523251414">
    <w:abstractNumId w:val="0"/>
    <w:lvlOverride w:ilvl="0">
      <w:startOverride w:val="1"/>
    </w:lvlOverride>
  </w:num>
  <w:num w:numId="37" w16cid:durableId="288170926">
    <w:abstractNumId w:val="0"/>
    <w:lvlOverride w:ilvl="0">
      <w:startOverride w:val="1"/>
    </w:lvlOverride>
  </w:num>
  <w:num w:numId="38" w16cid:durableId="481117752">
    <w:abstractNumId w:val="0"/>
    <w:lvlOverride w:ilvl="0">
      <w:startOverride w:val="1"/>
    </w:lvlOverride>
  </w:num>
  <w:num w:numId="39" w16cid:durableId="804471566">
    <w:abstractNumId w:val="0"/>
    <w:lvlOverride w:ilvl="0">
      <w:startOverride w:val="1"/>
    </w:lvlOverride>
  </w:num>
  <w:num w:numId="40" w16cid:durableId="1435899203">
    <w:abstractNumId w:val="0"/>
    <w:lvlOverride w:ilvl="0">
      <w:startOverride w:val="1"/>
    </w:lvlOverride>
  </w:num>
  <w:num w:numId="41" w16cid:durableId="1328166515">
    <w:abstractNumId w:val="0"/>
    <w:lvlOverride w:ilvl="0">
      <w:startOverride w:val="1"/>
    </w:lvlOverride>
  </w:num>
  <w:num w:numId="42" w16cid:durableId="1150169805">
    <w:abstractNumId w:val="0"/>
    <w:lvlOverride w:ilvl="0">
      <w:startOverride w:val="1"/>
    </w:lvlOverride>
  </w:num>
  <w:num w:numId="43" w16cid:durableId="199246766">
    <w:abstractNumId w:val="0"/>
    <w:lvlOverride w:ilvl="0">
      <w:startOverride w:val="1"/>
    </w:lvlOverride>
  </w:num>
  <w:num w:numId="44" w16cid:durableId="529611125">
    <w:abstractNumId w:val="0"/>
    <w:lvlOverride w:ilvl="0">
      <w:startOverride w:val="1"/>
    </w:lvlOverride>
  </w:num>
  <w:num w:numId="45" w16cid:durableId="1956522836">
    <w:abstractNumId w:val="0"/>
    <w:lvlOverride w:ilvl="0">
      <w:startOverride w:val="1"/>
    </w:lvlOverride>
  </w:num>
  <w:num w:numId="46" w16cid:durableId="858466037">
    <w:abstractNumId w:val="0"/>
    <w:lvlOverride w:ilvl="0">
      <w:startOverride w:val="1"/>
    </w:lvlOverride>
  </w:num>
  <w:num w:numId="47" w16cid:durableId="1211379033">
    <w:abstractNumId w:val="0"/>
    <w:lvlOverride w:ilvl="0">
      <w:startOverride w:val="1"/>
    </w:lvlOverride>
  </w:num>
  <w:num w:numId="48" w16cid:durableId="1906599604">
    <w:abstractNumId w:val="0"/>
    <w:lvlOverride w:ilvl="0">
      <w:startOverride w:val="1"/>
    </w:lvlOverride>
  </w:num>
  <w:num w:numId="49" w16cid:durableId="19779554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16cid:durableId="197934289">
    <w:abstractNumId w:val="0"/>
    <w:lvlOverride w:ilvl="0">
      <w:startOverride w:val="1"/>
    </w:lvlOverride>
  </w:num>
  <w:num w:numId="51" w16cid:durableId="1699702471">
    <w:abstractNumId w:val="0"/>
    <w:lvlOverride w:ilvl="0">
      <w:startOverride w:val="1"/>
    </w:lvlOverride>
  </w:num>
  <w:num w:numId="52" w16cid:durableId="70741501">
    <w:abstractNumId w:val="0"/>
    <w:lvlOverride w:ilvl="0">
      <w:startOverride w:val="1"/>
    </w:lvlOverride>
  </w:num>
  <w:num w:numId="53" w16cid:durableId="1124735769">
    <w:abstractNumId w:val="0"/>
    <w:lvlOverride w:ilvl="0">
      <w:startOverride w:val="1"/>
    </w:lvlOverride>
  </w:num>
  <w:num w:numId="54" w16cid:durableId="1703245289">
    <w:abstractNumId w:val="0"/>
    <w:lvlOverride w:ilvl="0">
      <w:startOverride w:val="1"/>
    </w:lvlOverride>
  </w:num>
  <w:num w:numId="55" w16cid:durableId="1146899477">
    <w:abstractNumId w:val="0"/>
    <w:lvlOverride w:ilvl="0">
      <w:startOverride w:val="1"/>
    </w:lvlOverride>
  </w:num>
  <w:num w:numId="56" w16cid:durableId="1478761297">
    <w:abstractNumId w:val="0"/>
    <w:lvlOverride w:ilvl="0">
      <w:startOverride w:val="1"/>
    </w:lvlOverride>
  </w:num>
  <w:num w:numId="57" w16cid:durableId="1429885445">
    <w:abstractNumId w:val="1"/>
  </w:num>
  <w:num w:numId="58" w16cid:durableId="1797724077">
    <w:abstractNumId w:val="0"/>
    <w:lvlOverride w:ilvl="0">
      <w:startOverride w:val="1"/>
    </w:lvlOverride>
  </w:num>
  <w:num w:numId="59" w16cid:durableId="484857520">
    <w:abstractNumId w:val="0"/>
    <w:lvlOverride w:ilvl="0">
      <w:startOverride w:val="1"/>
    </w:lvlOverride>
  </w:num>
  <w:num w:numId="60" w16cid:durableId="1948543249">
    <w:abstractNumId w:val="0"/>
    <w:lvlOverride w:ilvl="0">
      <w:startOverride w:val="1"/>
    </w:lvlOverride>
  </w:num>
  <w:num w:numId="61" w16cid:durableId="188032271">
    <w:abstractNumId w:val="0"/>
    <w:lvlOverride w:ilvl="0">
      <w:startOverride w:val="1"/>
    </w:lvlOverride>
  </w:num>
  <w:num w:numId="62" w16cid:durableId="1016495486">
    <w:abstractNumId w:val="0"/>
    <w:lvlOverride w:ilvl="0">
      <w:startOverride w:val="1"/>
    </w:lvlOverride>
  </w:num>
  <w:num w:numId="63" w16cid:durableId="1490555219">
    <w:abstractNumId w:val="3"/>
  </w:num>
  <w:num w:numId="64" w16cid:durableId="871188012">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1077"/>
    <w:rsid w:val="00001277"/>
    <w:rsid w:val="00001FCB"/>
    <w:rsid w:val="0000202B"/>
    <w:rsid w:val="000022A8"/>
    <w:rsid w:val="00002421"/>
    <w:rsid w:val="0000262D"/>
    <w:rsid w:val="00002EB3"/>
    <w:rsid w:val="00003334"/>
    <w:rsid w:val="0000336F"/>
    <w:rsid w:val="00003B07"/>
    <w:rsid w:val="00003C70"/>
    <w:rsid w:val="0000454A"/>
    <w:rsid w:val="00004E4D"/>
    <w:rsid w:val="00005183"/>
    <w:rsid w:val="0000538A"/>
    <w:rsid w:val="000053C3"/>
    <w:rsid w:val="00005918"/>
    <w:rsid w:val="00005E85"/>
    <w:rsid w:val="00006013"/>
    <w:rsid w:val="00006453"/>
    <w:rsid w:val="00006E97"/>
    <w:rsid w:val="00007987"/>
    <w:rsid w:val="000079EC"/>
    <w:rsid w:val="00007EEB"/>
    <w:rsid w:val="0001002F"/>
    <w:rsid w:val="000100D4"/>
    <w:rsid w:val="0001033C"/>
    <w:rsid w:val="00010AF6"/>
    <w:rsid w:val="00010CB6"/>
    <w:rsid w:val="000113C5"/>
    <w:rsid w:val="000115CB"/>
    <w:rsid w:val="00011AFA"/>
    <w:rsid w:val="000133A4"/>
    <w:rsid w:val="000139FD"/>
    <w:rsid w:val="00013F54"/>
    <w:rsid w:val="00014013"/>
    <w:rsid w:val="00014237"/>
    <w:rsid w:val="0001444D"/>
    <w:rsid w:val="00014E4B"/>
    <w:rsid w:val="00015977"/>
    <w:rsid w:val="00015D72"/>
    <w:rsid w:val="00015F36"/>
    <w:rsid w:val="0001726F"/>
    <w:rsid w:val="000208AE"/>
    <w:rsid w:val="000224AE"/>
    <w:rsid w:val="000229F0"/>
    <w:rsid w:val="00024996"/>
    <w:rsid w:val="00024D2D"/>
    <w:rsid w:val="0002592C"/>
    <w:rsid w:val="00025E29"/>
    <w:rsid w:val="00026824"/>
    <w:rsid w:val="00026B13"/>
    <w:rsid w:val="00026D2A"/>
    <w:rsid w:val="00027065"/>
    <w:rsid w:val="000270FF"/>
    <w:rsid w:val="00027C99"/>
    <w:rsid w:val="000303BB"/>
    <w:rsid w:val="00030896"/>
    <w:rsid w:val="00031B84"/>
    <w:rsid w:val="00031DB8"/>
    <w:rsid w:val="00031F1D"/>
    <w:rsid w:val="00032CE5"/>
    <w:rsid w:val="00032DED"/>
    <w:rsid w:val="00033524"/>
    <w:rsid w:val="00033CED"/>
    <w:rsid w:val="000342C1"/>
    <w:rsid w:val="000343C5"/>
    <w:rsid w:val="000346A4"/>
    <w:rsid w:val="000349AE"/>
    <w:rsid w:val="00034B7B"/>
    <w:rsid w:val="00034CF3"/>
    <w:rsid w:val="00034EBA"/>
    <w:rsid w:val="000355F5"/>
    <w:rsid w:val="0003572D"/>
    <w:rsid w:val="0003592E"/>
    <w:rsid w:val="00035B77"/>
    <w:rsid w:val="00035D59"/>
    <w:rsid w:val="00036436"/>
    <w:rsid w:val="000368BE"/>
    <w:rsid w:val="00036E0C"/>
    <w:rsid w:val="00036E92"/>
    <w:rsid w:val="00037F8D"/>
    <w:rsid w:val="00040ABB"/>
    <w:rsid w:val="00041608"/>
    <w:rsid w:val="000418C1"/>
    <w:rsid w:val="00042F64"/>
    <w:rsid w:val="00043587"/>
    <w:rsid w:val="00043ACE"/>
    <w:rsid w:val="0004433D"/>
    <w:rsid w:val="00044E45"/>
    <w:rsid w:val="00044E9D"/>
    <w:rsid w:val="0004509B"/>
    <w:rsid w:val="0004563B"/>
    <w:rsid w:val="00045CB0"/>
    <w:rsid w:val="00046819"/>
    <w:rsid w:val="00047A86"/>
    <w:rsid w:val="000500B7"/>
    <w:rsid w:val="00050678"/>
    <w:rsid w:val="00051067"/>
    <w:rsid w:val="000512A2"/>
    <w:rsid w:val="0005203C"/>
    <w:rsid w:val="00052666"/>
    <w:rsid w:val="0005269D"/>
    <w:rsid w:val="00052FE7"/>
    <w:rsid w:val="0005351C"/>
    <w:rsid w:val="00053BC5"/>
    <w:rsid w:val="00054279"/>
    <w:rsid w:val="000543CC"/>
    <w:rsid w:val="000544EA"/>
    <w:rsid w:val="000549AA"/>
    <w:rsid w:val="0005521A"/>
    <w:rsid w:val="00056E56"/>
    <w:rsid w:val="000575D7"/>
    <w:rsid w:val="00057A23"/>
    <w:rsid w:val="00057F41"/>
    <w:rsid w:val="0006096F"/>
    <w:rsid w:val="000611A2"/>
    <w:rsid w:val="000628D9"/>
    <w:rsid w:val="000630F5"/>
    <w:rsid w:val="0006401A"/>
    <w:rsid w:val="000654DE"/>
    <w:rsid w:val="00065560"/>
    <w:rsid w:val="00065E43"/>
    <w:rsid w:val="000661CB"/>
    <w:rsid w:val="00066D33"/>
    <w:rsid w:val="00067A2B"/>
    <w:rsid w:val="00070107"/>
    <w:rsid w:val="00070DCC"/>
    <w:rsid w:val="00071708"/>
    <w:rsid w:val="0007266D"/>
    <w:rsid w:val="000728A7"/>
    <w:rsid w:val="00072EA3"/>
    <w:rsid w:val="00073472"/>
    <w:rsid w:val="00073702"/>
    <w:rsid w:val="00073CCD"/>
    <w:rsid w:val="000741F8"/>
    <w:rsid w:val="000742FA"/>
    <w:rsid w:val="000745D3"/>
    <w:rsid w:val="00074C88"/>
    <w:rsid w:val="00074E62"/>
    <w:rsid w:val="00074F0E"/>
    <w:rsid w:val="00075223"/>
    <w:rsid w:val="00075CE4"/>
    <w:rsid w:val="00075FDC"/>
    <w:rsid w:val="00076560"/>
    <w:rsid w:val="00077907"/>
    <w:rsid w:val="000800DA"/>
    <w:rsid w:val="00080406"/>
    <w:rsid w:val="00080DC5"/>
    <w:rsid w:val="00080F1C"/>
    <w:rsid w:val="00081B90"/>
    <w:rsid w:val="00083493"/>
    <w:rsid w:val="00084881"/>
    <w:rsid w:val="00084C5E"/>
    <w:rsid w:val="0008755E"/>
    <w:rsid w:val="00090CC0"/>
    <w:rsid w:val="00090EC0"/>
    <w:rsid w:val="000910C7"/>
    <w:rsid w:val="000913B8"/>
    <w:rsid w:val="000928B2"/>
    <w:rsid w:val="00092CB8"/>
    <w:rsid w:val="000933D3"/>
    <w:rsid w:val="00093FEB"/>
    <w:rsid w:val="000942A1"/>
    <w:rsid w:val="000944A6"/>
    <w:rsid w:val="00094705"/>
    <w:rsid w:val="000949F9"/>
    <w:rsid w:val="00094CB1"/>
    <w:rsid w:val="000953BF"/>
    <w:rsid w:val="0009628B"/>
    <w:rsid w:val="00096559"/>
    <w:rsid w:val="00096F5E"/>
    <w:rsid w:val="00097119"/>
    <w:rsid w:val="00097D51"/>
    <w:rsid w:val="00097FD4"/>
    <w:rsid w:val="000A0C32"/>
    <w:rsid w:val="000A0CB6"/>
    <w:rsid w:val="000A1B0B"/>
    <w:rsid w:val="000A1FD9"/>
    <w:rsid w:val="000A223C"/>
    <w:rsid w:val="000A2C28"/>
    <w:rsid w:val="000A2CCC"/>
    <w:rsid w:val="000A3730"/>
    <w:rsid w:val="000A3D6A"/>
    <w:rsid w:val="000A423B"/>
    <w:rsid w:val="000A4668"/>
    <w:rsid w:val="000A56D5"/>
    <w:rsid w:val="000A5DDC"/>
    <w:rsid w:val="000A631B"/>
    <w:rsid w:val="000A67F9"/>
    <w:rsid w:val="000A75D3"/>
    <w:rsid w:val="000B04F6"/>
    <w:rsid w:val="000B0CEE"/>
    <w:rsid w:val="000B14A7"/>
    <w:rsid w:val="000B16D4"/>
    <w:rsid w:val="000B2237"/>
    <w:rsid w:val="000B3C62"/>
    <w:rsid w:val="000B585E"/>
    <w:rsid w:val="000B66C4"/>
    <w:rsid w:val="000B6899"/>
    <w:rsid w:val="000B6D93"/>
    <w:rsid w:val="000B6EA5"/>
    <w:rsid w:val="000B75D3"/>
    <w:rsid w:val="000B76B3"/>
    <w:rsid w:val="000C00AB"/>
    <w:rsid w:val="000C02FC"/>
    <w:rsid w:val="000C088A"/>
    <w:rsid w:val="000C0940"/>
    <w:rsid w:val="000C1AA8"/>
    <w:rsid w:val="000C1B02"/>
    <w:rsid w:val="000C2123"/>
    <w:rsid w:val="000C250C"/>
    <w:rsid w:val="000C2B62"/>
    <w:rsid w:val="000C3AA0"/>
    <w:rsid w:val="000C3F60"/>
    <w:rsid w:val="000C4FBE"/>
    <w:rsid w:val="000C5CC2"/>
    <w:rsid w:val="000C5E58"/>
    <w:rsid w:val="000C60F8"/>
    <w:rsid w:val="000C64A0"/>
    <w:rsid w:val="000C64D6"/>
    <w:rsid w:val="000C75E4"/>
    <w:rsid w:val="000C7D7E"/>
    <w:rsid w:val="000C7F48"/>
    <w:rsid w:val="000D0062"/>
    <w:rsid w:val="000D076B"/>
    <w:rsid w:val="000D093D"/>
    <w:rsid w:val="000D160F"/>
    <w:rsid w:val="000D1F77"/>
    <w:rsid w:val="000D2094"/>
    <w:rsid w:val="000D28CB"/>
    <w:rsid w:val="000D2D20"/>
    <w:rsid w:val="000D3120"/>
    <w:rsid w:val="000D39AB"/>
    <w:rsid w:val="000D5E26"/>
    <w:rsid w:val="000D661F"/>
    <w:rsid w:val="000D710D"/>
    <w:rsid w:val="000D755F"/>
    <w:rsid w:val="000D7FA2"/>
    <w:rsid w:val="000E0B2A"/>
    <w:rsid w:val="000E0EB8"/>
    <w:rsid w:val="000E1F22"/>
    <w:rsid w:val="000E2001"/>
    <w:rsid w:val="000E25B1"/>
    <w:rsid w:val="000E2CA2"/>
    <w:rsid w:val="000E2F6F"/>
    <w:rsid w:val="000E37CC"/>
    <w:rsid w:val="000E3DF0"/>
    <w:rsid w:val="000E41A4"/>
    <w:rsid w:val="000E5598"/>
    <w:rsid w:val="000E63A7"/>
    <w:rsid w:val="000E64B3"/>
    <w:rsid w:val="000E6727"/>
    <w:rsid w:val="000E6892"/>
    <w:rsid w:val="000E76AF"/>
    <w:rsid w:val="000E7A1D"/>
    <w:rsid w:val="000F0341"/>
    <w:rsid w:val="000F092D"/>
    <w:rsid w:val="000F0FD6"/>
    <w:rsid w:val="000F1082"/>
    <w:rsid w:val="000F279E"/>
    <w:rsid w:val="000F37D9"/>
    <w:rsid w:val="000F3839"/>
    <w:rsid w:val="000F3DF6"/>
    <w:rsid w:val="000F408D"/>
    <w:rsid w:val="000F4172"/>
    <w:rsid w:val="000F4366"/>
    <w:rsid w:val="000F4809"/>
    <w:rsid w:val="000F4B82"/>
    <w:rsid w:val="000F503A"/>
    <w:rsid w:val="000F54C9"/>
    <w:rsid w:val="000F5904"/>
    <w:rsid w:val="000F5AA5"/>
    <w:rsid w:val="000F60B6"/>
    <w:rsid w:val="000F6136"/>
    <w:rsid w:val="000F6934"/>
    <w:rsid w:val="000F72DD"/>
    <w:rsid w:val="000F7910"/>
    <w:rsid w:val="0010013F"/>
    <w:rsid w:val="00100FD6"/>
    <w:rsid w:val="00101AA2"/>
    <w:rsid w:val="00102940"/>
    <w:rsid w:val="0010370E"/>
    <w:rsid w:val="00103F45"/>
    <w:rsid w:val="00104134"/>
    <w:rsid w:val="00104162"/>
    <w:rsid w:val="0010567E"/>
    <w:rsid w:val="00105FC5"/>
    <w:rsid w:val="00106388"/>
    <w:rsid w:val="00106A1D"/>
    <w:rsid w:val="00106DA2"/>
    <w:rsid w:val="00107063"/>
    <w:rsid w:val="00107899"/>
    <w:rsid w:val="00107978"/>
    <w:rsid w:val="00110BA5"/>
    <w:rsid w:val="001114C0"/>
    <w:rsid w:val="00114029"/>
    <w:rsid w:val="00114449"/>
    <w:rsid w:val="0011478B"/>
    <w:rsid w:val="00114F59"/>
    <w:rsid w:val="00115FDF"/>
    <w:rsid w:val="0011682E"/>
    <w:rsid w:val="00117428"/>
    <w:rsid w:val="001179B3"/>
    <w:rsid w:val="00121D94"/>
    <w:rsid w:val="0012230C"/>
    <w:rsid w:val="001228AC"/>
    <w:rsid w:val="00123EA2"/>
    <w:rsid w:val="00124303"/>
    <w:rsid w:val="001245CB"/>
    <w:rsid w:val="001245F5"/>
    <w:rsid w:val="00124615"/>
    <w:rsid w:val="001247F8"/>
    <w:rsid w:val="001251A0"/>
    <w:rsid w:val="001260B0"/>
    <w:rsid w:val="001260EB"/>
    <w:rsid w:val="0012623B"/>
    <w:rsid w:val="001265F9"/>
    <w:rsid w:val="00127585"/>
    <w:rsid w:val="00127966"/>
    <w:rsid w:val="0012796F"/>
    <w:rsid w:val="00130843"/>
    <w:rsid w:val="00130C67"/>
    <w:rsid w:val="0013307A"/>
    <w:rsid w:val="001342B3"/>
    <w:rsid w:val="0013474A"/>
    <w:rsid w:val="00134D1C"/>
    <w:rsid w:val="001357C6"/>
    <w:rsid w:val="0013621A"/>
    <w:rsid w:val="00136719"/>
    <w:rsid w:val="00136F07"/>
    <w:rsid w:val="00137A08"/>
    <w:rsid w:val="00140E20"/>
    <w:rsid w:val="00140E85"/>
    <w:rsid w:val="001413C7"/>
    <w:rsid w:val="00141AB0"/>
    <w:rsid w:val="00141B3D"/>
    <w:rsid w:val="00141E79"/>
    <w:rsid w:val="00142B54"/>
    <w:rsid w:val="00143633"/>
    <w:rsid w:val="00144817"/>
    <w:rsid w:val="00146947"/>
    <w:rsid w:val="00146D4D"/>
    <w:rsid w:val="00146E02"/>
    <w:rsid w:val="00146E93"/>
    <w:rsid w:val="001474AB"/>
    <w:rsid w:val="00147ADF"/>
    <w:rsid w:val="00150524"/>
    <w:rsid w:val="00150857"/>
    <w:rsid w:val="00151AB4"/>
    <w:rsid w:val="001525D0"/>
    <w:rsid w:val="00152A47"/>
    <w:rsid w:val="001539D1"/>
    <w:rsid w:val="00154749"/>
    <w:rsid w:val="001559E8"/>
    <w:rsid w:val="00156508"/>
    <w:rsid w:val="00156827"/>
    <w:rsid w:val="00156EAD"/>
    <w:rsid w:val="00156F5E"/>
    <w:rsid w:val="00156F92"/>
    <w:rsid w:val="001571B5"/>
    <w:rsid w:val="001576D0"/>
    <w:rsid w:val="00160398"/>
    <w:rsid w:val="00160952"/>
    <w:rsid w:val="00160A98"/>
    <w:rsid w:val="00161A2E"/>
    <w:rsid w:val="001624FA"/>
    <w:rsid w:val="00162CE7"/>
    <w:rsid w:val="00162DFE"/>
    <w:rsid w:val="00162EBF"/>
    <w:rsid w:val="001631D0"/>
    <w:rsid w:val="00163284"/>
    <w:rsid w:val="00163D66"/>
    <w:rsid w:val="00164116"/>
    <w:rsid w:val="001650EC"/>
    <w:rsid w:val="0016510A"/>
    <w:rsid w:val="00165ACA"/>
    <w:rsid w:val="00165D82"/>
    <w:rsid w:val="001660D4"/>
    <w:rsid w:val="00166744"/>
    <w:rsid w:val="001667BE"/>
    <w:rsid w:val="00166914"/>
    <w:rsid w:val="00166ACD"/>
    <w:rsid w:val="00167F48"/>
    <w:rsid w:val="00171190"/>
    <w:rsid w:val="00171BCC"/>
    <w:rsid w:val="00172083"/>
    <w:rsid w:val="0017215F"/>
    <w:rsid w:val="0017251C"/>
    <w:rsid w:val="00172AFD"/>
    <w:rsid w:val="00172BA2"/>
    <w:rsid w:val="00172F10"/>
    <w:rsid w:val="0017327C"/>
    <w:rsid w:val="001737A9"/>
    <w:rsid w:val="001739D3"/>
    <w:rsid w:val="00174018"/>
    <w:rsid w:val="00174EAB"/>
    <w:rsid w:val="00174F23"/>
    <w:rsid w:val="001755BD"/>
    <w:rsid w:val="00176D10"/>
    <w:rsid w:val="00176DFB"/>
    <w:rsid w:val="001776D7"/>
    <w:rsid w:val="00177DC6"/>
    <w:rsid w:val="00180692"/>
    <w:rsid w:val="00180C44"/>
    <w:rsid w:val="00180FE2"/>
    <w:rsid w:val="00181431"/>
    <w:rsid w:val="0018289F"/>
    <w:rsid w:val="00183972"/>
    <w:rsid w:val="00183A63"/>
    <w:rsid w:val="00185064"/>
    <w:rsid w:val="001854B7"/>
    <w:rsid w:val="001870B4"/>
    <w:rsid w:val="00187AE0"/>
    <w:rsid w:val="00187D3A"/>
    <w:rsid w:val="0019071D"/>
    <w:rsid w:val="0019136C"/>
    <w:rsid w:val="00191F75"/>
    <w:rsid w:val="00192114"/>
    <w:rsid w:val="001922F4"/>
    <w:rsid w:val="00192CA9"/>
    <w:rsid w:val="001930D9"/>
    <w:rsid w:val="00193B3C"/>
    <w:rsid w:val="00193D90"/>
    <w:rsid w:val="00194601"/>
    <w:rsid w:val="00194C2A"/>
    <w:rsid w:val="0019519F"/>
    <w:rsid w:val="00195934"/>
    <w:rsid w:val="00196BC5"/>
    <w:rsid w:val="001979A3"/>
    <w:rsid w:val="001A00A0"/>
    <w:rsid w:val="001A040B"/>
    <w:rsid w:val="001A05E8"/>
    <w:rsid w:val="001A07CF"/>
    <w:rsid w:val="001A0CC4"/>
    <w:rsid w:val="001A0F00"/>
    <w:rsid w:val="001A1EFC"/>
    <w:rsid w:val="001A25A3"/>
    <w:rsid w:val="001A26BB"/>
    <w:rsid w:val="001A2904"/>
    <w:rsid w:val="001A2FC8"/>
    <w:rsid w:val="001A3549"/>
    <w:rsid w:val="001A3559"/>
    <w:rsid w:val="001A428F"/>
    <w:rsid w:val="001A4BA1"/>
    <w:rsid w:val="001A4C21"/>
    <w:rsid w:val="001A4D18"/>
    <w:rsid w:val="001A648D"/>
    <w:rsid w:val="001A6C5C"/>
    <w:rsid w:val="001A7125"/>
    <w:rsid w:val="001A7472"/>
    <w:rsid w:val="001A79BE"/>
    <w:rsid w:val="001B0174"/>
    <w:rsid w:val="001B0537"/>
    <w:rsid w:val="001B0697"/>
    <w:rsid w:val="001B0846"/>
    <w:rsid w:val="001B1632"/>
    <w:rsid w:val="001B173F"/>
    <w:rsid w:val="001B1C4A"/>
    <w:rsid w:val="001B1D5C"/>
    <w:rsid w:val="001B2FED"/>
    <w:rsid w:val="001B37DD"/>
    <w:rsid w:val="001B453B"/>
    <w:rsid w:val="001B47A3"/>
    <w:rsid w:val="001B51C3"/>
    <w:rsid w:val="001B53EC"/>
    <w:rsid w:val="001B618E"/>
    <w:rsid w:val="001B62CB"/>
    <w:rsid w:val="001B63E9"/>
    <w:rsid w:val="001B69C4"/>
    <w:rsid w:val="001B6E4F"/>
    <w:rsid w:val="001B7763"/>
    <w:rsid w:val="001B7950"/>
    <w:rsid w:val="001B7CCB"/>
    <w:rsid w:val="001C01B5"/>
    <w:rsid w:val="001C049C"/>
    <w:rsid w:val="001C05AC"/>
    <w:rsid w:val="001C0824"/>
    <w:rsid w:val="001C0AC0"/>
    <w:rsid w:val="001C15CC"/>
    <w:rsid w:val="001C2084"/>
    <w:rsid w:val="001C3CC8"/>
    <w:rsid w:val="001C4E01"/>
    <w:rsid w:val="001C4EEB"/>
    <w:rsid w:val="001C59FE"/>
    <w:rsid w:val="001C63BA"/>
    <w:rsid w:val="001C6470"/>
    <w:rsid w:val="001C6C46"/>
    <w:rsid w:val="001C7379"/>
    <w:rsid w:val="001C7BE9"/>
    <w:rsid w:val="001D0B28"/>
    <w:rsid w:val="001D0EE2"/>
    <w:rsid w:val="001D18B0"/>
    <w:rsid w:val="001D236B"/>
    <w:rsid w:val="001D26B3"/>
    <w:rsid w:val="001D2E44"/>
    <w:rsid w:val="001D319F"/>
    <w:rsid w:val="001D35DA"/>
    <w:rsid w:val="001D4132"/>
    <w:rsid w:val="001D4C5D"/>
    <w:rsid w:val="001D544B"/>
    <w:rsid w:val="001D61B4"/>
    <w:rsid w:val="001D61CD"/>
    <w:rsid w:val="001D63BC"/>
    <w:rsid w:val="001D6BD4"/>
    <w:rsid w:val="001D6CFF"/>
    <w:rsid w:val="001D6E61"/>
    <w:rsid w:val="001D6F49"/>
    <w:rsid w:val="001D7328"/>
    <w:rsid w:val="001E03FE"/>
    <w:rsid w:val="001E052F"/>
    <w:rsid w:val="001E0731"/>
    <w:rsid w:val="001E0C92"/>
    <w:rsid w:val="001E0F6C"/>
    <w:rsid w:val="001E16BE"/>
    <w:rsid w:val="001E1AAB"/>
    <w:rsid w:val="001E1BEE"/>
    <w:rsid w:val="001E22F8"/>
    <w:rsid w:val="001E26F0"/>
    <w:rsid w:val="001E2C7B"/>
    <w:rsid w:val="001E33E7"/>
    <w:rsid w:val="001E34B4"/>
    <w:rsid w:val="001E34F6"/>
    <w:rsid w:val="001E45C0"/>
    <w:rsid w:val="001E481A"/>
    <w:rsid w:val="001E501A"/>
    <w:rsid w:val="001E6356"/>
    <w:rsid w:val="001E64DC"/>
    <w:rsid w:val="001E7E06"/>
    <w:rsid w:val="001F0F3A"/>
    <w:rsid w:val="001F1523"/>
    <w:rsid w:val="001F2044"/>
    <w:rsid w:val="001F232B"/>
    <w:rsid w:val="001F243E"/>
    <w:rsid w:val="001F2744"/>
    <w:rsid w:val="001F290A"/>
    <w:rsid w:val="001F298A"/>
    <w:rsid w:val="001F2A1D"/>
    <w:rsid w:val="001F3D80"/>
    <w:rsid w:val="001F4328"/>
    <w:rsid w:val="001F541B"/>
    <w:rsid w:val="001F5F50"/>
    <w:rsid w:val="001F5FA1"/>
    <w:rsid w:val="001F661A"/>
    <w:rsid w:val="001F6C9B"/>
    <w:rsid w:val="001F6CEE"/>
    <w:rsid w:val="00200237"/>
    <w:rsid w:val="002004AC"/>
    <w:rsid w:val="002008A4"/>
    <w:rsid w:val="00200F43"/>
    <w:rsid w:val="00201701"/>
    <w:rsid w:val="00201E79"/>
    <w:rsid w:val="0020277D"/>
    <w:rsid w:val="00202DD6"/>
    <w:rsid w:val="00203A1C"/>
    <w:rsid w:val="00204C3A"/>
    <w:rsid w:val="00205676"/>
    <w:rsid w:val="002072BD"/>
    <w:rsid w:val="00207BC6"/>
    <w:rsid w:val="00210018"/>
    <w:rsid w:val="00210B3A"/>
    <w:rsid w:val="00210DB7"/>
    <w:rsid w:val="0021170C"/>
    <w:rsid w:val="00211718"/>
    <w:rsid w:val="00211F39"/>
    <w:rsid w:val="0021231A"/>
    <w:rsid w:val="002127C3"/>
    <w:rsid w:val="00213443"/>
    <w:rsid w:val="00213697"/>
    <w:rsid w:val="00213B9C"/>
    <w:rsid w:val="00215992"/>
    <w:rsid w:val="00215CC8"/>
    <w:rsid w:val="00216CDE"/>
    <w:rsid w:val="00216D35"/>
    <w:rsid w:val="00217AF1"/>
    <w:rsid w:val="00217F76"/>
    <w:rsid w:val="00220B08"/>
    <w:rsid w:val="00220CB9"/>
    <w:rsid w:val="0022163D"/>
    <w:rsid w:val="00221E2F"/>
    <w:rsid w:val="00222DDA"/>
    <w:rsid w:val="00224DD2"/>
    <w:rsid w:val="00224E87"/>
    <w:rsid w:val="0022580A"/>
    <w:rsid w:val="00225AF3"/>
    <w:rsid w:val="00226783"/>
    <w:rsid w:val="00226AA3"/>
    <w:rsid w:val="002271D7"/>
    <w:rsid w:val="00227328"/>
    <w:rsid w:val="00227FAB"/>
    <w:rsid w:val="00230CD3"/>
    <w:rsid w:val="00230EF8"/>
    <w:rsid w:val="00232172"/>
    <w:rsid w:val="00232245"/>
    <w:rsid w:val="00232311"/>
    <w:rsid w:val="00232629"/>
    <w:rsid w:val="002326A9"/>
    <w:rsid w:val="002333F5"/>
    <w:rsid w:val="00233FBD"/>
    <w:rsid w:val="0023431A"/>
    <w:rsid w:val="00234CB0"/>
    <w:rsid w:val="002350F0"/>
    <w:rsid w:val="0023595F"/>
    <w:rsid w:val="002373BD"/>
    <w:rsid w:val="00240046"/>
    <w:rsid w:val="00241193"/>
    <w:rsid w:val="0024167B"/>
    <w:rsid w:val="0024264C"/>
    <w:rsid w:val="002426D4"/>
    <w:rsid w:val="002426F0"/>
    <w:rsid w:val="00242D9A"/>
    <w:rsid w:val="002432D8"/>
    <w:rsid w:val="002435CA"/>
    <w:rsid w:val="002435DB"/>
    <w:rsid w:val="0024380A"/>
    <w:rsid w:val="002443DB"/>
    <w:rsid w:val="00244B7A"/>
    <w:rsid w:val="002451E4"/>
    <w:rsid w:val="0024548C"/>
    <w:rsid w:val="0024569C"/>
    <w:rsid w:val="00246214"/>
    <w:rsid w:val="002465E7"/>
    <w:rsid w:val="00246D61"/>
    <w:rsid w:val="00246E9F"/>
    <w:rsid w:val="0024728A"/>
    <w:rsid w:val="002472BB"/>
    <w:rsid w:val="00250676"/>
    <w:rsid w:val="002509F2"/>
    <w:rsid w:val="00250BBB"/>
    <w:rsid w:val="00251625"/>
    <w:rsid w:val="00252637"/>
    <w:rsid w:val="00253285"/>
    <w:rsid w:val="0025359B"/>
    <w:rsid w:val="00253A1B"/>
    <w:rsid w:val="00253E18"/>
    <w:rsid w:val="002547EB"/>
    <w:rsid w:val="0025488A"/>
    <w:rsid w:val="002548FE"/>
    <w:rsid w:val="00254C87"/>
    <w:rsid w:val="002552AB"/>
    <w:rsid w:val="002553D7"/>
    <w:rsid w:val="00255982"/>
    <w:rsid w:val="00257082"/>
    <w:rsid w:val="00257462"/>
    <w:rsid w:val="00257464"/>
    <w:rsid w:val="00260084"/>
    <w:rsid w:val="00260AC4"/>
    <w:rsid w:val="00260B6A"/>
    <w:rsid w:val="00260C98"/>
    <w:rsid w:val="00260CD1"/>
    <w:rsid w:val="002617B9"/>
    <w:rsid w:val="002628BF"/>
    <w:rsid w:val="00263BCC"/>
    <w:rsid w:val="00263E85"/>
    <w:rsid w:val="00263FC0"/>
    <w:rsid w:val="002641AE"/>
    <w:rsid w:val="00264295"/>
    <w:rsid w:val="00264763"/>
    <w:rsid w:val="00265577"/>
    <w:rsid w:val="00267AF8"/>
    <w:rsid w:val="00270D0D"/>
    <w:rsid w:val="00270DC4"/>
    <w:rsid w:val="002711E9"/>
    <w:rsid w:val="0027138E"/>
    <w:rsid w:val="002719CE"/>
    <w:rsid w:val="00273C29"/>
    <w:rsid w:val="00273F86"/>
    <w:rsid w:val="00276007"/>
    <w:rsid w:val="00276289"/>
    <w:rsid w:val="00276AE7"/>
    <w:rsid w:val="002770FB"/>
    <w:rsid w:val="00277EC9"/>
    <w:rsid w:val="00277F99"/>
    <w:rsid w:val="00280095"/>
    <w:rsid w:val="00280755"/>
    <w:rsid w:val="00280B0E"/>
    <w:rsid w:val="00280B8D"/>
    <w:rsid w:val="00280F46"/>
    <w:rsid w:val="00281746"/>
    <w:rsid w:val="00281871"/>
    <w:rsid w:val="002827CC"/>
    <w:rsid w:val="00282994"/>
    <w:rsid w:val="00282A03"/>
    <w:rsid w:val="00282EA6"/>
    <w:rsid w:val="002830B1"/>
    <w:rsid w:val="002832C6"/>
    <w:rsid w:val="00284A2C"/>
    <w:rsid w:val="0028549B"/>
    <w:rsid w:val="002857E7"/>
    <w:rsid w:val="00285ED7"/>
    <w:rsid w:val="00285FD0"/>
    <w:rsid w:val="00286BCA"/>
    <w:rsid w:val="002878A3"/>
    <w:rsid w:val="0029068E"/>
    <w:rsid w:val="00290B50"/>
    <w:rsid w:val="00290C84"/>
    <w:rsid w:val="0029109A"/>
    <w:rsid w:val="00291DBE"/>
    <w:rsid w:val="0029210C"/>
    <w:rsid w:val="002922D1"/>
    <w:rsid w:val="00293130"/>
    <w:rsid w:val="00293D52"/>
    <w:rsid w:val="00294D82"/>
    <w:rsid w:val="00295917"/>
    <w:rsid w:val="00296510"/>
    <w:rsid w:val="00296615"/>
    <w:rsid w:val="00296D67"/>
    <w:rsid w:val="002974BE"/>
    <w:rsid w:val="00297978"/>
    <w:rsid w:val="00297DDB"/>
    <w:rsid w:val="002A05B0"/>
    <w:rsid w:val="002A0996"/>
    <w:rsid w:val="002A0B5B"/>
    <w:rsid w:val="002A11F5"/>
    <w:rsid w:val="002A1452"/>
    <w:rsid w:val="002A1AEA"/>
    <w:rsid w:val="002A2174"/>
    <w:rsid w:val="002A2ACC"/>
    <w:rsid w:val="002A3184"/>
    <w:rsid w:val="002A42E6"/>
    <w:rsid w:val="002A456F"/>
    <w:rsid w:val="002A51C6"/>
    <w:rsid w:val="002A58BA"/>
    <w:rsid w:val="002A5FFE"/>
    <w:rsid w:val="002A60D5"/>
    <w:rsid w:val="002A647D"/>
    <w:rsid w:val="002A65A1"/>
    <w:rsid w:val="002A7390"/>
    <w:rsid w:val="002A73CE"/>
    <w:rsid w:val="002A7575"/>
    <w:rsid w:val="002A7C1C"/>
    <w:rsid w:val="002B03C4"/>
    <w:rsid w:val="002B1972"/>
    <w:rsid w:val="002B1CBF"/>
    <w:rsid w:val="002B280A"/>
    <w:rsid w:val="002B293B"/>
    <w:rsid w:val="002B2B96"/>
    <w:rsid w:val="002B2C9B"/>
    <w:rsid w:val="002B32C6"/>
    <w:rsid w:val="002B330F"/>
    <w:rsid w:val="002B3502"/>
    <w:rsid w:val="002B3B3E"/>
    <w:rsid w:val="002B3FE6"/>
    <w:rsid w:val="002B49A1"/>
    <w:rsid w:val="002B569A"/>
    <w:rsid w:val="002B6338"/>
    <w:rsid w:val="002B650C"/>
    <w:rsid w:val="002B675A"/>
    <w:rsid w:val="002B69FA"/>
    <w:rsid w:val="002B6A49"/>
    <w:rsid w:val="002B72F1"/>
    <w:rsid w:val="002B75A9"/>
    <w:rsid w:val="002B7A05"/>
    <w:rsid w:val="002C0841"/>
    <w:rsid w:val="002C0EAB"/>
    <w:rsid w:val="002C1D2A"/>
    <w:rsid w:val="002C1F00"/>
    <w:rsid w:val="002C211B"/>
    <w:rsid w:val="002C2ABD"/>
    <w:rsid w:val="002C2F70"/>
    <w:rsid w:val="002C34B0"/>
    <w:rsid w:val="002C381C"/>
    <w:rsid w:val="002C38F5"/>
    <w:rsid w:val="002C41D7"/>
    <w:rsid w:val="002C4F65"/>
    <w:rsid w:val="002C5815"/>
    <w:rsid w:val="002C5A85"/>
    <w:rsid w:val="002C6157"/>
    <w:rsid w:val="002C6CA5"/>
    <w:rsid w:val="002C7137"/>
    <w:rsid w:val="002C74CA"/>
    <w:rsid w:val="002C7A03"/>
    <w:rsid w:val="002D05C4"/>
    <w:rsid w:val="002D170B"/>
    <w:rsid w:val="002D19B9"/>
    <w:rsid w:val="002D217C"/>
    <w:rsid w:val="002D287B"/>
    <w:rsid w:val="002D3A00"/>
    <w:rsid w:val="002D3B06"/>
    <w:rsid w:val="002D4C2A"/>
    <w:rsid w:val="002D4EF6"/>
    <w:rsid w:val="002D52E1"/>
    <w:rsid w:val="002D5355"/>
    <w:rsid w:val="002D5885"/>
    <w:rsid w:val="002D596C"/>
    <w:rsid w:val="002D5C28"/>
    <w:rsid w:val="002D6251"/>
    <w:rsid w:val="002D6905"/>
    <w:rsid w:val="002D694C"/>
    <w:rsid w:val="002D6EB1"/>
    <w:rsid w:val="002D6ED7"/>
    <w:rsid w:val="002D6FDD"/>
    <w:rsid w:val="002D76C8"/>
    <w:rsid w:val="002D7AD3"/>
    <w:rsid w:val="002E0449"/>
    <w:rsid w:val="002E0495"/>
    <w:rsid w:val="002E0C0E"/>
    <w:rsid w:val="002E0C48"/>
    <w:rsid w:val="002E113C"/>
    <w:rsid w:val="002E188D"/>
    <w:rsid w:val="002E1C64"/>
    <w:rsid w:val="002E263E"/>
    <w:rsid w:val="002E2C09"/>
    <w:rsid w:val="002E31AC"/>
    <w:rsid w:val="002E333F"/>
    <w:rsid w:val="002E36C9"/>
    <w:rsid w:val="002E3B45"/>
    <w:rsid w:val="002E5324"/>
    <w:rsid w:val="002E605A"/>
    <w:rsid w:val="002F02B8"/>
    <w:rsid w:val="002F0AEB"/>
    <w:rsid w:val="002F0E02"/>
    <w:rsid w:val="002F1B0B"/>
    <w:rsid w:val="002F2D1D"/>
    <w:rsid w:val="002F2F97"/>
    <w:rsid w:val="002F464F"/>
    <w:rsid w:val="002F47D5"/>
    <w:rsid w:val="002F487C"/>
    <w:rsid w:val="002F5758"/>
    <w:rsid w:val="002F5DF6"/>
    <w:rsid w:val="002F60F5"/>
    <w:rsid w:val="002F697F"/>
    <w:rsid w:val="002F7833"/>
    <w:rsid w:val="002F78B9"/>
    <w:rsid w:val="0030003A"/>
    <w:rsid w:val="00300225"/>
    <w:rsid w:val="00301053"/>
    <w:rsid w:val="0030177F"/>
    <w:rsid w:val="00301D33"/>
    <w:rsid w:val="00302126"/>
    <w:rsid w:val="00302339"/>
    <w:rsid w:val="0030292E"/>
    <w:rsid w:val="00304F70"/>
    <w:rsid w:val="0030517D"/>
    <w:rsid w:val="003053EB"/>
    <w:rsid w:val="00305723"/>
    <w:rsid w:val="0030584C"/>
    <w:rsid w:val="00305F40"/>
    <w:rsid w:val="0030677C"/>
    <w:rsid w:val="0030687E"/>
    <w:rsid w:val="0030690A"/>
    <w:rsid w:val="00306EF5"/>
    <w:rsid w:val="00307DDD"/>
    <w:rsid w:val="00307F15"/>
    <w:rsid w:val="00310310"/>
    <w:rsid w:val="00310DEF"/>
    <w:rsid w:val="0031153B"/>
    <w:rsid w:val="003115AF"/>
    <w:rsid w:val="003129B7"/>
    <w:rsid w:val="00312F1C"/>
    <w:rsid w:val="003136EB"/>
    <w:rsid w:val="00313F7E"/>
    <w:rsid w:val="0031425A"/>
    <w:rsid w:val="00314764"/>
    <w:rsid w:val="003161B2"/>
    <w:rsid w:val="0031630E"/>
    <w:rsid w:val="00316694"/>
    <w:rsid w:val="00317AF9"/>
    <w:rsid w:val="0032018D"/>
    <w:rsid w:val="00320212"/>
    <w:rsid w:val="00321D05"/>
    <w:rsid w:val="00322A82"/>
    <w:rsid w:val="00322D99"/>
    <w:rsid w:val="003237C2"/>
    <w:rsid w:val="003241E0"/>
    <w:rsid w:val="00324664"/>
    <w:rsid w:val="00325A7D"/>
    <w:rsid w:val="00325D10"/>
    <w:rsid w:val="00326CEF"/>
    <w:rsid w:val="00327E6C"/>
    <w:rsid w:val="00327ED0"/>
    <w:rsid w:val="00330214"/>
    <w:rsid w:val="00330D57"/>
    <w:rsid w:val="00330E04"/>
    <w:rsid w:val="00331010"/>
    <w:rsid w:val="003317C0"/>
    <w:rsid w:val="00331825"/>
    <w:rsid w:val="00333ADD"/>
    <w:rsid w:val="00333E5D"/>
    <w:rsid w:val="003363B3"/>
    <w:rsid w:val="00336BD5"/>
    <w:rsid w:val="00336CFB"/>
    <w:rsid w:val="003372C4"/>
    <w:rsid w:val="003404D6"/>
    <w:rsid w:val="00341419"/>
    <w:rsid w:val="00341A0C"/>
    <w:rsid w:val="00343068"/>
    <w:rsid w:val="00343702"/>
    <w:rsid w:val="003445FF"/>
    <w:rsid w:val="00345049"/>
    <w:rsid w:val="0034511C"/>
    <w:rsid w:val="003455C1"/>
    <w:rsid w:val="0034577A"/>
    <w:rsid w:val="00345833"/>
    <w:rsid w:val="003459B5"/>
    <w:rsid w:val="00345A91"/>
    <w:rsid w:val="00345DCD"/>
    <w:rsid w:val="003463D9"/>
    <w:rsid w:val="00346C12"/>
    <w:rsid w:val="00350991"/>
    <w:rsid w:val="00351CC0"/>
    <w:rsid w:val="00351E13"/>
    <w:rsid w:val="003524D3"/>
    <w:rsid w:val="003547CD"/>
    <w:rsid w:val="00354F7F"/>
    <w:rsid w:val="00355A48"/>
    <w:rsid w:val="00356B2C"/>
    <w:rsid w:val="00356CD3"/>
    <w:rsid w:val="00356DC5"/>
    <w:rsid w:val="003574D2"/>
    <w:rsid w:val="003600B4"/>
    <w:rsid w:val="003609F8"/>
    <w:rsid w:val="00360E37"/>
    <w:rsid w:val="00360F84"/>
    <w:rsid w:val="00361278"/>
    <w:rsid w:val="003615A3"/>
    <w:rsid w:val="00361CFF"/>
    <w:rsid w:val="0036366E"/>
    <w:rsid w:val="00363B34"/>
    <w:rsid w:val="00364077"/>
    <w:rsid w:val="003642DE"/>
    <w:rsid w:val="00364786"/>
    <w:rsid w:val="00364987"/>
    <w:rsid w:val="00364D64"/>
    <w:rsid w:val="00364F07"/>
    <w:rsid w:val="00365119"/>
    <w:rsid w:val="00365AF0"/>
    <w:rsid w:val="00365F99"/>
    <w:rsid w:val="003662CF"/>
    <w:rsid w:val="0036644C"/>
    <w:rsid w:val="003664FF"/>
    <w:rsid w:val="003672E2"/>
    <w:rsid w:val="003677CE"/>
    <w:rsid w:val="00370586"/>
    <w:rsid w:val="00371792"/>
    <w:rsid w:val="00371A04"/>
    <w:rsid w:val="0037278F"/>
    <w:rsid w:val="00373039"/>
    <w:rsid w:val="00374B06"/>
    <w:rsid w:val="00374BB3"/>
    <w:rsid w:val="00374E48"/>
    <w:rsid w:val="00376E5F"/>
    <w:rsid w:val="0037723C"/>
    <w:rsid w:val="00377D16"/>
    <w:rsid w:val="00380612"/>
    <w:rsid w:val="003808F7"/>
    <w:rsid w:val="00380C95"/>
    <w:rsid w:val="00381F2F"/>
    <w:rsid w:val="00382395"/>
    <w:rsid w:val="003828C9"/>
    <w:rsid w:val="003829EE"/>
    <w:rsid w:val="00382DEA"/>
    <w:rsid w:val="00382F94"/>
    <w:rsid w:val="003834D1"/>
    <w:rsid w:val="00383C33"/>
    <w:rsid w:val="00383F67"/>
    <w:rsid w:val="003846F7"/>
    <w:rsid w:val="00385053"/>
    <w:rsid w:val="00386118"/>
    <w:rsid w:val="00386CCE"/>
    <w:rsid w:val="00386F89"/>
    <w:rsid w:val="00391585"/>
    <w:rsid w:val="00391915"/>
    <w:rsid w:val="00392063"/>
    <w:rsid w:val="0039293D"/>
    <w:rsid w:val="00392B56"/>
    <w:rsid w:val="003939B5"/>
    <w:rsid w:val="0039442C"/>
    <w:rsid w:val="00395CC6"/>
    <w:rsid w:val="003970AD"/>
    <w:rsid w:val="003972D6"/>
    <w:rsid w:val="003A0276"/>
    <w:rsid w:val="003A07F0"/>
    <w:rsid w:val="003A0A09"/>
    <w:rsid w:val="003A138D"/>
    <w:rsid w:val="003A1646"/>
    <w:rsid w:val="003A1A04"/>
    <w:rsid w:val="003A1F77"/>
    <w:rsid w:val="003A3038"/>
    <w:rsid w:val="003A31E6"/>
    <w:rsid w:val="003A361D"/>
    <w:rsid w:val="003A4833"/>
    <w:rsid w:val="003A4888"/>
    <w:rsid w:val="003A4B0C"/>
    <w:rsid w:val="003A5224"/>
    <w:rsid w:val="003A7018"/>
    <w:rsid w:val="003A7DEB"/>
    <w:rsid w:val="003B02B4"/>
    <w:rsid w:val="003B0832"/>
    <w:rsid w:val="003B0CB4"/>
    <w:rsid w:val="003B19B9"/>
    <w:rsid w:val="003B2D9E"/>
    <w:rsid w:val="003B2DDE"/>
    <w:rsid w:val="003B32D9"/>
    <w:rsid w:val="003B4999"/>
    <w:rsid w:val="003B4E7A"/>
    <w:rsid w:val="003B5415"/>
    <w:rsid w:val="003B57BE"/>
    <w:rsid w:val="003B5845"/>
    <w:rsid w:val="003B59D8"/>
    <w:rsid w:val="003B5CD7"/>
    <w:rsid w:val="003B5E74"/>
    <w:rsid w:val="003B63C9"/>
    <w:rsid w:val="003B6A97"/>
    <w:rsid w:val="003C01ED"/>
    <w:rsid w:val="003C0801"/>
    <w:rsid w:val="003C08C6"/>
    <w:rsid w:val="003C0C75"/>
    <w:rsid w:val="003C0E3C"/>
    <w:rsid w:val="003C15C9"/>
    <w:rsid w:val="003C16F9"/>
    <w:rsid w:val="003C3053"/>
    <w:rsid w:val="003C37CB"/>
    <w:rsid w:val="003C3D1C"/>
    <w:rsid w:val="003C497B"/>
    <w:rsid w:val="003C4D68"/>
    <w:rsid w:val="003C57B3"/>
    <w:rsid w:val="003C5D5E"/>
    <w:rsid w:val="003C6A57"/>
    <w:rsid w:val="003C6B63"/>
    <w:rsid w:val="003C6DDB"/>
    <w:rsid w:val="003C7213"/>
    <w:rsid w:val="003C7615"/>
    <w:rsid w:val="003C76B1"/>
    <w:rsid w:val="003C7720"/>
    <w:rsid w:val="003C7965"/>
    <w:rsid w:val="003C7A48"/>
    <w:rsid w:val="003C7D50"/>
    <w:rsid w:val="003C7DCE"/>
    <w:rsid w:val="003D15D4"/>
    <w:rsid w:val="003D16F5"/>
    <w:rsid w:val="003D2380"/>
    <w:rsid w:val="003D25F6"/>
    <w:rsid w:val="003D2DCD"/>
    <w:rsid w:val="003D3B17"/>
    <w:rsid w:val="003D3F52"/>
    <w:rsid w:val="003D3F91"/>
    <w:rsid w:val="003D4098"/>
    <w:rsid w:val="003D4860"/>
    <w:rsid w:val="003D526E"/>
    <w:rsid w:val="003D5B0B"/>
    <w:rsid w:val="003D61C8"/>
    <w:rsid w:val="003D6407"/>
    <w:rsid w:val="003D6540"/>
    <w:rsid w:val="003D6784"/>
    <w:rsid w:val="003D6C59"/>
    <w:rsid w:val="003D6CF5"/>
    <w:rsid w:val="003D6FA6"/>
    <w:rsid w:val="003D7709"/>
    <w:rsid w:val="003D7B59"/>
    <w:rsid w:val="003D7C00"/>
    <w:rsid w:val="003E0044"/>
    <w:rsid w:val="003E06D4"/>
    <w:rsid w:val="003E0781"/>
    <w:rsid w:val="003E12A4"/>
    <w:rsid w:val="003E14A0"/>
    <w:rsid w:val="003E1C75"/>
    <w:rsid w:val="003E20B3"/>
    <w:rsid w:val="003E3099"/>
    <w:rsid w:val="003E3770"/>
    <w:rsid w:val="003E491B"/>
    <w:rsid w:val="003E5928"/>
    <w:rsid w:val="003E5D52"/>
    <w:rsid w:val="003E654D"/>
    <w:rsid w:val="003E6F9D"/>
    <w:rsid w:val="003E755C"/>
    <w:rsid w:val="003E7935"/>
    <w:rsid w:val="003E7B14"/>
    <w:rsid w:val="003E7C8D"/>
    <w:rsid w:val="003F0327"/>
    <w:rsid w:val="003F0772"/>
    <w:rsid w:val="003F245D"/>
    <w:rsid w:val="003F2748"/>
    <w:rsid w:val="003F29AA"/>
    <w:rsid w:val="003F4CCB"/>
    <w:rsid w:val="003F518F"/>
    <w:rsid w:val="003F5CED"/>
    <w:rsid w:val="003F6127"/>
    <w:rsid w:val="003F6688"/>
    <w:rsid w:val="003F68DA"/>
    <w:rsid w:val="003F6A34"/>
    <w:rsid w:val="003F720A"/>
    <w:rsid w:val="003F76DC"/>
    <w:rsid w:val="00400350"/>
    <w:rsid w:val="00400674"/>
    <w:rsid w:val="004010EC"/>
    <w:rsid w:val="00401665"/>
    <w:rsid w:val="00401BA7"/>
    <w:rsid w:val="0040393C"/>
    <w:rsid w:val="00403CDE"/>
    <w:rsid w:val="0040437B"/>
    <w:rsid w:val="00404827"/>
    <w:rsid w:val="00404CEE"/>
    <w:rsid w:val="00406204"/>
    <w:rsid w:val="004062C8"/>
    <w:rsid w:val="004073F3"/>
    <w:rsid w:val="00410AB8"/>
    <w:rsid w:val="00410CA2"/>
    <w:rsid w:val="00410D60"/>
    <w:rsid w:val="00411041"/>
    <w:rsid w:val="004112BF"/>
    <w:rsid w:val="0041154D"/>
    <w:rsid w:val="00411593"/>
    <w:rsid w:val="00411678"/>
    <w:rsid w:val="004120C8"/>
    <w:rsid w:val="00412EC2"/>
    <w:rsid w:val="00413E49"/>
    <w:rsid w:val="0041512E"/>
    <w:rsid w:val="00415220"/>
    <w:rsid w:val="00415279"/>
    <w:rsid w:val="00415918"/>
    <w:rsid w:val="00416218"/>
    <w:rsid w:val="004163CE"/>
    <w:rsid w:val="00420CF3"/>
    <w:rsid w:val="00421551"/>
    <w:rsid w:val="00421E4A"/>
    <w:rsid w:val="004228AE"/>
    <w:rsid w:val="00423660"/>
    <w:rsid w:val="00424483"/>
    <w:rsid w:val="004245E3"/>
    <w:rsid w:val="00424674"/>
    <w:rsid w:val="00425173"/>
    <w:rsid w:val="00425CB0"/>
    <w:rsid w:val="00425FAD"/>
    <w:rsid w:val="00426039"/>
    <w:rsid w:val="00426268"/>
    <w:rsid w:val="00426C6E"/>
    <w:rsid w:val="00430498"/>
    <w:rsid w:val="0043187A"/>
    <w:rsid w:val="00431C28"/>
    <w:rsid w:val="00432848"/>
    <w:rsid w:val="004341E3"/>
    <w:rsid w:val="0043458E"/>
    <w:rsid w:val="00434857"/>
    <w:rsid w:val="00434D17"/>
    <w:rsid w:val="004359A7"/>
    <w:rsid w:val="00435B4B"/>
    <w:rsid w:val="0043752D"/>
    <w:rsid w:val="004375A9"/>
    <w:rsid w:val="0043763A"/>
    <w:rsid w:val="00437870"/>
    <w:rsid w:val="0043798B"/>
    <w:rsid w:val="00437B26"/>
    <w:rsid w:val="0044063B"/>
    <w:rsid w:val="00440693"/>
    <w:rsid w:val="00442BB5"/>
    <w:rsid w:val="00444B76"/>
    <w:rsid w:val="0044511C"/>
    <w:rsid w:val="00445306"/>
    <w:rsid w:val="0044545C"/>
    <w:rsid w:val="004456C4"/>
    <w:rsid w:val="0044615F"/>
    <w:rsid w:val="004475E2"/>
    <w:rsid w:val="0044794A"/>
    <w:rsid w:val="00447C58"/>
    <w:rsid w:val="00447D75"/>
    <w:rsid w:val="00447EE3"/>
    <w:rsid w:val="00450A0C"/>
    <w:rsid w:val="0045109E"/>
    <w:rsid w:val="00451FA9"/>
    <w:rsid w:val="00453D54"/>
    <w:rsid w:val="00453DBB"/>
    <w:rsid w:val="004541A9"/>
    <w:rsid w:val="00454CE6"/>
    <w:rsid w:val="00455F1D"/>
    <w:rsid w:val="00456638"/>
    <w:rsid w:val="00456A40"/>
    <w:rsid w:val="00457739"/>
    <w:rsid w:val="00457A6F"/>
    <w:rsid w:val="004602A4"/>
    <w:rsid w:val="0046078B"/>
    <w:rsid w:val="00460957"/>
    <w:rsid w:val="00460C04"/>
    <w:rsid w:val="00461B40"/>
    <w:rsid w:val="0046238F"/>
    <w:rsid w:val="0046268C"/>
    <w:rsid w:val="00462EF3"/>
    <w:rsid w:val="00463B55"/>
    <w:rsid w:val="00463EE6"/>
    <w:rsid w:val="00465365"/>
    <w:rsid w:val="00465A59"/>
    <w:rsid w:val="00465EA2"/>
    <w:rsid w:val="004671B4"/>
    <w:rsid w:val="004675E2"/>
    <w:rsid w:val="004701D7"/>
    <w:rsid w:val="00470D73"/>
    <w:rsid w:val="004710D1"/>
    <w:rsid w:val="004712A6"/>
    <w:rsid w:val="00471F23"/>
    <w:rsid w:val="0047250C"/>
    <w:rsid w:val="00472E15"/>
    <w:rsid w:val="004735D5"/>
    <w:rsid w:val="00475B3D"/>
    <w:rsid w:val="00476197"/>
    <w:rsid w:val="00476900"/>
    <w:rsid w:val="00476CEC"/>
    <w:rsid w:val="00477479"/>
    <w:rsid w:val="00477DEA"/>
    <w:rsid w:val="00480885"/>
    <w:rsid w:val="00480C91"/>
    <w:rsid w:val="00480EA9"/>
    <w:rsid w:val="00481676"/>
    <w:rsid w:val="00482098"/>
    <w:rsid w:val="0048297B"/>
    <w:rsid w:val="004846E4"/>
    <w:rsid w:val="0048545E"/>
    <w:rsid w:val="00485FBD"/>
    <w:rsid w:val="00485FFA"/>
    <w:rsid w:val="00486DC8"/>
    <w:rsid w:val="004870B5"/>
    <w:rsid w:val="00487948"/>
    <w:rsid w:val="0049020F"/>
    <w:rsid w:val="00491190"/>
    <w:rsid w:val="00491C49"/>
    <w:rsid w:val="00491E7A"/>
    <w:rsid w:val="00492120"/>
    <w:rsid w:val="00492447"/>
    <w:rsid w:val="00494AE7"/>
    <w:rsid w:val="00494DD7"/>
    <w:rsid w:val="00494FDF"/>
    <w:rsid w:val="0049507A"/>
    <w:rsid w:val="004951FE"/>
    <w:rsid w:val="00495FA4"/>
    <w:rsid w:val="004967F7"/>
    <w:rsid w:val="0049684D"/>
    <w:rsid w:val="00497845"/>
    <w:rsid w:val="00497DAF"/>
    <w:rsid w:val="00497F8E"/>
    <w:rsid w:val="004A06BE"/>
    <w:rsid w:val="004A2175"/>
    <w:rsid w:val="004A218C"/>
    <w:rsid w:val="004A2D55"/>
    <w:rsid w:val="004A3491"/>
    <w:rsid w:val="004A388C"/>
    <w:rsid w:val="004A40B7"/>
    <w:rsid w:val="004A49F8"/>
    <w:rsid w:val="004A5057"/>
    <w:rsid w:val="004A5365"/>
    <w:rsid w:val="004A6D2C"/>
    <w:rsid w:val="004A715E"/>
    <w:rsid w:val="004B002D"/>
    <w:rsid w:val="004B0638"/>
    <w:rsid w:val="004B099D"/>
    <w:rsid w:val="004B0C6B"/>
    <w:rsid w:val="004B1A15"/>
    <w:rsid w:val="004B1BAB"/>
    <w:rsid w:val="004B1E8C"/>
    <w:rsid w:val="004B2A26"/>
    <w:rsid w:val="004B364F"/>
    <w:rsid w:val="004B3879"/>
    <w:rsid w:val="004B3B5C"/>
    <w:rsid w:val="004B70F2"/>
    <w:rsid w:val="004B73C8"/>
    <w:rsid w:val="004B7E38"/>
    <w:rsid w:val="004B7FA2"/>
    <w:rsid w:val="004C0823"/>
    <w:rsid w:val="004C0ED2"/>
    <w:rsid w:val="004C0F96"/>
    <w:rsid w:val="004C1A02"/>
    <w:rsid w:val="004C2803"/>
    <w:rsid w:val="004C2BB4"/>
    <w:rsid w:val="004C2CE2"/>
    <w:rsid w:val="004C3737"/>
    <w:rsid w:val="004C38DE"/>
    <w:rsid w:val="004C51A4"/>
    <w:rsid w:val="004C5278"/>
    <w:rsid w:val="004C55D4"/>
    <w:rsid w:val="004C6052"/>
    <w:rsid w:val="004C654C"/>
    <w:rsid w:val="004C6D0A"/>
    <w:rsid w:val="004C72CD"/>
    <w:rsid w:val="004C739D"/>
    <w:rsid w:val="004D038C"/>
    <w:rsid w:val="004D0CB6"/>
    <w:rsid w:val="004D217A"/>
    <w:rsid w:val="004D35C8"/>
    <w:rsid w:val="004D4111"/>
    <w:rsid w:val="004D4B8C"/>
    <w:rsid w:val="004D592C"/>
    <w:rsid w:val="004D7651"/>
    <w:rsid w:val="004D7DDB"/>
    <w:rsid w:val="004E2AB2"/>
    <w:rsid w:val="004E2D07"/>
    <w:rsid w:val="004E2EDE"/>
    <w:rsid w:val="004E3E92"/>
    <w:rsid w:val="004E5157"/>
    <w:rsid w:val="004E5925"/>
    <w:rsid w:val="004E5961"/>
    <w:rsid w:val="004E74BA"/>
    <w:rsid w:val="004E782F"/>
    <w:rsid w:val="004E79C5"/>
    <w:rsid w:val="004F017D"/>
    <w:rsid w:val="004F0226"/>
    <w:rsid w:val="004F06AB"/>
    <w:rsid w:val="004F0BF7"/>
    <w:rsid w:val="004F0D5D"/>
    <w:rsid w:val="004F1797"/>
    <w:rsid w:val="004F1839"/>
    <w:rsid w:val="004F1868"/>
    <w:rsid w:val="004F19A5"/>
    <w:rsid w:val="004F24BD"/>
    <w:rsid w:val="004F38E0"/>
    <w:rsid w:val="004F4044"/>
    <w:rsid w:val="004F49CA"/>
    <w:rsid w:val="004F5911"/>
    <w:rsid w:val="004F62EB"/>
    <w:rsid w:val="004F6380"/>
    <w:rsid w:val="004F63F7"/>
    <w:rsid w:val="004F70C6"/>
    <w:rsid w:val="004F71B0"/>
    <w:rsid w:val="004F7C4D"/>
    <w:rsid w:val="005002F9"/>
    <w:rsid w:val="00500336"/>
    <w:rsid w:val="00500E3D"/>
    <w:rsid w:val="0050117A"/>
    <w:rsid w:val="005012F0"/>
    <w:rsid w:val="0050142D"/>
    <w:rsid w:val="00502103"/>
    <w:rsid w:val="0050226B"/>
    <w:rsid w:val="0050332F"/>
    <w:rsid w:val="0050383C"/>
    <w:rsid w:val="00503C8C"/>
    <w:rsid w:val="00504939"/>
    <w:rsid w:val="00505828"/>
    <w:rsid w:val="00506115"/>
    <w:rsid w:val="00506A10"/>
    <w:rsid w:val="00506AC4"/>
    <w:rsid w:val="00506D84"/>
    <w:rsid w:val="00507144"/>
    <w:rsid w:val="00507434"/>
    <w:rsid w:val="00507487"/>
    <w:rsid w:val="005077E4"/>
    <w:rsid w:val="00507AF9"/>
    <w:rsid w:val="00507B83"/>
    <w:rsid w:val="00507E54"/>
    <w:rsid w:val="00510508"/>
    <w:rsid w:val="00510B52"/>
    <w:rsid w:val="00510E71"/>
    <w:rsid w:val="00510FC2"/>
    <w:rsid w:val="0051199F"/>
    <w:rsid w:val="00511F26"/>
    <w:rsid w:val="005127E8"/>
    <w:rsid w:val="00512E2B"/>
    <w:rsid w:val="00513326"/>
    <w:rsid w:val="005138ED"/>
    <w:rsid w:val="00514608"/>
    <w:rsid w:val="00514D54"/>
    <w:rsid w:val="00515929"/>
    <w:rsid w:val="0051594C"/>
    <w:rsid w:val="00515EE4"/>
    <w:rsid w:val="0051604C"/>
    <w:rsid w:val="00516891"/>
    <w:rsid w:val="00516C83"/>
    <w:rsid w:val="00517069"/>
    <w:rsid w:val="0051762B"/>
    <w:rsid w:val="005176A2"/>
    <w:rsid w:val="0052030D"/>
    <w:rsid w:val="005204FF"/>
    <w:rsid w:val="00520B1D"/>
    <w:rsid w:val="00520FED"/>
    <w:rsid w:val="00522467"/>
    <w:rsid w:val="00522732"/>
    <w:rsid w:val="00523C20"/>
    <w:rsid w:val="00524604"/>
    <w:rsid w:val="005248CC"/>
    <w:rsid w:val="005249A8"/>
    <w:rsid w:val="00524A23"/>
    <w:rsid w:val="00524C85"/>
    <w:rsid w:val="00525099"/>
    <w:rsid w:val="005262CF"/>
    <w:rsid w:val="00526725"/>
    <w:rsid w:val="0053055E"/>
    <w:rsid w:val="005307C5"/>
    <w:rsid w:val="00530A24"/>
    <w:rsid w:val="00531A48"/>
    <w:rsid w:val="0053276F"/>
    <w:rsid w:val="0053286C"/>
    <w:rsid w:val="00533355"/>
    <w:rsid w:val="00533D00"/>
    <w:rsid w:val="0053411A"/>
    <w:rsid w:val="0053491E"/>
    <w:rsid w:val="00534F4F"/>
    <w:rsid w:val="005354DB"/>
    <w:rsid w:val="00535CA6"/>
    <w:rsid w:val="00535D41"/>
    <w:rsid w:val="005360F5"/>
    <w:rsid w:val="005362D7"/>
    <w:rsid w:val="0053675B"/>
    <w:rsid w:val="0053688B"/>
    <w:rsid w:val="005368DE"/>
    <w:rsid w:val="0053748A"/>
    <w:rsid w:val="00537810"/>
    <w:rsid w:val="00537B73"/>
    <w:rsid w:val="00537E85"/>
    <w:rsid w:val="00540244"/>
    <w:rsid w:val="005406F8"/>
    <w:rsid w:val="00540F6F"/>
    <w:rsid w:val="00540FD4"/>
    <w:rsid w:val="00541974"/>
    <w:rsid w:val="00542EA6"/>
    <w:rsid w:val="005439F9"/>
    <w:rsid w:val="00543D78"/>
    <w:rsid w:val="005440E7"/>
    <w:rsid w:val="005457C5"/>
    <w:rsid w:val="00545DBC"/>
    <w:rsid w:val="005502E2"/>
    <w:rsid w:val="00550C16"/>
    <w:rsid w:val="00551726"/>
    <w:rsid w:val="005519B9"/>
    <w:rsid w:val="00552261"/>
    <w:rsid w:val="0055268E"/>
    <w:rsid w:val="00552D30"/>
    <w:rsid w:val="0055382A"/>
    <w:rsid w:val="0055387F"/>
    <w:rsid w:val="0055404E"/>
    <w:rsid w:val="005540DE"/>
    <w:rsid w:val="00554971"/>
    <w:rsid w:val="005562C0"/>
    <w:rsid w:val="00556649"/>
    <w:rsid w:val="00556FE4"/>
    <w:rsid w:val="00557530"/>
    <w:rsid w:val="00557670"/>
    <w:rsid w:val="00560737"/>
    <w:rsid w:val="00561350"/>
    <w:rsid w:val="00561800"/>
    <w:rsid w:val="00561CF9"/>
    <w:rsid w:val="00561DD9"/>
    <w:rsid w:val="00563536"/>
    <w:rsid w:val="00563A39"/>
    <w:rsid w:val="00565616"/>
    <w:rsid w:val="0056578E"/>
    <w:rsid w:val="00565FA5"/>
    <w:rsid w:val="005661B9"/>
    <w:rsid w:val="00566850"/>
    <w:rsid w:val="00566E11"/>
    <w:rsid w:val="00567006"/>
    <w:rsid w:val="00567311"/>
    <w:rsid w:val="00567648"/>
    <w:rsid w:val="0056768B"/>
    <w:rsid w:val="005677E7"/>
    <w:rsid w:val="00567DEA"/>
    <w:rsid w:val="005700F1"/>
    <w:rsid w:val="0057139C"/>
    <w:rsid w:val="00571E94"/>
    <w:rsid w:val="0057241D"/>
    <w:rsid w:val="00573521"/>
    <w:rsid w:val="00573D43"/>
    <w:rsid w:val="00574191"/>
    <w:rsid w:val="00574902"/>
    <w:rsid w:val="00574ABC"/>
    <w:rsid w:val="00575601"/>
    <w:rsid w:val="005759BB"/>
    <w:rsid w:val="00576253"/>
    <w:rsid w:val="00576E42"/>
    <w:rsid w:val="00577F5A"/>
    <w:rsid w:val="00580388"/>
    <w:rsid w:val="00581D16"/>
    <w:rsid w:val="00582099"/>
    <w:rsid w:val="005823B2"/>
    <w:rsid w:val="005826AC"/>
    <w:rsid w:val="0058339E"/>
    <w:rsid w:val="005838FE"/>
    <w:rsid w:val="00585BF1"/>
    <w:rsid w:val="00585D7C"/>
    <w:rsid w:val="00586587"/>
    <w:rsid w:val="005873DF"/>
    <w:rsid w:val="00587608"/>
    <w:rsid w:val="00587BA6"/>
    <w:rsid w:val="005904B5"/>
    <w:rsid w:val="00590A67"/>
    <w:rsid w:val="00590AB2"/>
    <w:rsid w:val="00591549"/>
    <w:rsid w:val="00591618"/>
    <w:rsid w:val="00591717"/>
    <w:rsid w:val="00591956"/>
    <w:rsid w:val="00591E0E"/>
    <w:rsid w:val="00593A1D"/>
    <w:rsid w:val="00594B83"/>
    <w:rsid w:val="0059713B"/>
    <w:rsid w:val="0059718B"/>
    <w:rsid w:val="0059724D"/>
    <w:rsid w:val="005979C5"/>
    <w:rsid w:val="005A0B62"/>
    <w:rsid w:val="005A0C00"/>
    <w:rsid w:val="005A1B5F"/>
    <w:rsid w:val="005A1BF7"/>
    <w:rsid w:val="005A1F96"/>
    <w:rsid w:val="005A26B7"/>
    <w:rsid w:val="005A2DAB"/>
    <w:rsid w:val="005A3491"/>
    <w:rsid w:val="005A3659"/>
    <w:rsid w:val="005A3C67"/>
    <w:rsid w:val="005A4287"/>
    <w:rsid w:val="005A4362"/>
    <w:rsid w:val="005A436F"/>
    <w:rsid w:val="005A44CC"/>
    <w:rsid w:val="005B02B1"/>
    <w:rsid w:val="005B02CE"/>
    <w:rsid w:val="005B0310"/>
    <w:rsid w:val="005B204B"/>
    <w:rsid w:val="005B2F20"/>
    <w:rsid w:val="005B2F2A"/>
    <w:rsid w:val="005B31E4"/>
    <w:rsid w:val="005B3599"/>
    <w:rsid w:val="005B3AFF"/>
    <w:rsid w:val="005B3D14"/>
    <w:rsid w:val="005B523C"/>
    <w:rsid w:val="005B53E6"/>
    <w:rsid w:val="005B58E1"/>
    <w:rsid w:val="005B5BC6"/>
    <w:rsid w:val="005B674D"/>
    <w:rsid w:val="005B7050"/>
    <w:rsid w:val="005B75C5"/>
    <w:rsid w:val="005B7D9C"/>
    <w:rsid w:val="005C06ED"/>
    <w:rsid w:val="005C1710"/>
    <w:rsid w:val="005C28BF"/>
    <w:rsid w:val="005C2C14"/>
    <w:rsid w:val="005C2D96"/>
    <w:rsid w:val="005C3116"/>
    <w:rsid w:val="005C340D"/>
    <w:rsid w:val="005C3557"/>
    <w:rsid w:val="005C3D8B"/>
    <w:rsid w:val="005C4250"/>
    <w:rsid w:val="005C45BA"/>
    <w:rsid w:val="005C46EF"/>
    <w:rsid w:val="005C4908"/>
    <w:rsid w:val="005C4BC4"/>
    <w:rsid w:val="005C5032"/>
    <w:rsid w:val="005C55AB"/>
    <w:rsid w:val="005C660F"/>
    <w:rsid w:val="005C66F6"/>
    <w:rsid w:val="005C6C43"/>
    <w:rsid w:val="005C6F3B"/>
    <w:rsid w:val="005C73E9"/>
    <w:rsid w:val="005D0607"/>
    <w:rsid w:val="005D16CC"/>
    <w:rsid w:val="005D27F0"/>
    <w:rsid w:val="005D54A8"/>
    <w:rsid w:val="005D61F6"/>
    <w:rsid w:val="005D6E58"/>
    <w:rsid w:val="005D70BF"/>
    <w:rsid w:val="005D78DD"/>
    <w:rsid w:val="005E0722"/>
    <w:rsid w:val="005E0871"/>
    <w:rsid w:val="005E0A4A"/>
    <w:rsid w:val="005E0EC7"/>
    <w:rsid w:val="005E1024"/>
    <w:rsid w:val="005E12F3"/>
    <w:rsid w:val="005E1F60"/>
    <w:rsid w:val="005E23E2"/>
    <w:rsid w:val="005E2D1B"/>
    <w:rsid w:val="005E2ECB"/>
    <w:rsid w:val="005E44AE"/>
    <w:rsid w:val="005E4522"/>
    <w:rsid w:val="005E4774"/>
    <w:rsid w:val="005E5D1E"/>
    <w:rsid w:val="005E6631"/>
    <w:rsid w:val="005E6A2C"/>
    <w:rsid w:val="005E6B5A"/>
    <w:rsid w:val="005E72EF"/>
    <w:rsid w:val="005F1404"/>
    <w:rsid w:val="005F2D33"/>
    <w:rsid w:val="005F2FFE"/>
    <w:rsid w:val="005F30B2"/>
    <w:rsid w:val="005F46C7"/>
    <w:rsid w:val="005F5B85"/>
    <w:rsid w:val="005F5D0F"/>
    <w:rsid w:val="005F6F01"/>
    <w:rsid w:val="005F75B9"/>
    <w:rsid w:val="00600329"/>
    <w:rsid w:val="006004F9"/>
    <w:rsid w:val="006015E5"/>
    <w:rsid w:val="00602CE8"/>
    <w:rsid w:val="0060410B"/>
    <w:rsid w:val="00604422"/>
    <w:rsid w:val="00604600"/>
    <w:rsid w:val="006057D7"/>
    <w:rsid w:val="00605D58"/>
    <w:rsid w:val="006063DE"/>
    <w:rsid w:val="00606871"/>
    <w:rsid w:val="00607E11"/>
    <w:rsid w:val="0061082E"/>
    <w:rsid w:val="00611E33"/>
    <w:rsid w:val="00612B43"/>
    <w:rsid w:val="00612CAF"/>
    <w:rsid w:val="00614548"/>
    <w:rsid w:val="00615215"/>
    <w:rsid w:val="00616A38"/>
    <w:rsid w:val="00620002"/>
    <w:rsid w:val="00620344"/>
    <w:rsid w:val="006206C6"/>
    <w:rsid w:val="0062155D"/>
    <w:rsid w:val="006227C6"/>
    <w:rsid w:val="0062298C"/>
    <w:rsid w:val="00624025"/>
    <w:rsid w:val="00624BD0"/>
    <w:rsid w:val="006253ED"/>
    <w:rsid w:val="006257DF"/>
    <w:rsid w:val="00627CB6"/>
    <w:rsid w:val="00631C74"/>
    <w:rsid w:val="00631D41"/>
    <w:rsid w:val="00631E50"/>
    <w:rsid w:val="006326D8"/>
    <w:rsid w:val="00632BE6"/>
    <w:rsid w:val="0063380B"/>
    <w:rsid w:val="006340B8"/>
    <w:rsid w:val="0063522F"/>
    <w:rsid w:val="006369CD"/>
    <w:rsid w:val="00636CD2"/>
    <w:rsid w:val="00636E3C"/>
    <w:rsid w:val="006371D4"/>
    <w:rsid w:val="00637367"/>
    <w:rsid w:val="00637FB0"/>
    <w:rsid w:val="006403B3"/>
    <w:rsid w:val="006409E9"/>
    <w:rsid w:val="00640B37"/>
    <w:rsid w:val="006422E9"/>
    <w:rsid w:val="006426AA"/>
    <w:rsid w:val="0064330A"/>
    <w:rsid w:val="006433EF"/>
    <w:rsid w:val="00643AC9"/>
    <w:rsid w:val="00643BB9"/>
    <w:rsid w:val="00643DDF"/>
    <w:rsid w:val="0064487F"/>
    <w:rsid w:val="00644A00"/>
    <w:rsid w:val="00644F40"/>
    <w:rsid w:val="006450D6"/>
    <w:rsid w:val="00645940"/>
    <w:rsid w:val="00645984"/>
    <w:rsid w:val="00645AB6"/>
    <w:rsid w:val="00647037"/>
    <w:rsid w:val="006474F7"/>
    <w:rsid w:val="00647EDC"/>
    <w:rsid w:val="006501D9"/>
    <w:rsid w:val="00650211"/>
    <w:rsid w:val="00650B70"/>
    <w:rsid w:val="00651122"/>
    <w:rsid w:val="00652258"/>
    <w:rsid w:val="006523F2"/>
    <w:rsid w:val="00652E40"/>
    <w:rsid w:val="00654574"/>
    <w:rsid w:val="00656366"/>
    <w:rsid w:val="006612D2"/>
    <w:rsid w:val="0066199B"/>
    <w:rsid w:val="006626B6"/>
    <w:rsid w:val="00662C2A"/>
    <w:rsid w:val="0066443E"/>
    <w:rsid w:val="00664851"/>
    <w:rsid w:val="00664C3A"/>
    <w:rsid w:val="00665143"/>
    <w:rsid w:val="0066623E"/>
    <w:rsid w:val="0066662D"/>
    <w:rsid w:val="00667361"/>
    <w:rsid w:val="006673EE"/>
    <w:rsid w:val="00667ADD"/>
    <w:rsid w:val="00667B35"/>
    <w:rsid w:val="006700AF"/>
    <w:rsid w:val="00670406"/>
    <w:rsid w:val="006705CE"/>
    <w:rsid w:val="00670877"/>
    <w:rsid w:val="00670DD1"/>
    <w:rsid w:val="00671DA9"/>
    <w:rsid w:val="006727A7"/>
    <w:rsid w:val="00672880"/>
    <w:rsid w:val="006734D2"/>
    <w:rsid w:val="00673805"/>
    <w:rsid w:val="006748F5"/>
    <w:rsid w:val="00675B8F"/>
    <w:rsid w:val="00677003"/>
    <w:rsid w:val="00677537"/>
    <w:rsid w:val="00677750"/>
    <w:rsid w:val="006803F1"/>
    <w:rsid w:val="0068104B"/>
    <w:rsid w:val="00681DC1"/>
    <w:rsid w:val="00681FD1"/>
    <w:rsid w:val="00681FFA"/>
    <w:rsid w:val="00682EC5"/>
    <w:rsid w:val="006851CA"/>
    <w:rsid w:val="0068537A"/>
    <w:rsid w:val="0068577E"/>
    <w:rsid w:val="006863B0"/>
    <w:rsid w:val="0068780D"/>
    <w:rsid w:val="006925D2"/>
    <w:rsid w:val="006928DB"/>
    <w:rsid w:val="006929D7"/>
    <w:rsid w:val="00692D56"/>
    <w:rsid w:val="006931ED"/>
    <w:rsid w:val="006933D2"/>
    <w:rsid w:val="0069367E"/>
    <w:rsid w:val="00693C10"/>
    <w:rsid w:val="00694D0D"/>
    <w:rsid w:val="006958F4"/>
    <w:rsid w:val="00695B97"/>
    <w:rsid w:val="00695D96"/>
    <w:rsid w:val="0069625A"/>
    <w:rsid w:val="0069627B"/>
    <w:rsid w:val="00697597"/>
    <w:rsid w:val="006979A4"/>
    <w:rsid w:val="006A1375"/>
    <w:rsid w:val="006A189B"/>
    <w:rsid w:val="006A3249"/>
    <w:rsid w:val="006A5B11"/>
    <w:rsid w:val="006A6473"/>
    <w:rsid w:val="006A6752"/>
    <w:rsid w:val="006A6F19"/>
    <w:rsid w:val="006A6F29"/>
    <w:rsid w:val="006A7299"/>
    <w:rsid w:val="006A74C0"/>
    <w:rsid w:val="006B0333"/>
    <w:rsid w:val="006B062C"/>
    <w:rsid w:val="006B1288"/>
    <w:rsid w:val="006B1AB0"/>
    <w:rsid w:val="006B261A"/>
    <w:rsid w:val="006B2CFD"/>
    <w:rsid w:val="006B2E1E"/>
    <w:rsid w:val="006B2F21"/>
    <w:rsid w:val="006B3E81"/>
    <w:rsid w:val="006B409F"/>
    <w:rsid w:val="006B4E93"/>
    <w:rsid w:val="006B5370"/>
    <w:rsid w:val="006B5BC7"/>
    <w:rsid w:val="006B78E3"/>
    <w:rsid w:val="006C0646"/>
    <w:rsid w:val="006C0B3F"/>
    <w:rsid w:val="006C3776"/>
    <w:rsid w:val="006C43D9"/>
    <w:rsid w:val="006C49BA"/>
    <w:rsid w:val="006C52D6"/>
    <w:rsid w:val="006C6207"/>
    <w:rsid w:val="006C6647"/>
    <w:rsid w:val="006D0726"/>
    <w:rsid w:val="006D07EA"/>
    <w:rsid w:val="006D0B38"/>
    <w:rsid w:val="006D1102"/>
    <w:rsid w:val="006D24F1"/>
    <w:rsid w:val="006D2619"/>
    <w:rsid w:val="006D38B1"/>
    <w:rsid w:val="006D3954"/>
    <w:rsid w:val="006D416D"/>
    <w:rsid w:val="006D4E08"/>
    <w:rsid w:val="006D5DA6"/>
    <w:rsid w:val="006D6A34"/>
    <w:rsid w:val="006D6BCF"/>
    <w:rsid w:val="006D6C86"/>
    <w:rsid w:val="006D7B04"/>
    <w:rsid w:val="006D7BAB"/>
    <w:rsid w:val="006E0ECD"/>
    <w:rsid w:val="006E0F24"/>
    <w:rsid w:val="006E1001"/>
    <w:rsid w:val="006E129C"/>
    <w:rsid w:val="006E1568"/>
    <w:rsid w:val="006E1E5D"/>
    <w:rsid w:val="006E2B13"/>
    <w:rsid w:val="006E2E18"/>
    <w:rsid w:val="006E3578"/>
    <w:rsid w:val="006E3DD6"/>
    <w:rsid w:val="006E499E"/>
    <w:rsid w:val="006E61EA"/>
    <w:rsid w:val="006E63C9"/>
    <w:rsid w:val="006E6BB4"/>
    <w:rsid w:val="006F027A"/>
    <w:rsid w:val="006F064B"/>
    <w:rsid w:val="006F0A72"/>
    <w:rsid w:val="006F1295"/>
    <w:rsid w:val="006F1BD8"/>
    <w:rsid w:val="006F1DF3"/>
    <w:rsid w:val="006F370C"/>
    <w:rsid w:val="006F3BAE"/>
    <w:rsid w:val="006F4053"/>
    <w:rsid w:val="006F5518"/>
    <w:rsid w:val="006F5D6B"/>
    <w:rsid w:val="006F6071"/>
    <w:rsid w:val="006F60DE"/>
    <w:rsid w:val="006F615E"/>
    <w:rsid w:val="006F6BB9"/>
    <w:rsid w:val="006F6F94"/>
    <w:rsid w:val="006F7FB1"/>
    <w:rsid w:val="00700232"/>
    <w:rsid w:val="007007DC"/>
    <w:rsid w:val="00700BA3"/>
    <w:rsid w:val="00701B71"/>
    <w:rsid w:val="00702109"/>
    <w:rsid w:val="007022A7"/>
    <w:rsid w:val="007033E3"/>
    <w:rsid w:val="00703960"/>
    <w:rsid w:val="00703995"/>
    <w:rsid w:val="00703DF1"/>
    <w:rsid w:val="00704E98"/>
    <w:rsid w:val="00704FCB"/>
    <w:rsid w:val="0070532D"/>
    <w:rsid w:val="00705845"/>
    <w:rsid w:val="007059B3"/>
    <w:rsid w:val="00705D5F"/>
    <w:rsid w:val="00706C9F"/>
    <w:rsid w:val="00706CD2"/>
    <w:rsid w:val="0070780B"/>
    <w:rsid w:val="007078E9"/>
    <w:rsid w:val="007102CA"/>
    <w:rsid w:val="007111F0"/>
    <w:rsid w:val="007148F4"/>
    <w:rsid w:val="0071551F"/>
    <w:rsid w:val="00715C89"/>
    <w:rsid w:val="00717E23"/>
    <w:rsid w:val="007205A5"/>
    <w:rsid w:val="00720E1D"/>
    <w:rsid w:val="00720E5E"/>
    <w:rsid w:val="00721727"/>
    <w:rsid w:val="0072380F"/>
    <w:rsid w:val="00723C17"/>
    <w:rsid w:val="0072417D"/>
    <w:rsid w:val="0072501E"/>
    <w:rsid w:val="00725A27"/>
    <w:rsid w:val="00725CB2"/>
    <w:rsid w:val="00726647"/>
    <w:rsid w:val="0072687D"/>
    <w:rsid w:val="007275BC"/>
    <w:rsid w:val="00730566"/>
    <w:rsid w:val="00730B64"/>
    <w:rsid w:val="007317C6"/>
    <w:rsid w:val="007328CF"/>
    <w:rsid w:val="00732BD0"/>
    <w:rsid w:val="00732F78"/>
    <w:rsid w:val="007335FA"/>
    <w:rsid w:val="00733684"/>
    <w:rsid w:val="00734118"/>
    <w:rsid w:val="00734BC4"/>
    <w:rsid w:val="00734C4B"/>
    <w:rsid w:val="007355DD"/>
    <w:rsid w:val="0073572F"/>
    <w:rsid w:val="00735FFC"/>
    <w:rsid w:val="007367E3"/>
    <w:rsid w:val="007402D4"/>
    <w:rsid w:val="00740386"/>
    <w:rsid w:val="00740862"/>
    <w:rsid w:val="007411C2"/>
    <w:rsid w:val="00741CEC"/>
    <w:rsid w:val="00741D81"/>
    <w:rsid w:val="00741FBC"/>
    <w:rsid w:val="007434A5"/>
    <w:rsid w:val="007458C9"/>
    <w:rsid w:val="00745958"/>
    <w:rsid w:val="00746E2B"/>
    <w:rsid w:val="00747199"/>
    <w:rsid w:val="00747444"/>
    <w:rsid w:val="0075048E"/>
    <w:rsid w:val="00750B38"/>
    <w:rsid w:val="00751A3F"/>
    <w:rsid w:val="0075343F"/>
    <w:rsid w:val="0075351B"/>
    <w:rsid w:val="00754242"/>
    <w:rsid w:val="007546CF"/>
    <w:rsid w:val="00757688"/>
    <w:rsid w:val="007578CA"/>
    <w:rsid w:val="007608FC"/>
    <w:rsid w:val="0076110C"/>
    <w:rsid w:val="00761FC1"/>
    <w:rsid w:val="00762557"/>
    <w:rsid w:val="00763B42"/>
    <w:rsid w:val="007640C9"/>
    <w:rsid w:val="00764BBE"/>
    <w:rsid w:val="00764CC4"/>
    <w:rsid w:val="00765031"/>
    <w:rsid w:val="00765303"/>
    <w:rsid w:val="00765407"/>
    <w:rsid w:val="007661FE"/>
    <w:rsid w:val="0076677B"/>
    <w:rsid w:val="0076678D"/>
    <w:rsid w:val="00766FB0"/>
    <w:rsid w:val="0076724E"/>
    <w:rsid w:val="00767464"/>
    <w:rsid w:val="00767499"/>
    <w:rsid w:val="007702A9"/>
    <w:rsid w:val="00770518"/>
    <w:rsid w:val="00770740"/>
    <w:rsid w:val="00770C52"/>
    <w:rsid w:val="00770FB0"/>
    <w:rsid w:val="00771C88"/>
    <w:rsid w:val="00771CB0"/>
    <w:rsid w:val="007722A9"/>
    <w:rsid w:val="007722FF"/>
    <w:rsid w:val="00772749"/>
    <w:rsid w:val="0077279C"/>
    <w:rsid w:val="007736C2"/>
    <w:rsid w:val="007738A0"/>
    <w:rsid w:val="0077444F"/>
    <w:rsid w:val="0077480D"/>
    <w:rsid w:val="00775010"/>
    <w:rsid w:val="007754FC"/>
    <w:rsid w:val="007758D6"/>
    <w:rsid w:val="00775BEE"/>
    <w:rsid w:val="00775FC8"/>
    <w:rsid w:val="007761FD"/>
    <w:rsid w:val="00777101"/>
    <w:rsid w:val="0077722F"/>
    <w:rsid w:val="007773CD"/>
    <w:rsid w:val="0077754E"/>
    <w:rsid w:val="007775F5"/>
    <w:rsid w:val="0077781A"/>
    <w:rsid w:val="00783449"/>
    <w:rsid w:val="0078465F"/>
    <w:rsid w:val="00784860"/>
    <w:rsid w:val="00785E84"/>
    <w:rsid w:val="0078666D"/>
    <w:rsid w:val="00786844"/>
    <w:rsid w:val="00787260"/>
    <w:rsid w:val="00787BFE"/>
    <w:rsid w:val="00787D53"/>
    <w:rsid w:val="0079018C"/>
    <w:rsid w:val="0079041C"/>
    <w:rsid w:val="00790A1E"/>
    <w:rsid w:val="00790FAD"/>
    <w:rsid w:val="00791365"/>
    <w:rsid w:val="007915AD"/>
    <w:rsid w:val="007918F2"/>
    <w:rsid w:val="0079199F"/>
    <w:rsid w:val="00791E5B"/>
    <w:rsid w:val="00791EB9"/>
    <w:rsid w:val="007947A3"/>
    <w:rsid w:val="00794B61"/>
    <w:rsid w:val="00794E7E"/>
    <w:rsid w:val="00795CF8"/>
    <w:rsid w:val="00796331"/>
    <w:rsid w:val="0079680A"/>
    <w:rsid w:val="00797F20"/>
    <w:rsid w:val="007A1096"/>
    <w:rsid w:val="007A11FD"/>
    <w:rsid w:val="007A1206"/>
    <w:rsid w:val="007A17FD"/>
    <w:rsid w:val="007A34CE"/>
    <w:rsid w:val="007A49C5"/>
    <w:rsid w:val="007A5825"/>
    <w:rsid w:val="007A5CC9"/>
    <w:rsid w:val="007A5D16"/>
    <w:rsid w:val="007A61E5"/>
    <w:rsid w:val="007A63EF"/>
    <w:rsid w:val="007A641B"/>
    <w:rsid w:val="007A6959"/>
    <w:rsid w:val="007A7E17"/>
    <w:rsid w:val="007A7F9F"/>
    <w:rsid w:val="007B024D"/>
    <w:rsid w:val="007B0C6E"/>
    <w:rsid w:val="007B13B0"/>
    <w:rsid w:val="007B2AB6"/>
    <w:rsid w:val="007B2CF2"/>
    <w:rsid w:val="007B495B"/>
    <w:rsid w:val="007B4F52"/>
    <w:rsid w:val="007B616B"/>
    <w:rsid w:val="007B63DF"/>
    <w:rsid w:val="007B767F"/>
    <w:rsid w:val="007B77CA"/>
    <w:rsid w:val="007C04E8"/>
    <w:rsid w:val="007C0A99"/>
    <w:rsid w:val="007C0EEB"/>
    <w:rsid w:val="007C1162"/>
    <w:rsid w:val="007C21A5"/>
    <w:rsid w:val="007C2211"/>
    <w:rsid w:val="007C2F06"/>
    <w:rsid w:val="007C2FAB"/>
    <w:rsid w:val="007C3F1A"/>
    <w:rsid w:val="007C4108"/>
    <w:rsid w:val="007C5580"/>
    <w:rsid w:val="007C6B82"/>
    <w:rsid w:val="007C7301"/>
    <w:rsid w:val="007C75F1"/>
    <w:rsid w:val="007C78CB"/>
    <w:rsid w:val="007D0861"/>
    <w:rsid w:val="007D09CA"/>
    <w:rsid w:val="007D3128"/>
    <w:rsid w:val="007D390F"/>
    <w:rsid w:val="007D3E50"/>
    <w:rsid w:val="007D423E"/>
    <w:rsid w:val="007D46AF"/>
    <w:rsid w:val="007D5082"/>
    <w:rsid w:val="007D569E"/>
    <w:rsid w:val="007D5ABD"/>
    <w:rsid w:val="007D5C60"/>
    <w:rsid w:val="007D5DA2"/>
    <w:rsid w:val="007D67F0"/>
    <w:rsid w:val="007D68E6"/>
    <w:rsid w:val="007D6C8A"/>
    <w:rsid w:val="007D6DA5"/>
    <w:rsid w:val="007D72FB"/>
    <w:rsid w:val="007D7659"/>
    <w:rsid w:val="007D78BA"/>
    <w:rsid w:val="007E0489"/>
    <w:rsid w:val="007E0FB6"/>
    <w:rsid w:val="007E10D9"/>
    <w:rsid w:val="007E18AB"/>
    <w:rsid w:val="007E19F8"/>
    <w:rsid w:val="007E1D6B"/>
    <w:rsid w:val="007E1F87"/>
    <w:rsid w:val="007E30B3"/>
    <w:rsid w:val="007E3624"/>
    <w:rsid w:val="007E3B5D"/>
    <w:rsid w:val="007E3C37"/>
    <w:rsid w:val="007E4380"/>
    <w:rsid w:val="007E44F8"/>
    <w:rsid w:val="007E4DEA"/>
    <w:rsid w:val="007E6780"/>
    <w:rsid w:val="007E7A17"/>
    <w:rsid w:val="007F00A7"/>
    <w:rsid w:val="007F2841"/>
    <w:rsid w:val="007F29F8"/>
    <w:rsid w:val="007F2DD0"/>
    <w:rsid w:val="007F3608"/>
    <w:rsid w:val="007F37C7"/>
    <w:rsid w:val="007F3840"/>
    <w:rsid w:val="007F391C"/>
    <w:rsid w:val="007F4F69"/>
    <w:rsid w:val="007F66F1"/>
    <w:rsid w:val="00800642"/>
    <w:rsid w:val="00801656"/>
    <w:rsid w:val="008017D1"/>
    <w:rsid w:val="008018D2"/>
    <w:rsid w:val="008030D8"/>
    <w:rsid w:val="008033E4"/>
    <w:rsid w:val="00804A8D"/>
    <w:rsid w:val="00806DA4"/>
    <w:rsid w:val="008072AC"/>
    <w:rsid w:val="008073E5"/>
    <w:rsid w:val="00810770"/>
    <w:rsid w:val="008110E4"/>
    <w:rsid w:val="0081132A"/>
    <w:rsid w:val="00811594"/>
    <w:rsid w:val="00811AAB"/>
    <w:rsid w:val="00811D82"/>
    <w:rsid w:val="00812DF2"/>
    <w:rsid w:val="008148EF"/>
    <w:rsid w:val="008149B6"/>
    <w:rsid w:val="00814C98"/>
    <w:rsid w:val="008151F8"/>
    <w:rsid w:val="00815373"/>
    <w:rsid w:val="00815C37"/>
    <w:rsid w:val="00816D4A"/>
    <w:rsid w:val="008173F0"/>
    <w:rsid w:val="0081793C"/>
    <w:rsid w:val="008202F4"/>
    <w:rsid w:val="0082084B"/>
    <w:rsid w:val="00820939"/>
    <w:rsid w:val="00820CA1"/>
    <w:rsid w:val="00821A05"/>
    <w:rsid w:val="00821BA2"/>
    <w:rsid w:val="00822094"/>
    <w:rsid w:val="00822C6B"/>
    <w:rsid w:val="00823107"/>
    <w:rsid w:val="0082331F"/>
    <w:rsid w:val="00823474"/>
    <w:rsid w:val="00823503"/>
    <w:rsid w:val="00823602"/>
    <w:rsid w:val="00823727"/>
    <w:rsid w:val="008237DD"/>
    <w:rsid w:val="00823BF8"/>
    <w:rsid w:val="00823CA4"/>
    <w:rsid w:val="00823CF3"/>
    <w:rsid w:val="00823E87"/>
    <w:rsid w:val="00824AE4"/>
    <w:rsid w:val="008255DB"/>
    <w:rsid w:val="00825626"/>
    <w:rsid w:val="00825943"/>
    <w:rsid w:val="00825B65"/>
    <w:rsid w:val="00826071"/>
    <w:rsid w:val="008266F8"/>
    <w:rsid w:val="00826B4D"/>
    <w:rsid w:val="00827064"/>
    <w:rsid w:val="0082739F"/>
    <w:rsid w:val="00827E10"/>
    <w:rsid w:val="00830885"/>
    <w:rsid w:val="008308CC"/>
    <w:rsid w:val="00830BAB"/>
    <w:rsid w:val="00830E4B"/>
    <w:rsid w:val="0083184F"/>
    <w:rsid w:val="008319A5"/>
    <w:rsid w:val="0083202E"/>
    <w:rsid w:val="00832A69"/>
    <w:rsid w:val="00832B21"/>
    <w:rsid w:val="0083306E"/>
    <w:rsid w:val="00833CA5"/>
    <w:rsid w:val="00834026"/>
    <w:rsid w:val="008352DA"/>
    <w:rsid w:val="008355CC"/>
    <w:rsid w:val="00835753"/>
    <w:rsid w:val="00836041"/>
    <w:rsid w:val="00836340"/>
    <w:rsid w:val="00836AEC"/>
    <w:rsid w:val="0083720D"/>
    <w:rsid w:val="00837457"/>
    <w:rsid w:val="0083753E"/>
    <w:rsid w:val="0083767F"/>
    <w:rsid w:val="00837FA9"/>
    <w:rsid w:val="008403BD"/>
    <w:rsid w:val="008405F6"/>
    <w:rsid w:val="00840AC9"/>
    <w:rsid w:val="0084155C"/>
    <w:rsid w:val="008422B3"/>
    <w:rsid w:val="008430B6"/>
    <w:rsid w:val="00843C26"/>
    <w:rsid w:val="00844333"/>
    <w:rsid w:val="0084442A"/>
    <w:rsid w:val="008454CF"/>
    <w:rsid w:val="00845728"/>
    <w:rsid w:val="00845D3E"/>
    <w:rsid w:val="00845E3A"/>
    <w:rsid w:val="00846BDC"/>
    <w:rsid w:val="008505BC"/>
    <w:rsid w:val="008507A9"/>
    <w:rsid w:val="00850A38"/>
    <w:rsid w:val="00850D11"/>
    <w:rsid w:val="00850F25"/>
    <w:rsid w:val="00851068"/>
    <w:rsid w:val="00851CA1"/>
    <w:rsid w:val="00852969"/>
    <w:rsid w:val="008537E7"/>
    <w:rsid w:val="00853B6B"/>
    <w:rsid w:val="008543AE"/>
    <w:rsid w:val="00854E2C"/>
    <w:rsid w:val="0085534F"/>
    <w:rsid w:val="00857054"/>
    <w:rsid w:val="008602FD"/>
    <w:rsid w:val="00860A89"/>
    <w:rsid w:val="0086193E"/>
    <w:rsid w:val="008619F2"/>
    <w:rsid w:val="00861AEB"/>
    <w:rsid w:val="00862225"/>
    <w:rsid w:val="00862493"/>
    <w:rsid w:val="008627B2"/>
    <w:rsid w:val="00863945"/>
    <w:rsid w:val="00863A1C"/>
    <w:rsid w:val="00863B3F"/>
    <w:rsid w:val="00864879"/>
    <w:rsid w:val="00864888"/>
    <w:rsid w:val="00864D4C"/>
    <w:rsid w:val="00865605"/>
    <w:rsid w:val="00865885"/>
    <w:rsid w:val="00865B56"/>
    <w:rsid w:val="0086643F"/>
    <w:rsid w:val="008664CB"/>
    <w:rsid w:val="0086672E"/>
    <w:rsid w:val="008669CE"/>
    <w:rsid w:val="00866CDE"/>
    <w:rsid w:val="00867A6E"/>
    <w:rsid w:val="0087013B"/>
    <w:rsid w:val="00871142"/>
    <w:rsid w:val="0087151C"/>
    <w:rsid w:val="008716CA"/>
    <w:rsid w:val="00871E46"/>
    <w:rsid w:val="0087227C"/>
    <w:rsid w:val="00872BE3"/>
    <w:rsid w:val="00873F46"/>
    <w:rsid w:val="008742AB"/>
    <w:rsid w:val="008750C2"/>
    <w:rsid w:val="008753F0"/>
    <w:rsid w:val="0087541D"/>
    <w:rsid w:val="00875635"/>
    <w:rsid w:val="00876391"/>
    <w:rsid w:val="008766EC"/>
    <w:rsid w:val="00877550"/>
    <w:rsid w:val="0088040B"/>
    <w:rsid w:val="00880949"/>
    <w:rsid w:val="00881507"/>
    <w:rsid w:val="00881C7A"/>
    <w:rsid w:val="0088257E"/>
    <w:rsid w:val="008825D2"/>
    <w:rsid w:val="00882601"/>
    <w:rsid w:val="0088310B"/>
    <w:rsid w:val="0088356B"/>
    <w:rsid w:val="00883B0B"/>
    <w:rsid w:val="00883BEC"/>
    <w:rsid w:val="00884440"/>
    <w:rsid w:val="0088597E"/>
    <w:rsid w:val="00885996"/>
    <w:rsid w:val="00885D12"/>
    <w:rsid w:val="00885FE1"/>
    <w:rsid w:val="00886257"/>
    <w:rsid w:val="008865C3"/>
    <w:rsid w:val="00886C06"/>
    <w:rsid w:val="00886EC6"/>
    <w:rsid w:val="008871AA"/>
    <w:rsid w:val="0088755A"/>
    <w:rsid w:val="008876C4"/>
    <w:rsid w:val="00887A3A"/>
    <w:rsid w:val="008908FE"/>
    <w:rsid w:val="00891D63"/>
    <w:rsid w:val="00891F8E"/>
    <w:rsid w:val="00892049"/>
    <w:rsid w:val="008920D7"/>
    <w:rsid w:val="00892877"/>
    <w:rsid w:val="008928C6"/>
    <w:rsid w:val="0089290F"/>
    <w:rsid w:val="00892B0D"/>
    <w:rsid w:val="00892C72"/>
    <w:rsid w:val="0089316A"/>
    <w:rsid w:val="008934F7"/>
    <w:rsid w:val="008935C2"/>
    <w:rsid w:val="00893A3F"/>
    <w:rsid w:val="0089430C"/>
    <w:rsid w:val="0089444B"/>
    <w:rsid w:val="008947DD"/>
    <w:rsid w:val="00894BCD"/>
    <w:rsid w:val="008A0100"/>
    <w:rsid w:val="008A16EC"/>
    <w:rsid w:val="008A1A2A"/>
    <w:rsid w:val="008A3844"/>
    <w:rsid w:val="008A3FDD"/>
    <w:rsid w:val="008A40A5"/>
    <w:rsid w:val="008A43ED"/>
    <w:rsid w:val="008A453D"/>
    <w:rsid w:val="008A483D"/>
    <w:rsid w:val="008A48DC"/>
    <w:rsid w:val="008A5DD4"/>
    <w:rsid w:val="008A636F"/>
    <w:rsid w:val="008A76E0"/>
    <w:rsid w:val="008B05EB"/>
    <w:rsid w:val="008B062D"/>
    <w:rsid w:val="008B0737"/>
    <w:rsid w:val="008B0BDD"/>
    <w:rsid w:val="008B1482"/>
    <w:rsid w:val="008B1BC6"/>
    <w:rsid w:val="008B28D2"/>
    <w:rsid w:val="008B3237"/>
    <w:rsid w:val="008B3A4B"/>
    <w:rsid w:val="008B3D2F"/>
    <w:rsid w:val="008B4179"/>
    <w:rsid w:val="008B44D3"/>
    <w:rsid w:val="008B4998"/>
    <w:rsid w:val="008B5289"/>
    <w:rsid w:val="008B535D"/>
    <w:rsid w:val="008B5EB9"/>
    <w:rsid w:val="008B66EC"/>
    <w:rsid w:val="008B68FE"/>
    <w:rsid w:val="008B6E66"/>
    <w:rsid w:val="008B704E"/>
    <w:rsid w:val="008C077A"/>
    <w:rsid w:val="008C098D"/>
    <w:rsid w:val="008C0CF8"/>
    <w:rsid w:val="008C1043"/>
    <w:rsid w:val="008C1D1D"/>
    <w:rsid w:val="008C207A"/>
    <w:rsid w:val="008C2952"/>
    <w:rsid w:val="008C2C23"/>
    <w:rsid w:val="008C2DF9"/>
    <w:rsid w:val="008C575E"/>
    <w:rsid w:val="008C5819"/>
    <w:rsid w:val="008C6532"/>
    <w:rsid w:val="008C6920"/>
    <w:rsid w:val="008C6931"/>
    <w:rsid w:val="008C706B"/>
    <w:rsid w:val="008C7491"/>
    <w:rsid w:val="008C7EC1"/>
    <w:rsid w:val="008D008B"/>
    <w:rsid w:val="008D0259"/>
    <w:rsid w:val="008D07ED"/>
    <w:rsid w:val="008D0E02"/>
    <w:rsid w:val="008D301E"/>
    <w:rsid w:val="008D3450"/>
    <w:rsid w:val="008D3F42"/>
    <w:rsid w:val="008D46F2"/>
    <w:rsid w:val="008D53B4"/>
    <w:rsid w:val="008D5686"/>
    <w:rsid w:val="008D58B7"/>
    <w:rsid w:val="008D6A28"/>
    <w:rsid w:val="008D6E3A"/>
    <w:rsid w:val="008D75DB"/>
    <w:rsid w:val="008D7F39"/>
    <w:rsid w:val="008E053E"/>
    <w:rsid w:val="008E120D"/>
    <w:rsid w:val="008E19A2"/>
    <w:rsid w:val="008E1EB6"/>
    <w:rsid w:val="008E3650"/>
    <w:rsid w:val="008E525F"/>
    <w:rsid w:val="008E5382"/>
    <w:rsid w:val="008E5488"/>
    <w:rsid w:val="008E5985"/>
    <w:rsid w:val="008E6096"/>
    <w:rsid w:val="008E60A6"/>
    <w:rsid w:val="008E6A44"/>
    <w:rsid w:val="008E6FCB"/>
    <w:rsid w:val="008E716C"/>
    <w:rsid w:val="008E7C9D"/>
    <w:rsid w:val="008E7E1F"/>
    <w:rsid w:val="008F0254"/>
    <w:rsid w:val="008F0612"/>
    <w:rsid w:val="008F1807"/>
    <w:rsid w:val="008F1931"/>
    <w:rsid w:val="008F1AEB"/>
    <w:rsid w:val="008F2165"/>
    <w:rsid w:val="008F471F"/>
    <w:rsid w:val="008F4A04"/>
    <w:rsid w:val="008F54CE"/>
    <w:rsid w:val="008F5A40"/>
    <w:rsid w:val="008F5DAD"/>
    <w:rsid w:val="008F5F99"/>
    <w:rsid w:val="008F6692"/>
    <w:rsid w:val="008F68F8"/>
    <w:rsid w:val="008F77C4"/>
    <w:rsid w:val="008F7968"/>
    <w:rsid w:val="00901A6D"/>
    <w:rsid w:val="00901D1D"/>
    <w:rsid w:val="00902030"/>
    <w:rsid w:val="00902310"/>
    <w:rsid w:val="009032D2"/>
    <w:rsid w:val="009039CC"/>
    <w:rsid w:val="00903EEC"/>
    <w:rsid w:val="009043B4"/>
    <w:rsid w:val="00905BA7"/>
    <w:rsid w:val="0090644C"/>
    <w:rsid w:val="00906A33"/>
    <w:rsid w:val="0090720E"/>
    <w:rsid w:val="0090746D"/>
    <w:rsid w:val="00907701"/>
    <w:rsid w:val="009078DF"/>
    <w:rsid w:val="00907B58"/>
    <w:rsid w:val="00907C3E"/>
    <w:rsid w:val="00907DBC"/>
    <w:rsid w:val="00910C94"/>
    <w:rsid w:val="00911208"/>
    <w:rsid w:val="009117C2"/>
    <w:rsid w:val="00911A6F"/>
    <w:rsid w:val="00911EEE"/>
    <w:rsid w:val="0091282E"/>
    <w:rsid w:val="00912838"/>
    <w:rsid w:val="009128BF"/>
    <w:rsid w:val="00912900"/>
    <w:rsid w:val="00912E0C"/>
    <w:rsid w:val="00912F56"/>
    <w:rsid w:val="00913199"/>
    <w:rsid w:val="009135AA"/>
    <w:rsid w:val="009150E7"/>
    <w:rsid w:val="009157F6"/>
    <w:rsid w:val="00915B9B"/>
    <w:rsid w:val="0091602C"/>
    <w:rsid w:val="009217D2"/>
    <w:rsid w:val="00921D89"/>
    <w:rsid w:val="009221BB"/>
    <w:rsid w:val="00923006"/>
    <w:rsid w:val="009237F9"/>
    <w:rsid w:val="009238DD"/>
    <w:rsid w:val="00923B5B"/>
    <w:rsid w:val="00923EB9"/>
    <w:rsid w:val="00923F66"/>
    <w:rsid w:val="00925DA8"/>
    <w:rsid w:val="00926BDD"/>
    <w:rsid w:val="00927392"/>
    <w:rsid w:val="009312AC"/>
    <w:rsid w:val="00932D41"/>
    <w:rsid w:val="00934F70"/>
    <w:rsid w:val="00935ADF"/>
    <w:rsid w:val="00935AE7"/>
    <w:rsid w:val="009370BE"/>
    <w:rsid w:val="00940BEA"/>
    <w:rsid w:val="00940C55"/>
    <w:rsid w:val="00941C96"/>
    <w:rsid w:val="00941F00"/>
    <w:rsid w:val="0094277C"/>
    <w:rsid w:val="00943A12"/>
    <w:rsid w:val="00943E17"/>
    <w:rsid w:val="00943E33"/>
    <w:rsid w:val="00943F1B"/>
    <w:rsid w:val="009442F6"/>
    <w:rsid w:val="00944532"/>
    <w:rsid w:val="00944B66"/>
    <w:rsid w:val="0094512C"/>
    <w:rsid w:val="009456CA"/>
    <w:rsid w:val="009466AC"/>
    <w:rsid w:val="009469A7"/>
    <w:rsid w:val="00947756"/>
    <w:rsid w:val="009478C1"/>
    <w:rsid w:val="00947C6B"/>
    <w:rsid w:val="0095139F"/>
    <w:rsid w:val="00951B51"/>
    <w:rsid w:val="00952ADD"/>
    <w:rsid w:val="00952F45"/>
    <w:rsid w:val="00952FDE"/>
    <w:rsid w:val="0095310B"/>
    <w:rsid w:val="00953524"/>
    <w:rsid w:val="00953AE0"/>
    <w:rsid w:val="00953B2A"/>
    <w:rsid w:val="009542D8"/>
    <w:rsid w:val="00954798"/>
    <w:rsid w:val="00954924"/>
    <w:rsid w:val="009553A5"/>
    <w:rsid w:val="00956F2B"/>
    <w:rsid w:val="0096010F"/>
    <w:rsid w:val="00960494"/>
    <w:rsid w:val="009609F0"/>
    <w:rsid w:val="0096192F"/>
    <w:rsid w:val="00961E13"/>
    <w:rsid w:val="0096205F"/>
    <w:rsid w:val="00962707"/>
    <w:rsid w:val="0096292E"/>
    <w:rsid w:val="00962AB9"/>
    <w:rsid w:val="00963BC9"/>
    <w:rsid w:val="009644E2"/>
    <w:rsid w:val="00964676"/>
    <w:rsid w:val="0096599A"/>
    <w:rsid w:val="00965C83"/>
    <w:rsid w:val="0096654A"/>
    <w:rsid w:val="00966869"/>
    <w:rsid w:val="00967384"/>
    <w:rsid w:val="009673BA"/>
    <w:rsid w:val="00967F7D"/>
    <w:rsid w:val="00971390"/>
    <w:rsid w:val="00972414"/>
    <w:rsid w:val="009735F6"/>
    <w:rsid w:val="009739E7"/>
    <w:rsid w:val="00973B0D"/>
    <w:rsid w:val="00973D1F"/>
    <w:rsid w:val="00974F5F"/>
    <w:rsid w:val="009766F8"/>
    <w:rsid w:val="00980091"/>
    <w:rsid w:val="0098021B"/>
    <w:rsid w:val="009802C7"/>
    <w:rsid w:val="009803A3"/>
    <w:rsid w:val="00980477"/>
    <w:rsid w:val="0098123F"/>
    <w:rsid w:val="00981767"/>
    <w:rsid w:val="00981F46"/>
    <w:rsid w:val="00982114"/>
    <w:rsid w:val="00982465"/>
    <w:rsid w:val="0098301A"/>
    <w:rsid w:val="0098311E"/>
    <w:rsid w:val="00983995"/>
    <w:rsid w:val="009844F4"/>
    <w:rsid w:val="00984B76"/>
    <w:rsid w:val="00985404"/>
    <w:rsid w:val="00985E62"/>
    <w:rsid w:val="009863F3"/>
    <w:rsid w:val="009872EE"/>
    <w:rsid w:val="00987690"/>
    <w:rsid w:val="00992481"/>
    <w:rsid w:val="00992FB6"/>
    <w:rsid w:val="00993D07"/>
    <w:rsid w:val="0099462C"/>
    <w:rsid w:val="00994CA6"/>
    <w:rsid w:val="00996D53"/>
    <w:rsid w:val="009973BD"/>
    <w:rsid w:val="00997E08"/>
    <w:rsid w:val="009A11DB"/>
    <w:rsid w:val="009A1654"/>
    <w:rsid w:val="009A2352"/>
    <w:rsid w:val="009A362B"/>
    <w:rsid w:val="009A3CAD"/>
    <w:rsid w:val="009A465B"/>
    <w:rsid w:val="009A4893"/>
    <w:rsid w:val="009A4D59"/>
    <w:rsid w:val="009A6037"/>
    <w:rsid w:val="009A6155"/>
    <w:rsid w:val="009A623C"/>
    <w:rsid w:val="009A7379"/>
    <w:rsid w:val="009A7E48"/>
    <w:rsid w:val="009A7FE0"/>
    <w:rsid w:val="009B1576"/>
    <w:rsid w:val="009B18BF"/>
    <w:rsid w:val="009B1E47"/>
    <w:rsid w:val="009B2486"/>
    <w:rsid w:val="009B32E8"/>
    <w:rsid w:val="009B43A3"/>
    <w:rsid w:val="009B4488"/>
    <w:rsid w:val="009B5183"/>
    <w:rsid w:val="009B58FC"/>
    <w:rsid w:val="009B68C0"/>
    <w:rsid w:val="009B6AC1"/>
    <w:rsid w:val="009B6F3C"/>
    <w:rsid w:val="009B75E0"/>
    <w:rsid w:val="009B7940"/>
    <w:rsid w:val="009B7CBA"/>
    <w:rsid w:val="009C0CC7"/>
    <w:rsid w:val="009C151B"/>
    <w:rsid w:val="009C233C"/>
    <w:rsid w:val="009C287E"/>
    <w:rsid w:val="009C367C"/>
    <w:rsid w:val="009C4F9F"/>
    <w:rsid w:val="009C5214"/>
    <w:rsid w:val="009C5B6E"/>
    <w:rsid w:val="009C5D79"/>
    <w:rsid w:val="009C700E"/>
    <w:rsid w:val="009D06BB"/>
    <w:rsid w:val="009D0965"/>
    <w:rsid w:val="009D108C"/>
    <w:rsid w:val="009D1372"/>
    <w:rsid w:val="009D21C4"/>
    <w:rsid w:val="009D2741"/>
    <w:rsid w:val="009D2FE2"/>
    <w:rsid w:val="009D4493"/>
    <w:rsid w:val="009D44F2"/>
    <w:rsid w:val="009D4D10"/>
    <w:rsid w:val="009D5B7B"/>
    <w:rsid w:val="009D5F37"/>
    <w:rsid w:val="009D661B"/>
    <w:rsid w:val="009D6E50"/>
    <w:rsid w:val="009D7409"/>
    <w:rsid w:val="009E02A9"/>
    <w:rsid w:val="009E04D8"/>
    <w:rsid w:val="009E144D"/>
    <w:rsid w:val="009E2568"/>
    <w:rsid w:val="009E27D2"/>
    <w:rsid w:val="009E2BBD"/>
    <w:rsid w:val="009E3E3B"/>
    <w:rsid w:val="009E4B32"/>
    <w:rsid w:val="009E5BFC"/>
    <w:rsid w:val="009E6CAA"/>
    <w:rsid w:val="009E6ED9"/>
    <w:rsid w:val="009E7063"/>
    <w:rsid w:val="009E722B"/>
    <w:rsid w:val="009E72E6"/>
    <w:rsid w:val="009E7C7C"/>
    <w:rsid w:val="009F19A7"/>
    <w:rsid w:val="009F1E25"/>
    <w:rsid w:val="009F2510"/>
    <w:rsid w:val="009F2BDC"/>
    <w:rsid w:val="009F356F"/>
    <w:rsid w:val="009F3B8B"/>
    <w:rsid w:val="009F3DFA"/>
    <w:rsid w:val="009F400C"/>
    <w:rsid w:val="009F40E9"/>
    <w:rsid w:val="009F642C"/>
    <w:rsid w:val="009F7E8F"/>
    <w:rsid w:val="00A0078A"/>
    <w:rsid w:val="00A01838"/>
    <w:rsid w:val="00A01FB9"/>
    <w:rsid w:val="00A025C2"/>
    <w:rsid w:val="00A02DEF"/>
    <w:rsid w:val="00A0324B"/>
    <w:rsid w:val="00A041C9"/>
    <w:rsid w:val="00A042E2"/>
    <w:rsid w:val="00A04400"/>
    <w:rsid w:val="00A04A4C"/>
    <w:rsid w:val="00A04C24"/>
    <w:rsid w:val="00A0507F"/>
    <w:rsid w:val="00A05622"/>
    <w:rsid w:val="00A059B6"/>
    <w:rsid w:val="00A05A79"/>
    <w:rsid w:val="00A0667A"/>
    <w:rsid w:val="00A07041"/>
    <w:rsid w:val="00A07134"/>
    <w:rsid w:val="00A0748D"/>
    <w:rsid w:val="00A079F2"/>
    <w:rsid w:val="00A07E05"/>
    <w:rsid w:val="00A105B4"/>
    <w:rsid w:val="00A108D8"/>
    <w:rsid w:val="00A109A7"/>
    <w:rsid w:val="00A120CC"/>
    <w:rsid w:val="00A12D03"/>
    <w:rsid w:val="00A12F31"/>
    <w:rsid w:val="00A12F73"/>
    <w:rsid w:val="00A13106"/>
    <w:rsid w:val="00A13743"/>
    <w:rsid w:val="00A14125"/>
    <w:rsid w:val="00A150A6"/>
    <w:rsid w:val="00A1515E"/>
    <w:rsid w:val="00A15272"/>
    <w:rsid w:val="00A15607"/>
    <w:rsid w:val="00A15FF8"/>
    <w:rsid w:val="00A1681C"/>
    <w:rsid w:val="00A16E0A"/>
    <w:rsid w:val="00A17440"/>
    <w:rsid w:val="00A20826"/>
    <w:rsid w:val="00A208B5"/>
    <w:rsid w:val="00A20D7D"/>
    <w:rsid w:val="00A212D9"/>
    <w:rsid w:val="00A212E2"/>
    <w:rsid w:val="00A214C7"/>
    <w:rsid w:val="00A217D4"/>
    <w:rsid w:val="00A221E2"/>
    <w:rsid w:val="00A22256"/>
    <w:rsid w:val="00A22C26"/>
    <w:rsid w:val="00A22F26"/>
    <w:rsid w:val="00A22F38"/>
    <w:rsid w:val="00A23112"/>
    <w:rsid w:val="00A232FC"/>
    <w:rsid w:val="00A2482C"/>
    <w:rsid w:val="00A24C36"/>
    <w:rsid w:val="00A25BDE"/>
    <w:rsid w:val="00A26A41"/>
    <w:rsid w:val="00A26B29"/>
    <w:rsid w:val="00A27E9E"/>
    <w:rsid w:val="00A302EE"/>
    <w:rsid w:val="00A3033B"/>
    <w:rsid w:val="00A30CF8"/>
    <w:rsid w:val="00A31735"/>
    <w:rsid w:val="00A31C9A"/>
    <w:rsid w:val="00A31EFD"/>
    <w:rsid w:val="00A320D3"/>
    <w:rsid w:val="00A32229"/>
    <w:rsid w:val="00A32667"/>
    <w:rsid w:val="00A33A0E"/>
    <w:rsid w:val="00A33F23"/>
    <w:rsid w:val="00A346BC"/>
    <w:rsid w:val="00A34C32"/>
    <w:rsid w:val="00A35570"/>
    <w:rsid w:val="00A35FF0"/>
    <w:rsid w:val="00A36C84"/>
    <w:rsid w:val="00A37AF2"/>
    <w:rsid w:val="00A403CD"/>
    <w:rsid w:val="00A40DE2"/>
    <w:rsid w:val="00A41644"/>
    <w:rsid w:val="00A41BC6"/>
    <w:rsid w:val="00A41D4E"/>
    <w:rsid w:val="00A431DF"/>
    <w:rsid w:val="00A436ED"/>
    <w:rsid w:val="00A437B0"/>
    <w:rsid w:val="00A44555"/>
    <w:rsid w:val="00A44655"/>
    <w:rsid w:val="00A44990"/>
    <w:rsid w:val="00A45F81"/>
    <w:rsid w:val="00A46419"/>
    <w:rsid w:val="00A46CB8"/>
    <w:rsid w:val="00A477FB"/>
    <w:rsid w:val="00A47868"/>
    <w:rsid w:val="00A50C4D"/>
    <w:rsid w:val="00A52D23"/>
    <w:rsid w:val="00A52E64"/>
    <w:rsid w:val="00A53436"/>
    <w:rsid w:val="00A53859"/>
    <w:rsid w:val="00A5400A"/>
    <w:rsid w:val="00A54D6A"/>
    <w:rsid w:val="00A5504B"/>
    <w:rsid w:val="00A55C5E"/>
    <w:rsid w:val="00A56315"/>
    <w:rsid w:val="00A57156"/>
    <w:rsid w:val="00A576DB"/>
    <w:rsid w:val="00A57E4F"/>
    <w:rsid w:val="00A6041C"/>
    <w:rsid w:val="00A61132"/>
    <w:rsid w:val="00A61EA3"/>
    <w:rsid w:val="00A61F0B"/>
    <w:rsid w:val="00A61F74"/>
    <w:rsid w:val="00A62182"/>
    <w:rsid w:val="00A6226F"/>
    <w:rsid w:val="00A62796"/>
    <w:rsid w:val="00A62884"/>
    <w:rsid w:val="00A64293"/>
    <w:rsid w:val="00A643AC"/>
    <w:rsid w:val="00A644AE"/>
    <w:rsid w:val="00A6456D"/>
    <w:rsid w:val="00A64D33"/>
    <w:rsid w:val="00A654D4"/>
    <w:rsid w:val="00A655C6"/>
    <w:rsid w:val="00A65E28"/>
    <w:rsid w:val="00A66150"/>
    <w:rsid w:val="00A66354"/>
    <w:rsid w:val="00A6654A"/>
    <w:rsid w:val="00A6687D"/>
    <w:rsid w:val="00A66DB2"/>
    <w:rsid w:val="00A67077"/>
    <w:rsid w:val="00A670A1"/>
    <w:rsid w:val="00A6716E"/>
    <w:rsid w:val="00A677A8"/>
    <w:rsid w:val="00A67E8B"/>
    <w:rsid w:val="00A67F67"/>
    <w:rsid w:val="00A710BB"/>
    <w:rsid w:val="00A71BA4"/>
    <w:rsid w:val="00A73773"/>
    <w:rsid w:val="00A74530"/>
    <w:rsid w:val="00A74EFD"/>
    <w:rsid w:val="00A75DE6"/>
    <w:rsid w:val="00A75DF8"/>
    <w:rsid w:val="00A75F30"/>
    <w:rsid w:val="00A76463"/>
    <w:rsid w:val="00A764C6"/>
    <w:rsid w:val="00A7692F"/>
    <w:rsid w:val="00A76BCE"/>
    <w:rsid w:val="00A76F81"/>
    <w:rsid w:val="00A7712F"/>
    <w:rsid w:val="00A77422"/>
    <w:rsid w:val="00A77D2D"/>
    <w:rsid w:val="00A80C06"/>
    <w:rsid w:val="00A810CC"/>
    <w:rsid w:val="00A82770"/>
    <w:rsid w:val="00A837B1"/>
    <w:rsid w:val="00A85448"/>
    <w:rsid w:val="00A85942"/>
    <w:rsid w:val="00A869AC"/>
    <w:rsid w:val="00A86A17"/>
    <w:rsid w:val="00A87119"/>
    <w:rsid w:val="00A8789C"/>
    <w:rsid w:val="00A9028F"/>
    <w:rsid w:val="00A90610"/>
    <w:rsid w:val="00A90723"/>
    <w:rsid w:val="00A93C6F"/>
    <w:rsid w:val="00A93FFB"/>
    <w:rsid w:val="00A940B8"/>
    <w:rsid w:val="00A94B58"/>
    <w:rsid w:val="00A95059"/>
    <w:rsid w:val="00A956A1"/>
    <w:rsid w:val="00A975F7"/>
    <w:rsid w:val="00A9775E"/>
    <w:rsid w:val="00A97827"/>
    <w:rsid w:val="00A97F52"/>
    <w:rsid w:val="00AA0175"/>
    <w:rsid w:val="00AA0480"/>
    <w:rsid w:val="00AA0875"/>
    <w:rsid w:val="00AA0955"/>
    <w:rsid w:val="00AA0B68"/>
    <w:rsid w:val="00AA0D8A"/>
    <w:rsid w:val="00AA1EBD"/>
    <w:rsid w:val="00AA35B4"/>
    <w:rsid w:val="00AA3B16"/>
    <w:rsid w:val="00AA3DB8"/>
    <w:rsid w:val="00AA523C"/>
    <w:rsid w:val="00AA5FF6"/>
    <w:rsid w:val="00AA65B6"/>
    <w:rsid w:val="00AA6EB2"/>
    <w:rsid w:val="00AA707A"/>
    <w:rsid w:val="00AA72F7"/>
    <w:rsid w:val="00AA7F89"/>
    <w:rsid w:val="00AB02AB"/>
    <w:rsid w:val="00AB18C2"/>
    <w:rsid w:val="00AB20E4"/>
    <w:rsid w:val="00AB25DF"/>
    <w:rsid w:val="00AB3DE5"/>
    <w:rsid w:val="00AB3EEB"/>
    <w:rsid w:val="00AB427C"/>
    <w:rsid w:val="00AB610A"/>
    <w:rsid w:val="00AB6ABC"/>
    <w:rsid w:val="00AB6BFA"/>
    <w:rsid w:val="00AB6DED"/>
    <w:rsid w:val="00AB7603"/>
    <w:rsid w:val="00AB7917"/>
    <w:rsid w:val="00AB7C83"/>
    <w:rsid w:val="00AC218B"/>
    <w:rsid w:val="00AC219F"/>
    <w:rsid w:val="00AC2B94"/>
    <w:rsid w:val="00AC2C9A"/>
    <w:rsid w:val="00AC34B0"/>
    <w:rsid w:val="00AC3658"/>
    <w:rsid w:val="00AC38B9"/>
    <w:rsid w:val="00AC4ABF"/>
    <w:rsid w:val="00AC4F1C"/>
    <w:rsid w:val="00AC5F85"/>
    <w:rsid w:val="00AC65E6"/>
    <w:rsid w:val="00AC66DE"/>
    <w:rsid w:val="00AC70E5"/>
    <w:rsid w:val="00AC71F9"/>
    <w:rsid w:val="00AC7268"/>
    <w:rsid w:val="00AC7796"/>
    <w:rsid w:val="00AC7DCF"/>
    <w:rsid w:val="00AD017B"/>
    <w:rsid w:val="00AD02F0"/>
    <w:rsid w:val="00AD0E6F"/>
    <w:rsid w:val="00AD1402"/>
    <w:rsid w:val="00AD1F5E"/>
    <w:rsid w:val="00AD2D6F"/>
    <w:rsid w:val="00AD3A5B"/>
    <w:rsid w:val="00AD3D92"/>
    <w:rsid w:val="00AD58E7"/>
    <w:rsid w:val="00AD5C8A"/>
    <w:rsid w:val="00AD70CC"/>
    <w:rsid w:val="00AD7644"/>
    <w:rsid w:val="00AD7D02"/>
    <w:rsid w:val="00AE0DC9"/>
    <w:rsid w:val="00AE19E2"/>
    <w:rsid w:val="00AE2C26"/>
    <w:rsid w:val="00AE3082"/>
    <w:rsid w:val="00AE375E"/>
    <w:rsid w:val="00AE3E27"/>
    <w:rsid w:val="00AE4686"/>
    <w:rsid w:val="00AE5FBA"/>
    <w:rsid w:val="00AE7358"/>
    <w:rsid w:val="00AE7A93"/>
    <w:rsid w:val="00AE7BBF"/>
    <w:rsid w:val="00AF0178"/>
    <w:rsid w:val="00AF062C"/>
    <w:rsid w:val="00AF0721"/>
    <w:rsid w:val="00AF113E"/>
    <w:rsid w:val="00AF14F1"/>
    <w:rsid w:val="00AF20AE"/>
    <w:rsid w:val="00AF228C"/>
    <w:rsid w:val="00AF31A2"/>
    <w:rsid w:val="00AF32C6"/>
    <w:rsid w:val="00AF35B6"/>
    <w:rsid w:val="00AF3672"/>
    <w:rsid w:val="00AF4224"/>
    <w:rsid w:val="00AF436C"/>
    <w:rsid w:val="00AF4CD0"/>
    <w:rsid w:val="00AF5B95"/>
    <w:rsid w:val="00AF6555"/>
    <w:rsid w:val="00AF6A9C"/>
    <w:rsid w:val="00AF7492"/>
    <w:rsid w:val="00AF75E1"/>
    <w:rsid w:val="00AF7ABC"/>
    <w:rsid w:val="00B0122D"/>
    <w:rsid w:val="00B02EAA"/>
    <w:rsid w:val="00B02F4D"/>
    <w:rsid w:val="00B03225"/>
    <w:rsid w:val="00B04601"/>
    <w:rsid w:val="00B0462D"/>
    <w:rsid w:val="00B0504A"/>
    <w:rsid w:val="00B05BF5"/>
    <w:rsid w:val="00B0609E"/>
    <w:rsid w:val="00B060E3"/>
    <w:rsid w:val="00B0638C"/>
    <w:rsid w:val="00B06AA9"/>
    <w:rsid w:val="00B0743A"/>
    <w:rsid w:val="00B106D4"/>
    <w:rsid w:val="00B10A1E"/>
    <w:rsid w:val="00B10F76"/>
    <w:rsid w:val="00B11030"/>
    <w:rsid w:val="00B110B8"/>
    <w:rsid w:val="00B114B9"/>
    <w:rsid w:val="00B1167E"/>
    <w:rsid w:val="00B12471"/>
    <w:rsid w:val="00B12510"/>
    <w:rsid w:val="00B12904"/>
    <w:rsid w:val="00B12E54"/>
    <w:rsid w:val="00B1437F"/>
    <w:rsid w:val="00B14EDD"/>
    <w:rsid w:val="00B14F51"/>
    <w:rsid w:val="00B1546E"/>
    <w:rsid w:val="00B15611"/>
    <w:rsid w:val="00B15BBD"/>
    <w:rsid w:val="00B16304"/>
    <w:rsid w:val="00B167C4"/>
    <w:rsid w:val="00B16C37"/>
    <w:rsid w:val="00B17EE5"/>
    <w:rsid w:val="00B2008E"/>
    <w:rsid w:val="00B2035B"/>
    <w:rsid w:val="00B2181C"/>
    <w:rsid w:val="00B221DA"/>
    <w:rsid w:val="00B22862"/>
    <w:rsid w:val="00B230A1"/>
    <w:rsid w:val="00B23464"/>
    <w:rsid w:val="00B238D0"/>
    <w:rsid w:val="00B23D73"/>
    <w:rsid w:val="00B2426C"/>
    <w:rsid w:val="00B246B3"/>
    <w:rsid w:val="00B24B6C"/>
    <w:rsid w:val="00B25011"/>
    <w:rsid w:val="00B2509B"/>
    <w:rsid w:val="00B25745"/>
    <w:rsid w:val="00B2746F"/>
    <w:rsid w:val="00B27E90"/>
    <w:rsid w:val="00B30409"/>
    <w:rsid w:val="00B304AD"/>
    <w:rsid w:val="00B30F86"/>
    <w:rsid w:val="00B323DC"/>
    <w:rsid w:val="00B32720"/>
    <w:rsid w:val="00B32A75"/>
    <w:rsid w:val="00B34C95"/>
    <w:rsid w:val="00B35158"/>
    <w:rsid w:val="00B35425"/>
    <w:rsid w:val="00B369F4"/>
    <w:rsid w:val="00B40160"/>
    <w:rsid w:val="00B4133D"/>
    <w:rsid w:val="00B41F55"/>
    <w:rsid w:val="00B42A83"/>
    <w:rsid w:val="00B42CD3"/>
    <w:rsid w:val="00B42E31"/>
    <w:rsid w:val="00B43989"/>
    <w:rsid w:val="00B44466"/>
    <w:rsid w:val="00B44470"/>
    <w:rsid w:val="00B44E98"/>
    <w:rsid w:val="00B4500F"/>
    <w:rsid w:val="00B45343"/>
    <w:rsid w:val="00B454A9"/>
    <w:rsid w:val="00B463D3"/>
    <w:rsid w:val="00B46D12"/>
    <w:rsid w:val="00B47939"/>
    <w:rsid w:val="00B47F7C"/>
    <w:rsid w:val="00B5091C"/>
    <w:rsid w:val="00B510CD"/>
    <w:rsid w:val="00B510F4"/>
    <w:rsid w:val="00B513F9"/>
    <w:rsid w:val="00B51439"/>
    <w:rsid w:val="00B514BA"/>
    <w:rsid w:val="00B51E3B"/>
    <w:rsid w:val="00B51EAE"/>
    <w:rsid w:val="00B52027"/>
    <w:rsid w:val="00B52FED"/>
    <w:rsid w:val="00B53DB4"/>
    <w:rsid w:val="00B54174"/>
    <w:rsid w:val="00B54991"/>
    <w:rsid w:val="00B54BC1"/>
    <w:rsid w:val="00B54F7C"/>
    <w:rsid w:val="00B55123"/>
    <w:rsid w:val="00B5520E"/>
    <w:rsid w:val="00B55963"/>
    <w:rsid w:val="00B559EB"/>
    <w:rsid w:val="00B55B65"/>
    <w:rsid w:val="00B55D60"/>
    <w:rsid w:val="00B56148"/>
    <w:rsid w:val="00B60146"/>
    <w:rsid w:val="00B601FE"/>
    <w:rsid w:val="00B6020A"/>
    <w:rsid w:val="00B60A4C"/>
    <w:rsid w:val="00B6130A"/>
    <w:rsid w:val="00B6235E"/>
    <w:rsid w:val="00B63C76"/>
    <w:rsid w:val="00B64840"/>
    <w:rsid w:val="00B6499A"/>
    <w:rsid w:val="00B64A32"/>
    <w:rsid w:val="00B65C4B"/>
    <w:rsid w:val="00B65E6F"/>
    <w:rsid w:val="00B6643A"/>
    <w:rsid w:val="00B66815"/>
    <w:rsid w:val="00B676A0"/>
    <w:rsid w:val="00B67992"/>
    <w:rsid w:val="00B67BAC"/>
    <w:rsid w:val="00B710C2"/>
    <w:rsid w:val="00B71440"/>
    <w:rsid w:val="00B715D2"/>
    <w:rsid w:val="00B7171D"/>
    <w:rsid w:val="00B72912"/>
    <w:rsid w:val="00B73D8C"/>
    <w:rsid w:val="00B74766"/>
    <w:rsid w:val="00B76130"/>
    <w:rsid w:val="00B76B1C"/>
    <w:rsid w:val="00B771A8"/>
    <w:rsid w:val="00B77369"/>
    <w:rsid w:val="00B80426"/>
    <w:rsid w:val="00B8043D"/>
    <w:rsid w:val="00B81215"/>
    <w:rsid w:val="00B821D4"/>
    <w:rsid w:val="00B82202"/>
    <w:rsid w:val="00B828B1"/>
    <w:rsid w:val="00B8403D"/>
    <w:rsid w:val="00B84D5E"/>
    <w:rsid w:val="00B85C36"/>
    <w:rsid w:val="00B86070"/>
    <w:rsid w:val="00B86726"/>
    <w:rsid w:val="00B87055"/>
    <w:rsid w:val="00B9152C"/>
    <w:rsid w:val="00B91C56"/>
    <w:rsid w:val="00B92265"/>
    <w:rsid w:val="00B92690"/>
    <w:rsid w:val="00B92A68"/>
    <w:rsid w:val="00B93807"/>
    <w:rsid w:val="00B93A0E"/>
    <w:rsid w:val="00B93AAB"/>
    <w:rsid w:val="00B93D39"/>
    <w:rsid w:val="00B9471A"/>
    <w:rsid w:val="00B947DC"/>
    <w:rsid w:val="00B95A75"/>
    <w:rsid w:val="00B95DCD"/>
    <w:rsid w:val="00B962A6"/>
    <w:rsid w:val="00B96358"/>
    <w:rsid w:val="00BA10EC"/>
    <w:rsid w:val="00BA1896"/>
    <w:rsid w:val="00BA39A7"/>
    <w:rsid w:val="00BA42BF"/>
    <w:rsid w:val="00BA4333"/>
    <w:rsid w:val="00BA506F"/>
    <w:rsid w:val="00BA50B5"/>
    <w:rsid w:val="00BA5164"/>
    <w:rsid w:val="00BA5482"/>
    <w:rsid w:val="00BA56BB"/>
    <w:rsid w:val="00BA5F83"/>
    <w:rsid w:val="00BA6133"/>
    <w:rsid w:val="00BA66F1"/>
    <w:rsid w:val="00BA67CC"/>
    <w:rsid w:val="00BA6F09"/>
    <w:rsid w:val="00BA761F"/>
    <w:rsid w:val="00BB02F8"/>
    <w:rsid w:val="00BB04C3"/>
    <w:rsid w:val="00BB100E"/>
    <w:rsid w:val="00BB101C"/>
    <w:rsid w:val="00BB11D7"/>
    <w:rsid w:val="00BB15B5"/>
    <w:rsid w:val="00BB1CE4"/>
    <w:rsid w:val="00BB1EC4"/>
    <w:rsid w:val="00BB224B"/>
    <w:rsid w:val="00BB23A8"/>
    <w:rsid w:val="00BB2670"/>
    <w:rsid w:val="00BB26D6"/>
    <w:rsid w:val="00BB297D"/>
    <w:rsid w:val="00BB2C8F"/>
    <w:rsid w:val="00BB3C1A"/>
    <w:rsid w:val="00BB4203"/>
    <w:rsid w:val="00BB4D74"/>
    <w:rsid w:val="00BB4FE4"/>
    <w:rsid w:val="00BB53A0"/>
    <w:rsid w:val="00BB53EA"/>
    <w:rsid w:val="00BB55CA"/>
    <w:rsid w:val="00BB56D8"/>
    <w:rsid w:val="00BB5D58"/>
    <w:rsid w:val="00BB624F"/>
    <w:rsid w:val="00BB6772"/>
    <w:rsid w:val="00BB79B3"/>
    <w:rsid w:val="00BC00F5"/>
    <w:rsid w:val="00BC020C"/>
    <w:rsid w:val="00BC1021"/>
    <w:rsid w:val="00BC1736"/>
    <w:rsid w:val="00BC2811"/>
    <w:rsid w:val="00BC2C6E"/>
    <w:rsid w:val="00BC2E8C"/>
    <w:rsid w:val="00BC436D"/>
    <w:rsid w:val="00BC50C0"/>
    <w:rsid w:val="00BC5655"/>
    <w:rsid w:val="00BC56EE"/>
    <w:rsid w:val="00BC58DD"/>
    <w:rsid w:val="00BC795D"/>
    <w:rsid w:val="00BC7A88"/>
    <w:rsid w:val="00BC7CC1"/>
    <w:rsid w:val="00BC7EB7"/>
    <w:rsid w:val="00BD12FE"/>
    <w:rsid w:val="00BD13B3"/>
    <w:rsid w:val="00BD171D"/>
    <w:rsid w:val="00BD183F"/>
    <w:rsid w:val="00BD2E38"/>
    <w:rsid w:val="00BD362D"/>
    <w:rsid w:val="00BD3BC0"/>
    <w:rsid w:val="00BD3CBE"/>
    <w:rsid w:val="00BD431B"/>
    <w:rsid w:val="00BD4681"/>
    <w:rsid w:val="00BD6C02"/>
    <w:rsid w:val="00BD71D1"/>
    <w:rsid w:val="00BD7376"/>
    <w:rsid w:val="00BD7CBD"/>
    <w:rsid w:val="00BD7E35"/>
    <w:rsid w:val="00BE0ACB"/>
    <w:rsid w:val="00BE10E3"/>
    <w:rsid w:val="00BE1D58"/>
    <w:rsid w:val="00BE2045"/>
    <w:rsid w:val="00BE30B8"/>
    <w:rsid w:val="00BE4024"/>
    <w:rsid w:val="00BE47E1"/>
    <w:rsid w:val="00BE4F15"/>
    <w:rsid w:val="00BE5222"/>
    <w:rsid w:val="00BE6465"/>
    <w:rsid w:val="00BE65BB"/>
    <w:rsid w:val="00BE6BC8"/>
    <w:rsid w:val="00BE7977"/>
    <w:rsid w:val="00BF0091"/>
    <w:rsid w:val="00BF0AA0"/>
    <w:rsid w:val="00BF0E98"/>
    <w:rsid w:val="00BF0F9E"/>
    <w:rsid w:val="00BF11BA"/>
    <w:rsid w:val="00BF127A"/>
    <w:rsid w:val="00BF12EF"/>
    <w:rsid w:val="00BF1C43"/>
    <w:rsid w:val="00BF2252"/>
    <w:rsid w:val="00BF2AF3"/>
    <w:rsid w:val="00BF3BE3"/>
    <w:rsid w:val="00BF3DDB"/>
    <w:rsid w:val="00BF4163"/>
    <w:rsid w:val="00BF43CD"/>
    <w:rsid w:val="00BF4B43"/>
    <w:rsid w:val="00BF51D6"/>
    <w:rsid w:val="00BF57D3"/>
    <w:rsid w:val="00BF6067"/>
    <w:rsid w:val="00BF6A6E"/>
    <w:rsid w:val="00BF767A"/>
    <w:rsid w:val="00BF7BC0"/>
    <w:rsid w:val="00BF7D8B"/>
    <w:rsid w:val="00BF7FB8"/>
    <w:rsid w:val="00C001B7"/>
    <w:rsid w:val="00C00FA3"/>
    <w:rsid w:val="00C01460"/>
    <w:rsid w:val="00C01D9B"/>
    <w:rsid w:val="00C041B4"/>
    <w:rsid w:val="00C05495"/>
    <w:rsid w:val="00C0699A"/>
    <w:rsid w:val="00C06AEB"/>
    <w:rsid w:val="00C07BF8"/>
    <w:rsid w:val="00C07C8B"/>
    <w:rsid w:val="00C1037E"/>
    <w:rsid w:val="00C1145F"/>
    <w:rsid w:val="00C11995"/>
    <w:rsid w:val="00C11B46"/>
    <w:rsid w:val="00C12100"/>
    <w:rsid w:val="00C145FF"/>
    <w:rsid w:val="00C14FEA"/>
    <w:rsid w:val="00C153E3"/>
    <w:rsid w:val="00C15499"/>
    <w:rsid w:val="00C15622"/>
    <w:rsid w:val="00C17683"/>
    <w:rsid w:val="00C176B6"/>
    <w:rsid w:val="00C1798D"/>
    <w:rsid w:val="00C17FC8"/>
    <w:rsid w:val="00C20B15"/>
    <w:rsid w:val="00C2158D"/>
    <w:rsid w:val="00C21865"/>
    <w:rsid w:val="00C2362F"/>
    <w:rsid w:val="00C23866"/>
    <w:rsid w:val="00C23FB0"/>
    <w:rsid w:val="00C2549F"/>
    <w:rsid w:val="00C25DAA"/>
    <w:rsid w:val="00C266F2"/>
    <w:rsid w:val="00C279D9"/>
    <w:rsid w:val="00C27F79"/>
    <w:rsid w:val="00C308CB"/>
    <w:rsid w:val="00C3099F"/>
    <w:rsid w:val="00C30A8B"/>
    <w:rsid w:val="00C30FE8"/>
    <w:rsid w:val="00C319E3"/>
    <w:rsid w:val="00C31F92"/>
    <w:rsid w:val="00C32079"/>
    <w:rsid w:val="00C3320E"/>
    <w:rsid w:val="00C33AA9"/>
    <w:rsid w:val="00C36D08"/>
    <w:rsid w:val="00C41FC6"/>
    <w:rsid w:val="00C423E2"/>
    <w:rsid w:val="00C42962"/>
    <w:rsid w:val="00C43306"/>
    <w:rsid w:val="00C43993"/>
    <w:rsid w:val="00C43C43"/>
    <w:rsid w:val="00C43E9F"/>
    <w:rsid w:val="00C43FD6"/>
    <w:rsid w:val="00C440AF"/>
    <w:rsid w:val="00C441BB"/>
    <w:rsid w:val="00C4504B"/>
    <w:rsid w:val="00C46072"/>
    <w:rsid w:val="00C47530"/>
    <w:rsid w:val="00C47FA6"/>
    <w:rsid w:val="00C502A7"/>
    <w:rsid w:val="00C5079E"/>
    <w:rsid w:val="00C50E4B"/>
    <w:rsid w:val="00C5272E"/>
    <w:rsid w:val="00C53743"/>
    <w:rsid w:val="00C53D98"/>
    <w:rsid w:val="00C5443D"/>
    <w:rsid w:val="00C549EC"/>
    <w:rsid w:val="00C553A1"/>
    <w:rsid w:val="00C555ED"/>
    <w:rsid w:val="00C556AA"/>
    <w:rsid w:val="00C56067"/>
    <w:rsid w:val="00C560B8"/>
    <w:rsid w:val="00C56DF0"/>
    <w:rsid w:val="00C57080"/>
    <w:rsid w:val="00C571B2"/>
    <w:rsid w:val="00C57285"/>
    <w:rsid w:val="00C579E1"/>
    <w:rsid w:val="00C60291"/>
    <w:rsid w:val="00C602E5"/>
    <w:rsid w:val="00C604CB"/>
    <w:rsid w:val="00C60B94"/>
    <w:rsid w:val="00C61093"/>
    <w:rsid w:val="00C62271"/>
    <w:rsid w:val="00C624EB"/>
    <w:rsid w:val="00C626A5"/>
    <w:rsid w:val="00C631F7"/>
    <w:rsid w:val="00C63BDD"/>
    <w:rsid w:val="00C64797"/>
    <w:rsid w:val="00C6497F"/>
    <w:rsid w:val="00C64B87"/>
    <w:rsid w:val="00C65D15"/>
    <w:rsid w:val="00C65DDE"/>
    <w:rsid w:val="00C665A7"/>
    <w:rsid w:val="00C66785"/>
    <w:rsid w:val="00C673C9"/>
    <w:rsid w:val="00C67AC0"/>
    <w:rsid w:val="00C67B71"/>
    <w:rsid w:val="00C67CB5"/>
    <w:rsid w:val="00C67EA6"/>
    <w:rsid w:val="00C70E0A"/>
    <w:rsid w:val="00C71814"/>
    <w:rsid w:val="00C722E0"/>
    <w:rsid w:val="00C72BB4"/>
    <w:rsid w:val="00C72F95"/>
    <w:rsid w:val="00C73FDD"/>
    <w:rsid w:val="00C74242"/>
    <w:rsid w:val="00C7456C"/>
    <w:rsid w:val="00C74B56"/>
    <w:rsid w:val="00C74ED4"/>
    <w:rsid w:val="00C75885"/>
    <w:rsid w:val="00C76484"/>
    <w:rsid w:val="00C77945"/>
    <w:rsid w:val="00C803B7"/>
    <w:rsid w:val="00C804B4"/>
    <w:rsid w:val="00C81600"/>
    <w:rsid w:val="00C8192D"/>
    <w:rsid w:val="00C81F1A"/>
    <w:rsid w:val="00C82F78"/>
    <w:rsid w:val="00C83437"/>
    <w:rsid w:val="00C8351D"/>
    <w:rsid w:val="00C83B76"/>
    <w:rsid w:val="00C84396"/>
    <w:rsid w:val="00C8440F"/>
    <w:rsid w:val="00C846BF"/>
    <w:rsid w:val="00C848BF"/>
    <w:rsid w:val="00C84DB0"/>
    <w:rsid w:val="00C85238"/>
    <w:rsid w:val="00C85B5A"/>
    <w:rsid w:val="00C85F53"/>
    <w:rsid w:val="00C86028"/>
    <w:rsid w:val="00C87701"/>
    <w:rsid w:val="00C87F1A"/>
    <w:rsid w:val="00C901C0"/>
    <w:rsid w:val="00C90A79"/>
    <w:rsid w:val="00C91563"/>
    <w:rsid w:val="00C92C01"/>
    <w:rsid w:val="00C93361"/>
    <w:rsid w:val="00C93D12"/>
    <w:rsid w:val="00C93E15"/>
    <w:rsid w:val="00C94F4D"/>
    <w:rsid w:val="00C954DA"/>
    <w:rsid w:val="00C960CA"/>
    <w:rsid w:val="00C96982"/>
    <w:rsid w:val="00C97751"/>
    <w:rsid w:val="00CA0A68"/>
    <w:rsid w:val="00CA0B0F"/>
    <w:rsid w:val="00CA12EB"/>
    <w:rsid w:val="00CA1304"/>
    <w:rsid w:val="00CA151F"/>
    <w:rsid w:val="00CA1D24"/>
    <w:rsid w:val="00CA1E47"/>
    <w:rsid w:val="00CA20E4"/>
    <w:rsid w:val="00CA275B"/>
    <w:rsid w:val="00CA2F02"/>
    <w:rsid w:val="00CA361F"/>
    <w:rsid w:val="00CA3B1B"/>
    <w:rsid w:val="00CA3C5A"/>
    <w:rsid w:val="00CA4B55"/>
    <w:rsid w:val="00CA4F1C"/>
    <w:rsid w:val="00CA6098"/>
    <w:rsid w:val="00CA69A9"/>
    <w:rsid w:val="00CA6F59"/>
    <w:rsid w:val="00CA71A1"/>
    <w:rsid w:val="00CB10A9"/>
    <w:rsid w:val="00CB1A8F"/>
    <w:rsid w:val="00CB275C"/>
    <w:rsid w:val="00CB4396"/>
    <w:rsid w:val="00CB479B"/>
    <w:rsid w:val="00CB4DA5"/>
    <w:rsid w:val="00CB63E5"/>
    <w:rsid w:val="00CB665D"/>
    <w:rsid w:val="00CB71B2"/>
    <w:rsid w:val="00CB745C"/>
    <w:rsid w:val="00CB7C95"/>
    <w:rsid w:val="00CC18F3"/>
    <w:rsid w:val="00CC2303"/>
    <w:rsid w:val="00CC24F3"/>
    <w:rsid w:val="00CC28C1"/>
    <w:rsid w:val="00CC2C71"/>
    <w:rsid w:val="00CC2E46"/>
    <w:rsid w:val="00CC36A1"/>
    <w:rsid w:val="00CC41D9"/>
    <w:rsid w:val="00CC42CC"/>
    <w:rsid w:val="00CC4419"/>
    <w:rsid w:val="00CC4BCE"/>
    <w:rsid w:val="00CC4D73"/>
    <w:rsid w:val="00CC4EB5"/>
    <w:rsid w:val="00CC4F27"/>
    <w:rsid w:val="00CC5132"/>
    <w:rsid w:val="00CC58C0"/>
    <w:rsid w:val="00CC5AFF"/>
    <w:rsid w:val="00CC5B30"/>
    <w:rsid w:val="00CC6F03"/>
    <w:rsid w:val="00CC703D"/>
    <w:rsid w:val="00CD0B92"/>
    <w:rsid w:val="00CD0BC4"/>
    <w:rsid w:val="00CD0C4F"/>
    <w:rsid w:val="00CD1A00"/>
    <w:rsid w:val="00CD1C6B"/>
    <w:rsid w:val="00CD29E8"/>
    <w:rsid w:val="00CD2DB9"/>
    <w:rsid w:val="00CD3854"/>
    <w:rsid w:val="00CD3914"/>
    <w:rsid w:val="00CD393E"/>
    <w:rsid w:val="00CD394D"/>
    <w:rsid w:val="00CD4533"/>
    <w:rsid w:val="00CD465A"/>
    <w:rsid w:val="00CD4BA1"/>
    <w:rsid w:val="00CD5A2F"/>
    <w:rsid w:val="00CD5A45"/>
    <w:rsid w:val="00CD5B4F"/>
    <w:rsid w:val="00CD6409"/>
    <w:rsid w:val="00CD6F67"/>
    <w:rsid w:val="00CD7BA2"/>
    <w:rsid w:val="00CE0218"/>
    <w:rsid w:val="00CE0CED"/>
    <w:rsid w:val="00CE1CF6"/>
    <w:rsid w:val="00CE1F12"/>
    <w:rsid w:val="00CE2FA6"/>
    <w:rsid w:val="00CE3564"/>
    <w:rsid w:val="00CE43F2"/>
    <w:rsid w:val="00CE45DF"/>
    <w:rsid w:val="00CE5023"/>
    <w:rsid w:val="00CE56B8"/>
    <w:rsid w:val="00CE5E77"/>
    <w:rsid w:val="00CE6A29"/>
    <w:rsid w:val="00CF0070"/>
    <w:rsid w:val="00CF0DE5"/>
    <w:rsid w:val="00CF0FD6"/>
    <w:rsid w:val="00CF13DF"/>
    <w:rsid w:val="00CF182B"/>
    <w:rsid w:val="00CF22B8"/>
    <w:rsid w:val="00CF25E9"/>
    <w:rsid w:val="00CF2FCF"/>
    <w:rsid w:val="00CF3BDF"/>
    <w:rsid w:val="00CF413C"/>
    <w:rsid w:val="00CF4647"/>
    <w:rsid w:val="00CF486F"/>
    <w:rsid w:val="00CF53B7"/>
    <w:rsid w:val="00CF60A5"/>
    <w:rsid w:val="00CF7733"/>
    <w:rsid w:val="00CF783E"/>
    <w:rsid w:val="00CF7E2A"/>
    <w:rsid w:val="00D001AB"/>
    <w:rsid w:val="00D0031A"/>
    <w:rsid w:val="00D00DD2"/>
    <w:rsid w:val="00D01629"/>
    <w:rsid w:val="00D01671"/>
    <w:rsid w:val="00D01CE4"/>
    <w:rsid w:val="00D01CE5"/>
    <w:rsid w:val="00D02C81"/>
    <w:rsid w:val="00D03018"/>
    <w:rsid w:val="00D04D51"/>
    <w:rsid w:val="00D05089"/>
    <w:rsid w:val="00D0526B"/>
    <w:rsid w:val="00D055CD"/>
    <w:rsid w:val="00D05E16"/>
    <w:rsid w:val="00D06207"/>
    <w:rsid w:val="00D0638D"/>
    <w:rsid w:val="00D07C6D"/>
    <w:rsid w:val="00D07E9F"/>
    <w:rsid w:val="00D07F40"/>
    <w:rsid w:val="00D10F68"/>
    <w:rsid w:val="00D12323"/>
    <w:rsid w:val="00D12813"/>
    <w:rsid w:val="00D13241"/>
    <w:rsid w:val="00D13D22"/>
    <w:rsid w:val="00D13FED"/>
    <w:rsid w:val="00D1479C"/>
    <w:rsid w:val="00D15067"/>
    <w:rsid w:val="00D15E7F"/>
    <w:rsid w:val="00D16508"/>
    <w:rsid w:val="00D16758"/>
    <w:rsid w:val="00D16CC3"/>
    <w:rsid w:val="00D16FC9"/>
    <w:rsid w:val="00D17A54"/>
    <w:rsid w:val="00D2020A"/>
    <w:rsid w:val="00D20B5F"/>
    <w:rsid w:val="00D20D5F"/>
    <w:rsid w:val="00D21ACA"/>
    <w:rsid w:val="00D22CA6"/>
    <w:rsid w:val="00D24196"/>
    <w:rsid w:val="00D24BFB"/>
    <w:rsid w:val="00D24EF8"/>
    <w:rsid w:val="00D2512D"/>
    <w:rsid w:val="00D2553D"/>
    <w:rsid w:val="00D25A4A"/>
    <w:rsid w:val="00D26194"/>
    <w:rsid w:val="00D26968"/>
    <w:rsid w:val="00D27FAC"/>
    <w:rsid w:val="00D30734"/>
    <w:rsid w:val="00D30C7C"/>
    <w:rsid w:val="00D30E40"/>
    <w:rsid w:val="00D31AA5"/>
    <w:rsid w:val="00D32220"/>
    <w:rsid w:val="00D32453"/>
    <w:rsid w:val="00D329B4"/>
    <w:rsid w:val="00D35B99"/>
    <w:rsid w:val="00D36127"/>
    <w:rsid w:val="00D37032"/>
    <w:rsid w:val="00D37274"/>
    <w:rsid w:val="00D37424"/>
    <w:rsid w:val="00D420D7"/>
    <w:rsid w:val="00D428BE"/>
    <w:rsid w:val="00D4291D"/>
    <w:rsid w:val="00D43990"/>
    <w:rsid w:val="00D45EEF"/>
    <w:rsid w:val="00D466A1"/>
    <w:rsid w:val="00D4790B"/>
    <w:rsid w:val="00D5043E"/>
    <w:rsid w:val="00D50497"/>
    <w:rsid w:val="00D51308"/>
    <w:rsid w:val="00D52ABB"/>
    <w:rsid w:val="00D53E56"/>
    <w:rsid w:val="00D548B3"/>
    <w:rsid w:val="00D54A35"/>
    <w:rsid w:val="00D55D39"/>
    <w:rsid w:val="00D55EF9"/>
    <w:rsid w:val="00D5608D"/>
    <w:rsid w:val="00D567F5"/>
    <w:rsid w:val="00D57800"/>
    <w:rsid w:val="00D57EA9"/>
    <w:rsid w:val="00D60A24"/>
    <w:rsid w:val="00D60E67"/>
    <w:rsid w:val="00D6115A"/>
    <w:rsid w:val="00D621EF"/>
    <w:rsid w:val="00D635D2"/>
    <w:rsid w:val="00D63761"/>
    <w:rsid w:val="00D639C9"/>
    <w:rsid w:val="00D63D45"/>
    <w:rsid w:val="00D63DDB"/>
    <w:rsid w:val="00D64E8D"/>
    <w:rsid w:val="00D64ECF"/>
    <w:rsid w:val="00D64EDA"/>
    <w:rsid w:val="00D64FC5"/>
    <w:rsid w:val="00D6516A"/>
    <w:rsid w:val="00D655D0"/>
    <w:rsid w:val="00D65980"/>
    <w:rsid w:val="00D65E11"/>
    <w:rsid w:val="00D676E6"/>
    <w:rsid w:val="00D678D8"/>
    <w:rsid w:val="00D67D76"/>
    <w:rsid w:val="00D705E9"/>
    <w:rsid w:val="00D706E1"/>
    <w:rsid w:val="00D720ED"/>
    <w:rsid w:val="00D721C2"/>
    <w:rsid w:val="00D723F0"/>
    <w:rsid w:val="00D726BF"/>
    <w:rsid w:val="00D727AF"/>
    <w:rsid w:val="00D72BD0"/>
    <w:rsid w:val="00D730ED"/>
    <w:rsid w:val="00D734DD"/>
    <w:rsid w:val="00D74497"/>
    <w:rsid w:val="00D74799"/>
    <w:rsid w:val="00D74F77"/>
    <w:rsid w:val="00D75101"/>
    <w:rsid w:val="00D76065"/>
    <w:rsid w:val="00D761FA"/>
    <w:rsid w:val="00D76590"/>
    <w:rsid w:val="00D76617"/>
    <w:rsid w:val="00D76822"/>
    <w:rsid w:val="00D76C0A"/>
    <w:rsid w:val="00D76C30"/>
    <w:rsid w:val="00D7724A"/>
    <w:rsid w:val="00D804F5"/>
    <w:rsid w:val="00D80735"/>
    <w:rsid w:val="00D80F88"/>
    <w:rsid w:val="00D81091"/>
    <w:rsid w:val="00D817C5"/>
    <w:rsid w:val="00D817D8"/>
    <w:rsid w:val="00D81E45"/>
    <w:rsid w:val="00D820CF"/>
    <w:rsid w:val="00D825B0"/>
    <w:rsid w:val="00D837E3"/>
    <w:rsid w:val="00D83928"/>
    <w:rsid w:val="00D84509"/>
    <w:rsid w:val="00D84834"/>
    <w:rsid w:val="00D85B35"/>
    <w:rsid w:val="00D85F6F"/>
    <w:rsid w:val="00D86822"/>
    <w:rsid w:val="00D86B9E"/>
    <w:rsid w:val="00D90132"/>
    <w:rsid w:val="00D907B9"/>
    <w:rsid w:val="00D90828"/>
    <w:rsid w:val="00D90ED5"/>
    <w:rsid w:val="00D91429"/>
    <w:rsid w:val="00D9192D"/>
    <w:rsid w:val="00D91B61"/>
    <w:rsid w:val="00D945EA"/>
    <w:rsid w:val="00D9491E"/>
    <w:rsid w:val="00D94B8A"/>
    <w:rsid w:val="00D976A0"/>
    <w:rsid w:val="00D97A76"/>
    <w:rsid w:val="00DA0249"/>
    <w:rsid w:val="00DA0B6E"/>
    <w:rsid w:val="00DA1197"/>
    <w:rsid w:val="00DA1391"/>
    <w:rsid w:val="00DA2899"/>
    <w:rsid w:val="00DA2CC6"/>
    <w:rsid w:val="00DA2EE1"/>
    <w:rsid w:val="00DA2F68"/>
    <w:rsid w:val="00DA3E9E"/>
    <w:rsid w:val="00DA477C"/>
    <w:rsid w:val="00DA4E1B"/>
    <w:rsid w:val="00DA5173"/>
    <w:rsid w:val="00DA5E59"/>
    <w:rsid w:val="00DA5E7E"/>
    <w:rsid w:val="00DA5F15"/>
    <w:rsid w:val="00DA60BD"/>
    <w:rsid w:val="00DA6F1A"/>
    <w:rsid w:val="00DA7717"/>
    <w:rsid w:val="00DA78D8"/>
    <w:rsid w:val="00DA7CB9"/>
    <w:rsid w:val="00DB04A5"/>
    <w:rsid w:val="00DB211F"/>
    <w:rsid w:val="00DB216D"/>
    <w:rsid w:val="00DB227D"/>
    <w:rsid w:val="00DB24BA"/>
    <w:rsid w:val="00DB2828"/>
    <w:rsid w:val="00DB2CCB"/>
    <w:rsid w:val="00DB36AC"/>
    <w:rsid w:val="00DB37BA"/>
    <w:rsid w:val="00DB4D5C"/>
    <w:rsid w:val="00DB4EEB"/>
    <w:rsid w:val="00DB4F7C"/>
    <w:rsid w:val="00DB5F5A"/>
    <w:rsid w:val="00DB6D54"/>
    <w:rsid w:val="00DB7B03"/>
    <w:rsid w:val="00DB7C08"/>
    <w:rsid w:val="00DB7F72"/>
    <w:rsid w:val="00DB7FC4"/>
    <w:rsid w:val="00DC021E"/>
    <w:rsid w:val="00DC1053"/>
    <w:rsid w:val="00DC13EF"/>
    <w:rsid w:val="00DC14F8"/>
    <w:rsid w:val="00DC278D"/>
    <w:rsid w:val="00DC4D90"/>
    <w:rsid w:val="00DC4DA4"/>
    <w:rsid w:val="00DC4F56"/>
    <w:rsid w:val="00DC5261"/>
    <w:rsid w:val="00DC641D"/>
    <w:rsid w:val="00DC69A4"/>
    <w:rsid w:val="00DC6D3D"/>
    <w:rsid w:val="00DC7492"/>
    <w:rsid w:val="00DD21AF"/>
    <w:rsid w:val="00DD243E"/>
    <w:rsid w:val="00DD28DD"/>
    <w:rsid w:val="00DD298A"/>
    <w:rsid w:val="00DD2EC1"/>
    <w:rsid w:val="00DD3077"/>
    <w:rsid w:val="00DD3286"/>
    <w:rsid w:val="00DD343E"/>
    <w:rsid w:val="00DD416A"/>
    <w:rsid w:val="00DD48F2"/>
    <w:rsid w:val="00DD4914"/>
    <w:rsid w:val="00DD4CF4"/>
    <w:rsid w:val="00DD52BC"/>
    <w:rsid w:val="00DD55EE"/>
    <w:rsid w:val="00DD57E8"/>
    <w:rsid w:val="00DD5983"/>
    <w:rsid w:val="00DD5FCB"/>
    <w:rsid w:val="00DD6305"/>
    <w:rsid w:val="00DD7C61"/>
    <w:rsid w:val="00DE0451"/>
    <w:rsid w:val="00DE04CC"/>
    <w:rsid w:val="00DE0D4E"/>
    <w:rsid w:val="00DE19BC"/>
    <w:rsid w:val="00DE1FFD"/>
    <w:rsid w:val="00DE267F"/>
    <w:rsid w:val="00DE3367"/>
    <w:rsid w:val="00DE35A0"/>
    <w:rsid w:val="00DE42AF"/>
    <w:rsid w:val="00DE44E7"/>
    <w:rsid w:val="00DE4FEB"/>
    <w:rsid w:val="00DE52FE"/>
    <w:rsid w:val="00DE5D38"/>
    <w:rsid w:val="00DE5E5A"/>
    <w:rsid w:val="00DE618A"/>
    <w:rsid w:val="00DE7D25"/>
    <w:rsid w:val="00DF0800"/>
    <w:rsid w:val="00DF1141"/>
    <w:rsid w:val="00DF18C4"/>
    <w:rsid w:val="00DF1BB8"/>
    <w:rsid w:val="00DF1C38"/>
    <w:rsid w:val="00DF1E10"/>
    <w:rsid w:val="00DF21B4"/>
    <w:rsid w:val="00DF2692"/>
    <w:rsid w:val="00DF50F9"/>
    <w:rsid w:val="00DF54D9"/>
    <w:rsid w:val="00DF66CA"/>
    <w:rsid w:val="00DF6721"/>
    <w:rsid w:val="00DF72BE"/>
    <w:rsid w:val="00DF7974"/>
    <w:rsid w:val="00E006F3"/>
    <w:rsid w:val="00E00962"/>
    <w:rsid w:val="00E00B13"/>
    <w:rsid w:val="00E00BFF"/>
    <w:rsid w:val="00E01662"/>
    <w:rsid w:val="00E01D3A"/>
    <w:rsid w:val="00E01E89"/>
    <w:rsid w:val="00E023C5"/>
    <w:rsid w:val="00E028A7"/>
    <w:rsid w:val="00E02E4F"/>
    <w:rsid w:val="00E034B4"/>
    <w:rsid w:val="00E03C43"/>
    <w:rsid w:val="00E03F54"/>
    <w:rsid w:val="00E048B4"/>
    <w:rsid w:val="00E05010"/>
    <w:rsid w:val="00E05118"/>
    <w:rsid w:val="00E051D0"/>
    <w:rsid w:val="00E061BE"/>
    <w:rsid w:val="00E0678B"/>
    <w:rsid w:val="00E068B5"/>
    <w:rsid w:val="00E07229"/>
    <w:rsid w:val="00E07A26"/>
    <w:rsid w:val="00E101E0"/>
    <w:rsid w:val="00E1185C"/>
    <w:rsid w:val="00E11C04"/>
    <w:rsid w:val="00E13242"/>
    <w:rsid w:val="00E14613"/>
    <w:rsid w:val="00E14E24"/>
    <w:rsid w:val="00E152BE"/>
    <w:rsid w:val="00E15960"/>
    <w:rsid w:val="00E16B2A"/>
    <w:rsid w:val="00E211BE"/>
    <w:rsid w:val="00E22126"/>
    <w:rsid w:val="00E22C2B"/>
    <w:rsid w:val="00E2326B"/>
    <w:rsid w:val="00E23F8B"/>
    <w:rsid w:val="00E2457B"/>
    <w:rsid w:val="00E25F3F"/>
    <w:rsid w:val="00E26A5D"/>
    <w:rsid w:val="00E26E3F"/>
    <w:rsid w:val="00E27379"/>
    <w:rsid w:val="00E275D2"/>
    <w:rsid w:val="00E27C17"/>
    <w:rsid w:val="00E27C23"/>
    <w:rsid w:val="00E300A0"/>
    <w:rsid w:val="00E30A73"/>
    <w:rsid w:val="00E30F3A"/>
    <w:rsid w:val="00E31737"/>
    <w:rsid w:val="00E318D5"/>
    <w:rsid w:val="00E31EEA"/>
    <w:rsid w:val="00E32CE3"/>
    <w:rsid w:val="00E32DA5"/>
    <w:rsid w:val="00E3395F"/>
    <w:rsid w:val="00E33A09"/>
    <w:rsid w:val="00E349B8"/>
    <w:rsid w:val="00E34DE2"/>
    <w:rsid w:val="00E3541D"/>
    <w:rsid w:val="00E356B0"/>
    <w:rsid w:val="00E358DA"/>
    <w:rsid w:val="00E35911"/>
    <w:rsid w:val="00E3710F"/>
    <w:rsid w:val="00E3742F"/>
    <w:rsid w:val="00E37A25"/>
    <w:rsid w:val="00E37D4A"/>
    <w:rsid w:val="00E37D92"/>
    <w:rsid w:val="00E4096B"/>
    <w:rsid w:val="00E41D67"/>
    <w:rsid w:val="00E42959"/>
    <w:rsid w:val="00E4306B"/>
    <w:rsid w:val="00E434CE"/>
    <w:rsid w:val="00E43AA2"/>
    <w:rsid w:val="00E4495D"/>
    <w:rsid w:val="00E453F1"/>
    <w:rsid w:val="00E458FF"/>
    <w:rsid w:val="00E46821"/>
    <w:rsid w:val="00E47984"/>
    <w:rsid w:val="00E47C2B"/>
    <w:rsid w:val="00E47C2C"/>
    <w:rsid w:val="00E507C1"/>
    <w:rsid w:val="00E517AD"/>
    <w:rsid w:val="00E5220D"/>
    <w:rsid w:val="00E52C45"/>
    <w:rsid w:val="00E52C9F"/>
    <w:rsid w:val="00E530F9"/>
    <w:rsid w:val="00E54920"/>
    <w:rsid w:val="00E54E03"/>
    <w:rsid w:val="00E55789"/>
    <w:rsid w:val="00E55DFA"/>
    <w:rsid w:val="00E55EE5"/>
    <w:rsid w:val="00E5612A"/>
    <w:rsid w:val="00E56D9A"/>
    <w:rsid w:val="00E56E12"/>
    <w:rsid w:val="00E5718B"/>
    <w:rsid w:val="00E57618"/>
    <w:rsid w:val="00E57C01"/>
    <w:rsid w:val="00E602C6"/>
    <w:rsid w:val="00E60C7F"/>
    <w:rsid w:val="00E614AB"/>
    <w:rsid w:val="00E61E2F"/>
    <w:rsid w:val="00E62A42"/>
    <w:rsid w:val="00E633BF"/>
    <w:rsid w:val="00E63FC5"/>
    <w:rsid w:val="00E640FD"/>
    <w:rsid w:val="00E64558"/>
    <w:rsid w:val="00E65086"/>
    <w:rsid w:val="00E65497"/>
    <w:rsid w:val="00E656B6"/>
    <w:rsid w:val="00E66529"/>
    <w:rsid w:val="00E66B09"/>
    <w:rsid w:val="00E66E50"/>
    <w:rsid w:val="00E67442"/>
    <w:rsid w:val="00E67A0B"/>
    <w:rsid w:val="00E67ADB"/>
    <w:rsid w:val="00E700E8"/>
    <w:rsid w:val="00E702C1"/>
    <w:rsid w:val="00E70D2F"/>
    <w:rsid w:val="00E7157E"/>
    <w:rsid w:val="00E71B15"/>
    <w:rsid w:val="00E7218B"/>
    <w:rsid w:val="00E7325C"/>
    <w:rsid w:val="00E73A44"/>
    <w:rsid w:val="00E73A7D"/>
    <w:rsid w:val="00E7472D"/>
    <w:rsid w:val="00E76070"/>
    <w:rsid w:val="00E767B8"/>
    <w:rsid w:val="00E772A1"/>
    <w:rsid w:val="00E82FF8"/>
    <w:rsid w:val="00E83078"/>
    <w:rsid w:val="00E8385B"/>
    <w:rsid w:val="00E83F8E"/>
    <w:rsid w:val="00E86244"/>
    <w:rsid w:val="00E8699A"/>
    <w:rsid w:val="00E86FA7"/>
    <w:rsid w:val="00E8762C"/>
    <w:rsid w:val="00E906B1"/>
    <w:rsid w:val="00E90AE7"/>
    <w:rsid w:val="00E90DAF"/>
    <w:rsid w:val="00E9288C"/>
    <w:rsid w:val="00E92C4D"/>
    <w:rsid w:val="00E93EA3"/>
    <w:rsid w:val="00E9428F"/>
    <w:rsid w:val="00E955F9"/>
    <w:rsid w:val="00E97347"/>
    <w:rsid w:val="00E97EF5"/>
    <w:rsid w:val="00EA007E"/>
    <w:rsid w:val="00EA1167"/>
    <w:rsid w:val="00EA184E"/>
    <w:rsid w:val="00EA1B8C"/>
    <w:rsid w:val="00EA21CB"/>
    <w:rsid w:val="00EA24D5"/>
    <w:rsid w:val="00EA2511"/>
    <w:rsid w:val="00EA2E93"/>
    <w:rsid w:val="00EA2FBC"/>
    <w:rsid w:val="00EA39F3"/>
    <w:rsid w:val="00EA3A3F"/>
    <w:rsid w:val="00EA4153"/>
    <w:rsid w:val="00EA47EB"/>
    <w:rsid w:val="00EA47FF"/>
    <w:rsid w:val="00EA52AC"/>
    <w:rsid w:val="00EA5D6B"/>
    <w:rsid w:val="00EB04D3"/>
    <w:rsid w:val="00EB05DB"/>
    <w:rsid w:val="00EB09AD"/>
    <w:rsid w:val="00EB1DB5"/>
    <w:rsid w:val="00EB2117"/>
    <w:rsid w:val="00EB3065"/>
    <w:rsid w:val="00EB3627"/>
    <w:rsid w:val="00EB39EB"/>
    <w:rsid w:val="00EB3BC0"/>
    <w:rsid w:val="00EB3F66"/>
    <w:rsid w:val="00EB4DD8"/>
    <w:rsid w:val="00EB60DF"/>
    <w:rsid w:val="00EB63E4"/>
    <w:rsid w:val="00EB6853"/>
    <w:rsid w:val="00EB7944"/>
    <w:rsid w:val="00EB7E00"/>
    <w:rsid w:val="00EC067B"/>
    <w:rsid w:val="00EC0C73"/>
    <w:rsid w:val="00EC0F59"/>
    <w:rsid w:val="00EC10AC"/>
    <w:rsid w:val="00EC11CB"/>
    <w:rsid w:val="00EC1C40"/>
    <w:rsid w:val="00EC2775"/>
    <w:rsid w:val="00EC3825"/>
    <w:rsid w:val="00EC47C5"/>
    <w:rsid w:val="00EC4950"/>
    <w:rsid w:val="00EC580B"/>
    <w:rsid w:val="00EC5D48"/>
    <w:rsid w:val="00EC6544"/>
    <w:rsid w:val="00EC702D"/>
    <w:rsid w:val="00EC76CD"/>
    <w:rsid w:val="00ED03B9"/>
    <w:rsid w:val="00ED0738"/>
    <w:rsid w:val="00ED07A6"/>
    <w:rsid w:val="00ED0C0C"/>
    <w:rsid w:val="00ED1CF4"/>
    <w:rsid w:val="00ED1D2A"/>
    <w:rsid w:val="00ED22B2"/>
    <w:rsid w:val="00ED3755"/>
    <w:rsid w:val="00ED3EFD"/>
    <w:rsid w:val="00ED404B"/>
    <w:rsid w:val="00ED4943"/>
    <w:rsid w:val="00ED501E"/>
    <w:rsid w:val="00ED509F"/>
    <w:rsid w:val="00ED5B02"/>
    <w:rsid w:val="00ED5CFB"/>
    <w:rsid w:val="00ED6A3C"/>
    <w:rsid w:val="00ED7CA0"/>
    <w:rsid w:val="00ED7E15"/>
    <w:rsid w:val="00EE0103"/>
    <w:rsid w:val="00EE1BAE"/>
    <w:rsid w:val="00EE1EC6"/>
    <w:rsid w:val="00EE2811"/>
    <w:rsid w:val="00EE2A63"/>
    <w:rsid w:val="00EE3406"/>
    <w:rsid w:val="00EE39DF"/>
    <w:rsid w:val="00EE49C5"/>
    <w:rsid w:val="00EE4F00"/>
    <w:rsid w:val="00EE541A"/>
    <w:rsid w:val="00EE582F"/>
    <w:rsid w:val="00EE5AEF"/>
    <w:rsid w:val="00EE5EA3"/>
    <w:rsid w:val="00EE5FEE"/>
    <w:rsid w:val="00EE6279"/>
    <w:rsid w:val="00EF09AB"/>
    <w:rsid w:val="00EF100B"/>
    <w:rsid w:val="00EF10F5"/>
    <w:rsid w:val="00EF260C"/>
    <w:rsid w:val="00EF35C3"/>
    <w:rsid w:val="00EF3806"/>
    <w:rsid w:val="00EF3810"/>
    <w:rsid w:val="00EF3BAC"/>
    <w:rsid w:val="00EF3DCF"/>
    <w:rsid w:val="00EF493D"/>
    <w:rsid w:val="00EF4C8A"/>
    <w:rsid w:val="00EF5459"/>
    <w:rsid w:val="00EF5517"/>
    <w:rsid w:val="00EF56F4"/>
    <w:rsid w:val="00EF59CF"/>
    <w:rsid w:val="00F0004C"/>
    <w:rsid w:val="00F00434"/>
    <w:rsid w:val="00F007E8"/>
    <w:rsid w:val="00F0196A"/>
    <w:rsid w:val="00F01BEC"/>
    <w:rsid w:val="00F023E8"/>
    <w:rsid w:val="00F02892"/>
    <w:rsid w:val="00F02BE3"/>
    <w:rsid w:val="00F03172"/>
    <w:rsid w:val="00F03AAC"/>
    <w:rsid w:val="00F03EE2"/>
    <w:rsid w:val="00F0418A"/>
    <w:rsid w:val="00F04508"/>
    <w:rsid w:val="00F04F3C"/>
    <w:rsid w:val="00F05A82"/>
    <w:rsid w:val="00F05AF0"/>
    <w:rsid w:val="00F0621F"/>
    <w:rsid w:val="00F06E66"/>
    <w:rsid w:val="00F070EC"/>
    <w:rsid w:val="00F07279"/>
    <w:rsid w:val="00F07514"/>
    <w:rsid w:val="00F07B7C"/>
    <w:rsid w:val="00F1010B"/>
    <w:rsid w:val="00F10FDA"/>
    <w:rsid w:val="00F11892"/>
    <w:rsid w:val="00F12F9A"/>
    <w:rsid w:val="00F1358C"/>
    <w:rsid w:val="00F13B86"/>
    <w:rsid w:val="00F13F13"/>
    <w:rsid w:val="00F157F9"/>
    <w:rsid w:val="00F16DA8"/>
    <w:rsid w:val="00F17769"/>
    <w:rsid w:val="00F17898"/>
    <w:rsid w:val="00F17B53"/>
    <w:rsid w:val="00F20F9F"/>
    <w:rsid w:val="00F2123F"/>
    <w:rsid w:val="00F213AE"/>
    <w:rsid w:val="00F2163F"/>
    <w:rsid w:val="00F2215D"/>
    <w:rsid w:val="00F22A6C"/>
    <w:rsid w:val="00F22F2D"/>
    <w:rsid w:val="00F22FBE"/>
    <w:rsid w:val="00F239C6"/>
    <w:rsid w:val="00F23EC3"/>
    <w:rsid w:val="00F23F29"/>
    <w:rsid w:val="00F247CF"/>
    <w:rsid w:val="00F24CBA"/>
    <w:rsid w:val="00F24F09"/>
    <w:rsid w:val="00F25334"/>
    <w:rsid w:val="00F25352"/>
    <w:rsid w:val="00F25415"/>
    <w:rsid w:val="00F25FB6"/>
    <w:rsid w:val="00F2619E"/>
    <w:rsid w:val="00F3094A"/>
    <w:rsid w:val="00F31F3F"/>
    <w:rsid w:val="00F32092"/>
    <w:rsid w:val="00F320CE"/>
    <w:rsid w:val="00F3292C"/>
    <w:rsid w:val="00F32F94"/>
    <w:rsid w:val="00F3360E"/>
    <w:rsid w:val="00F33ACC"/>
    <w:rsid w:val="00F346BE"/>
    <w:rsid w:val="00F34B38"/>
    <w:rsid w:val="00F34C47"/>
    <w:rsid w:val="00F3543D"/>
    <w:rsid w:val="00F35775"/>
    <w:rsid w:val="00F358A2"/>
    <w:rsid w:val="00F35F28"/>
    <w:rsid w:val="00F36083"/>
    <w:rsid w:val="00F36141"/>
    <w:rsid w:val="00F361BB"/>
    <w:rsid w:val="00F365CF"/>
    <w:rsid w:val="00F36782"/>
    <w:rsid w:val="00F3785B"/>
    <w:rsid w:val="00F3789C"/>
    <w:rsid w:val="00F37922"/>
    <w:rsid w:val="00F37DA2"/>
    <w:rsid w:val="00F4115E"/>
    <w:rsid w:val="00F42201"/>
    <w:rsid w:val="00F42257"/>
    <w:rsid w:val="00F42D29"/>
    <w:rsid w:val="00F433E7"/>
    <w:rsid w:val="00F43C28"/>
    <w:rsid w:val="00F44CE5"/>
    <w:rsid w:val="00F46E0C"/>
    <w:rsid w:val="00F47A9F"/>
    <w:rsid w:val="00F508B0"/>
    <w:rsid w:val="00F52400"/>
    <w:rsid w:val="00F53185"/>
    <w:rsid w:val="00F53268"/>
    <w:rsid w:val="00F5447A"/>
    <w:rsid w:val="00F54A20"/>
    <w:rsid w:val="00F55C69"/>
    <w:rsid w:val="00F567F2"/>
    <w:rsid w:val="00F569AA"/>
    <w:rsid w:val="00F569CB"/>
    <w:rsid w:val="00F577FD"/>
    <w:rsid w:val="00F579E6"/>
    <w:rsid w:val="00F57BB0"/>
    <w:rsid w:val="00F617B1"/>
    <w:rsid w:val="00F620D6"/>
    <w:rsid w:val="00F62E4D"/>
    <w:rsid w:val="00F63598"/>
    <w:rsid w:val="00F63F86"/>
    <w:rsid w:val="00F6529A"/>
    <w:rsid w:val="00F6658D"/>
    <w:rsid w:val="00F7024C"/>
    <w:rsid w:val="00F703BB"/>
    <w:rsid w:val="00F7084D"/>
    <w:rsid w:val="00F70EE5"/>
    <w:rsid w:val="00F7133D"/>
    <w:rsid w:val="00F718E9"/>
    <w:rsid w:val="00F7318D"/>
    <w:rsid w:val="00F73594"/>
    <w:rsid w:val="00F7437A"/>
    <w:rsid w:val="00F754B9"/>
    <w:rsid w:val="00F7572F"/>
    <w:rsid w:val="00F768A5"/>
    <w:rsid w:val="00F76947"/>
    <w:rsid w:val="00F76F7C"/>
    <w:rsid w:val="00F774FA"/>
    <w:rsid w:val="00F806F5"/>
    <w:rsid w:val="00F80849"/>
    <w:rsid w:val="00F80F4A"/>
    <w:rsid w:val="00F8209E"/>
    <w:rsid w:val="00F825C1"/>
    <w:rsid w:val="00F82819"/>
    <w:rsid w:val="00F83216"/>
    <w:rsid w:val="00F84457"/>
    <w:rsid w:val="00F84BD3"/>
    <w:rsid w:val="00F84D7E"/>
    <w:rsid w:val="00F87042"/>
    <w:rsid w:val="00F874D6"/>
    <w:rsid w:val="00F87CBB"/>
    <w:rsid w:val="00F90439"/>
    <w:rsid w:val="00F90891"/>
    <w:rsid w:val="00F90C26"/>
    <w:rsid w:val="00F90C60"/>
    <w:rsid w:val="00F90D7B"/>
    <w:rsid w:val="00F91A3F"/>
    <w:rsid w:val="00F966C0"/>
    <w:rsid w:val="00F96D61"/>
    <w:rsid w:val="00F97E9D"/>
    <w:rsid w:val="00FA1757"/>
    <w:rsid w:val="00FA1AAC"/>
    <w:rsid w:val="00FA2191"/>
    <w:rsid w:val="00FA22B6"/>
    <w:rsid w:val="00FA2837"/>
    <w:rsid w:val="00FA405C"/>
    <w:rsid w:val="00FA40BD"/>
    <w:rsid w:val="00FA4643"/>
    <w:rsid w:val="00FA53C5"/>
    <w:rsid w:val="00FA5836"/>
    <w:rsid w:val="00FA6ED7"/>
    <w:rsid w:val="00FB0BED"/>
    <w:rsid w:val="00FB11E1"/>
    <w:rsid w:val="00FB2F3F"/>
    <w:rsid w:val="00FB3A2A"/>
    <w:rsid w:val="00FB3FB3"/>
    <w:rsid w:val="00FB4AE3"/>
    <w:rsid w:val="00FB62F4"/>
    <w:rsid w:val="00FB6756"/>
    <w:rsid w:val="00FB7BB0"/>
    <w:rsid w:val="00FC0354"/>
    <w:rsid w:val="00FC10E1"/>
    <w:rsid w:val="00FC38D0"/>
    <w:rsid w:val="00FC402C"/>
    <w:rsid w:val="00FC4291"/>
    <w:rsid w:val="00FC4499"/>
    <w:rsid w:val="00FC45BD"/>
    <w:rsid w:val="00FC4C12"/>
    <w:rsid w:val="00FC4CDB"/>
    <w:rsid w:val="00FC4F4A"/>
    <w:rsid w:val="00FC5A4B"/>
    <w:rsid w:val="00FC6AC2"/>
    <w:rsid w:val="00FC7633"/>
    <w:rsid w:val="00FD05A2"/>
    <w:rsid w:val="00FD0E19"/>
    <w:rsid w:val="00FD18A1"/>
    <w:rsid w:val="00FD3D85"/>
    <w:rsid w:val="00FD43DF"/>
    <w:rsid w:val="00FD46A5"/>
    <w:rsid w:val="00FD4B96"/>
    <w:rsid w:val="00FD6073"/>
    <w:rsid w:val="00FD62AB"/>
    <w:rsid w:val="00FD6403"/>
    <w:rsid w:val="00FD672D"/>
    <w:rsid w:val="00FD751A"/>
    <w:rsid w:val="00FD78CC"/>
    <w:rsid w:val="00FD7A91"/>
    <w:rsid w:val="00FD7AE4"/>
    <w:rsid w:val="00FD7EE4"/>
    <w:rsid w:val="00FE1588"/>
    <w:rsid w:val="00FE195A"/>
    <w:rsid w:val="00FE2031"/>
    <w:rsid w:val="00FE236F"/>
    <w:rsid w:val="00FE2505"/>
    <w:rsid w:val="00FE2619"/>
    <w:rsid w:val="00FE3122"/>
    <w:rsid w:val="00FE3530"/>
    <w:rsid w:val="00FE41C0"/>
    <w:rsid w:val="00FE5A5B"/>
    <w:rsid w:val="00FE5C86"/>
    <w:rsid w:val="00FE683F"/>
    <w:rsid w:val="00FE6935"/>
    <w:rsid w:val="00FE7161"/>
    <w:rsid w:val="00FE75C5"/>
    <w:rsid w:val="00FE7962"/>
    <w:rsid w:val="00FE7DFC"/>
    <w:rsid w:val="00FF0509"/>
    <w:rsid w:val="00FF13F4"/>
    <w:rsid w:val="00FF1E0A"/>
    <w:rsid w:val="00FF2882"/>
    <w:rsid w:val="00FF2B26"/>
    <w:rsid w:val="00FF3B26"/>
    <w:rsid w:val="00FF3BC6"/>
    <w:rsid w:val="00FF4F80"/>
    <w:rsid w:val="00FF5082"/>
    <w:rsid w:val="00FF5E1F"/>
    <w:rsid w:val="00FF62B0"/>
    <w:rsid w:val="00FF65BB"/>
    <w:rsid w:val="00FF7385"/>
    <w:rsid w:val="0152F7BC"/>
    <w:rsid w:val="03440436"/>
    <w:rsid w:val="0488C7C7"/>
    <w:rsid w:val="05F06967"/>
    <w:rsid w:val="088B0285"/>
    <w:rsid w:val="08AECEC7"/>
    <w:rsid w:val="095079EB"/>
    <w:rsid w:val="0AF0BB57"/>
    <w:rsid w:val="0C4ACA10"/>
    <w:rsid w:val="0D36CF9D"/>
    <w:rsid w:val="0DDDB7D9"/>
    <w:rsid w:val="0F13D710"/>
    <w:rsid w:val="1088E406"/>
    <w:rsid w:val="11EE010F"/>
    <w:rsid w:val="1373FE57"/>
    <w:rsid w:val="13D4E68C"/>
    <w:rsid w:val="141907E6"/>
    <w:rsid w:val="14E846F5"/>
    <w:rsid w:val="154C82EC"/>
    <w:rsid w:val="1692304D"/>
    <w:rsid w:val="195E28F1"/>
    <w:rsid w:val="1A29BB1D"/>
    <w:rsid w:val="1B83BF82"/>
    <w:rsid w:val="1DFAE72D"/>
    <w:rsid w:val="1E7363AC"/>
    <w:rsid w:val="20A555A1"/>
    <w:rsid w:val="2239E6D4"/>
    <w:rsid w:val="2337EC1A"/>
    <w:rsid w:val="257A76F6"/>
    <w:rsid w:val="266A3D67"/>
    <w:rsid w:val="285F0F4B"/>
    <w:rsid w:val="2A1B4AB0"/>
    <w:rsid w:val="2AB644E8"/>
    <w:rsid w:val="2FF0E59C"/>
    <w:rsid w:val="34ADED5A"/>
    <w:rsid w:val="350D211A"/>
    <w:rsid w:val="3A162A38"/>
    <w:rsid w:val="3A3CB0C6"/>
    <w:rsid w:val="3AF90FD9"/>
    <w:rsid w:val="3B62D2A1"/>
    <w:rsid w:val="3BB7CE68"/>
    <w:rsid w:val="3CA74AA7"/>
    <w:rsid w:val="3E9E621C"/>
    <w:rsid w:val="43DE5AC4"/>
    <w:rsid w:val="444918D9"/>
    <w:rsid w:val="499FA213"/>
    <w:rsid w:val="4A113ED2"/>
    <w:rsid w:val="4A913B8E"/>
    <w:rsid w:val="4AE49D79"/>
    <w:rsid w:val="4B5AC820"/>
    <w:rsid w:val="5008CC1D"/>
    <w:rsid w:val="53AB9FB3"/>
    <w:rsid w:val="5564F8E8"/>
    <w:rsid w:val="5858A96C"/>
    <w:rsid w:val="5CB64872"/>
    <w:rsid w:val="60AFAF5C"/>
    <w:rsid w:val="60DE3AD6"/>
    <w:rsid w:val="62650AB9"/>
    <w:rsid w:val="63437FC9"/>
    <w:rsid w:val="638808F0"/>
    <w:rsid w:val="66BB6E08"/>
    <w:rsid w:val="698A9376"/>
    <w:rsid w:val="6BC6E192"/>
    <w:rsid w:val="7261BBA6"/>
    <w:rsid w:val="736202A9"/>
    <w:rsid w:val="76476EF5"/>
    <w:rsid w:val="79ACF185"/>
    <w:rsid w:val="7C89A6E2"/>
    <w:rsid w:val="7EE0D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683A5B24-562F-45FF-9520-2801810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101"/>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77710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7710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7710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7101"/>
    <w:rPr>
      <w:rFonts w:ascii="Times New Roman" w:eastAsia="MS Mincho" w:hAnsi="Times New Roman" w:cs="Times New Roman"/>
      <w:b/>
      <w:bCs/>
      <w:szCs w:val="24"/>
    </w:rPr>
  </w:style>
  <w:style w:type="character" w:customStyle="1" w:styleId="Heading2Char">
    <w:name w:val="Heading 2 Char"/>
    <w:basedOn w:val="DefaultParagraphFont"/>
    <w:link w:val="Heading2"/>
    <w:rsid w:val="00777101"/>
    <w:rPr>
      <w:rFonts w:ascii="Calibri" w:eastAsia="MS Mincho" w:hAnsi="Calibri" w:cs="Times New Roman"/>
      <w:b/>
      <w:bCs/>
      <w:i/>
      <w:iCs/>
      <w:sz w:val="28"/>
      <w:szCs w:val="28"/>
    </w:rPr>
  </w:style>
  <w:style w:type="character" w:customStyle="1" w:styleId="Heading3Char">
    <w:name w:val="Heading 3 Char"/>
    <w:basedOn w:val="DefaultParagraphFont"/>
    <w:link w:val="Heading3"/>
    <w:rsid w:val="00777101"/>
    <w:rPr>
      <w:rFonts w:ascii="Calibri" w:eastAsia="MS Mincho" w:hAnsi="Calibri" w:cs="Times New Roman"/>
      <w:b/>
      <w:bCs/>
      <w:sz w:val="26"/>
      <w:szCs w:val="26"/>
    </w:rPr>
  </w:style>
  <w:style w:type="paragraph" w:styleId="FootnoteText">
    <w:name w:val="footnote text"/>
    <w:basedOn w:val="Normal"/>
    <w:link w:val="FootnoteTextChar"/>
    <w:semiHidden/>
    <w:rsid w:val="00777101"/>
    <w:pPr>
      <w:spacing w:before="60"/>
    </w:pPr>
    <w:rPr>
      <w:sz w:val="20"/>
    </w:rPr>
  </w:style>
  <w:style w:type="character" w:customStyle="1" w:styleId="FootnoteTextChar">
    <w:name w:val="Footnote Text Char"/>
    <w:basedOn w:val="DefaultParagraphFont"/>
    <w:link w:val="FootnoteText"/>
    <w:semiHidden/>
    <w:rsid w:val="00777101"/>
    <w:rPr>
      <w:rFonts w:ascii="Times New Roman" w:eastAsia="MS Mincho" w:hAnsi="Times New Roman" w:cs="Times New Roman"/>
      <w:sz w:val="20"/>
      <w:szCs w:val="24"/>
    </w:rPr>
  </w:style>
  <w:style w:type="character" w:styleId="FootnoteReference">
    <w:name w:val="footnote reference"/>
    <w:basedOn w:val="DefaultParagraphFont"/>
    <w:semiHidden/>
    <w:rsid w:val="00777101"/>
    <w:rPr>
      <w:vertAlign w:val="superscript"/>
    </w:rPr>
  </w:style>
  <w:style w:type="paragraph" w:customStyle="1" w:styleId="Style">
    <w:name w:val="Style"/>
    <w:basedOn w:val="Footer"/>
    <w:autoRedefine/>
    <w:qFormat/>
    <w:rsid w:val="00777101"/>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Footer">
    <w:name w:val="footer"/>
    <w:basedOn w:val="Normal"/>
    <w:link w:val="FooterChar"/>
    <w:rsid w:val="00777101"/>
    <w:pPr>
      <w:tabs>
        <w:tab w:val="center" w:pos="4680"/>
        <w:tab w:val="right" w:pos="9360"/>
      </w:tabs>
    </w:pPr>
  </w:style>
  <w:style w:type="character" w:customStyle="1" w:styleId="FooterChar">
    <w:name w:val="Footer Char"/>
    <w:basedOn w:val="DefaultParagraphFont"/>
    <w:link w:val="Footer"/>
    <w:rsid w:val="00777101"/>
    <w:rPr>
      <w:rFonts w:ascii="Times New Roman" w:eastAsia="MS Mincho" w:hAnsi="Times New Roman" w:cs="Times New Roman"/>
      <w:szCs w:val="24"/>
    </w:rPr>
  </w:style>
  <w:style w:type="character" w:styleId="PageNumber">
    <w:name w:val="page number"/>
    <w:rsid w:val="00777101"/>
    <w:rPr>
      <w:rFonts w:ascii="Arial" w:hAnsi="Arial"/>
      <w:b/>
      <w:sz w:val="18"/>
    </w:rPr>
  </w:style>
  <w:style w:type="paragraph" w:customStyle="1" w:styleId="IPPArialFootnote">
    <w:name w:val="IPP Arial Footnote"/>
    <w:basedOn w:val="IPPArialTable"/>
    <w:qFormat/>
    <w:rsid w:val="00777101"/>
    <w:pPr>
      <w:tabs>
        <w:tab w:val="left" w:pos="28"/>
      </w:tabs>
      <w:ind w:left="284" w:hanging="284"/>
    </w:pPr>
    <w:rPr>
      <w:sz w:val="16"/>
    </w:rPr>
  </w:style>
  <w:style w:type="paragraph" w:customStyle="1" w:styleId="IPPContentsHead">
    <w:name w:val="IPP ContentsHead"/>
    <w:basedOn w:val="IPPSubhead"/>
    <w:next w:val="IPPNormal"/>
    <w:qFormat/>
    <w:rsid w:val="00777101"/>
    <w:pPr>
      <w:spacing w:after="240"/>
    </w:pPr>
    <w:rPr>
      <w:sz w:val="24"/>
    </w:rPr>
  </w:style>
  <w:style w:type="table" w:styleId="TableGrid">
    <w:name w:val="Table Grid"/>
    <w:basedOn w:val="TableNormal"/>
    <w:rsid w:val="00777101"/>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77101"/>
    <w:rPr>
      <w:rFonts w:ascii="Tahoma" w:hAnsi="Tahoma" w:cs="Tahoma"/>
      <w:sz w:val="16"/>
      <w:szCs w:val="16"/>
    </w:rPr>
  </w:style>
  <w:style w:type="character" w:customStyle="1" w:styleId="BalloonTextChar">
    <w:name w:val="Balloon Text Char"/>
    <w:basedOn w:val="DefaultParagraphFont"/>
    <w:link w:val="BalloonText"/>
    <w:rsid w:val="00777101"/>
    <w:rPr>
      <w:rFonts w:ascii="Tahoma" w:eastAsia="MS Mincho" w:hAnsi="Tahoma" w:cs="Tahoma"/>
      <w:sz w:val="16"/>
      <w:szCs w:val="16"/>
    </w:rPr>
  </w:style>
  <w:style w:type="paragraph" w:customStyle="1" w:styleId="IPPBullet2">
    <w:name w:val="IPP Bullet2"/>
    <w:basedOn w:val="IPPNormal"/>
    <w:next w:val="IPPBullet1"/>
    <w:qFormat/>
    <w:rsid w:val="00777101"/>
    <w:pPr>
      <w:numPr>
        <w:numId w:val="4"/>
      </w:numPr>
      <w:tabs>
        <w:tab w:val="left" w:pos="1134"/>
      </w:tabs>
      <w:spacing w:after="60"/>
      <w:ind w:left="1134" w:hanging="567"/>
    </w:pPr>
  </w:style>
  <w:style w:type="paragraph" w:customStyle="1" w:styleId="IPPQuote">
    <w:name w:val="IPP Quote"/>
    <w:basedOn w:val="IPPNormal"/>
    <w:qFormat/>
    <w:rsid w:val="00777101"/>
    <w:pPr>
      <w:ind w:left="851" w:right="851"/>
    </w:pPr>
    <w:rPr>
      <w:sz w:val="18"/>
    </w:rPr>
  </w:style>
  <w:style w:type="paragraph" w:customStyle="1" w:styleId="IPPNormal">
    <w:name w:val="IPP Normal"/>
    <w:basedOn w:val="Normal"/>
    <w:qFormat/>
    <w:rsid w:val="00777101"/>
    <w:pPr>
      <w:spacing w:after="180"/>
    </w:pPr>
    <w:rPr>
      <w:rFonts w:eastAsia="Times"/>
    </w:rPr>
  </w:style>
  <w:style w:type="paragraph" w:customStyle="1" w:styleId="IPPIndentClose">
    <w:name w:val="IPP Indent Close"/>
    <w:basedOn w:val="IPPNormal"/>
    <w:qFormat/>
    <w:rsid w:val="00777101"/>
    <w:pPr>
      <w:tabs>
        <w:tab w:val="left" w:pos="2835"/>
      </w:tabs>
      <w:spacing w:after="60"/>
      <w:ind w:left="567"/>
    </w:pPr>
  </w:style>
  <w:style w:type="paragraph" w:customStyle="1" w:styleId="IPPIndent">
    <w:name w:val="IPP Indent"/>
    <w:basedOn w:val="IPPIndentClose"/>
    <w:qFormat/>
    <w:rsid w:val="00777101"/>
    <w:pPr>
      <w:spacing w:after="180"/>
    </w:pPr>
  </w:style>
  <w:style w:type="paragraph" w:customStyle="1" w:styleId="IPPFootnote">
    <w:name w:val="IPP Footnote"/>
    <w:basedOn w:val="IPPArialFootnote"/>
    <w:qFormat/>
    <w:rsid w:val="0077710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77101"/>
    <w:pPr>
      <w:keepNext/>
      <w:tabs>
        <w:tab w:val="left" w:pos="567"/>
      </w:tabs>
      <w:spacing w:before="120" w:after="120"/>
      <w:ind w:left="567" w:hanging="567"/>
    </w:pPr>
    <w:rPr>
      <w:b/>
      <w:i/>
    </w:rPr>
  </w:style>
  <w:style w:type="character" w:customStyle="1" w:styleId="IPPnormalitalics">
    <w:name w:val="IPP normal italics"/>
    <w:basedOn w:val="DefaultParagraphFont"/>
    <w:rsid w:val="00777101"/>
    <w:rPr>
      <w:rFonts w:ascii="Times New Roman" w:hAnsi="Times New Roman"/>
      <w:i/>
      <w:sz w:val="22"/>
      <w:lang w:val="ru-RU"/>
    </w:rPr>
  </w:style>
  <w:style w:type="character" w:customStyle="1" w:styleId="IPPNormalbold">
    <w:name w:val="IPP Normal bold"/>
    <w:basedOn w:val="PlainTextChar"/>
    <w:rsid w:val="00777101"/>
    <w:rPr>
      <w:rFonts w:ascii="Times New Roman" w:eastAsia="Times" w:hAnsi="Times New Roman" w:cs="Times New Roman"/>
      <w:b/>
      <w:sz w:val="22"/>
      <w:szCs w:val="21"/>
      <w:lang w:val="ru-RU"/>
    </w:rPr>
  </w:style>
  <w:style w:type="paragraph" w:customStyle="1" w:styleId="IPPHeadSection">
    <w:name w:val="IPP HeadSection"/>
    <w:basedOn w:val="Normal"/>
    <w:next w:val="Normal"/>
    <w:qFormat/>
    <w:rsid w:val="0077710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7710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77101"/>
    <w:pPr>
      <w:keepNext/>
      <w:ind w:left="567" w:hanging="567"/>
      <w:jc w:val="left"/>
    </w:pPr>
    <w:rPr>
      <w:b/>
      <w:bCs/>
      <w:iCs/>
      <w:szCs w:val="22"/>
    </w:rPr>
  </w:style>
  <w:style w:type="character" w:customStyle="1" w:styleId="IPPNormalunderlined">
    <w:name w:val="IPP Normal underlined"/>
    <w:basedOn w:val="DefaultParagraphFont"/>
    <w:rsid w:val="00777101"/>
    <w:rPr>
      <w:rFonts w:ascii="Times New Roman" w:hAnsi="Times New Roman"/>
      <w:sz w:val="22"/>
      <w:u w:val="single"/>
      <w:lang w:val="ru-RU"/>
    </w:rPr>
  </w:style>
  <w:style w:type="paragraph" w:customStyle="1" w:styleId="IPPBullet1">
    <w:name w:val="IPP Bullet1"/>
    <w:basedOn w:val="IPPBullet1Last"/>
    <w:qFormat/>
    <w:rsid w:val="00777101"/>
    <w:pPr>
      <w:numPr>
        <w:numId w:val="9"/>
      </w:numPr>
      <w:spacing w:after="60"/>
      <w:ind w:left="567" w:hanging="567"/>
    </w:pPr>
  </w:style>
  <w:style w:type="paragraph" w:customStyle="1" w:styleId="IPPBullet1Last">
    <w:name w:val="IPP Bullet1Last"/>
    <w:basedOn w:val="IPPNormal"/>
    <w:next w:val="IPPNormal"/>
    <w:qFormat/>
    <w:rsid w:val="00777101"/>
    <w:pPr>
      <w:numPr>
        <w:numId w:val="5"/>
      </w:numPr>
    </w:pPr>
  </w:style>
  <w:style w:type="character" w:customStyle="1" w:styleId="IPPNormalstrikethrough">
    <w:name w:val="IPP Normal strikethrough"/>
    <w:rsid w:val="00777101"/>
    <w:rPr>
      <w:rFonts w:ascii="Times New Roman" w:hAnsi="Times New Roman"/>
      <w:strike/>
      <w:dstrike w:val="0"/>
      <w:sz w:val="22"/>
    </w:rPr>
  </w:style>
  <w:style w:type="paragraph" w:customStyle="1" w:styleId="IPPTitle16pt">
    <w:name w:val="IPP Title16pt"/>
    <w:basedOn w:val="Normal"/>
    <w:qFormat/>
    <w:rsid w:val="0077710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7101"/>
    <w:pPr>
      <w:spacing w:after="360"/>
      <w:jc w:val="center"/>
    </w:pPr>
    <w:rPr>
      <w:rFonts w:ascii="Arial" w:hAnsi="Arial" w:cs="Arial"/>
      <w:b/>
      <w:bCs/>
      <w:sz w:val="36"/>
      <w:szCs w:val="36"/>
    </w:rPr>
  </w:style>
  <w:style w:type="paragraph" w:customStyle="1" w:styleId="IPPHeader">
    <w:name w:val="IPP Header"/>
    <w:basedOn w:val="Normal"/>
    <w:qFormat/>
    <w:rsid w:val="00777101"/>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777101"/>
    <w:pPr>
      <w:keepNext/>
      <w:tabs>
        <w:tab w:val="left" w:pos="567"/>
      </w:tabs>
      <w:spacing w:before="120"/>
      <w:jc w:val="left"/>
      <w:outlineLvl w:val="1"/>
    </w:pPr>
    <w:rPr>
      <w:b/>
      <w:sz w:val="24"/>
    </w:rPr>
  </w:style>
  <w:style w:type="numbering" w:customStyle="1" w:styleId="IPPParagraphnumberedlist">
    <w:name w:val="IPP Paragraph numbered list"/>
    <w:rsid w:val="00777101"/>
    <w:pPr>
      <w:numPr>
        <w:numId w:val="3"/>
      </w:numPr>
    </w:pPr>
  </w:style>
  <w:style w:type="paragraph" w:customStyle="1" w:styleId="IPPNormalCloseSpace">
    <w:name w:val="IPP NormalCloseSpace"/>
    <w:basedOn w:val="Normal"/>
    <w:qFormat/>
    <w:rsid w:val="00777101"/>
    <w:pPr>
      <w:keepNext/>
      <w:spacing w:after="60"/>
    </w:pPr>
  </w:style>
  <w:style w:type="paragraph" w:customStyle="1" w:styleId="IPPHeading2">
    <w:name w:val="IPP Heading2"/>
    <w:basedOn w:val="IPPNormal"/>
    <w:next w:val="IPPNormal"/>
    <w:qFormat/>
    <w:rsid w:val="0077710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7710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77101"/>
    <w:pPr>
      <w:tabs>
        <w:tab w:val="right" w:leader="dot" w:pos="9072"/>
      </w:tabs>
      <w:spacing w:before="240"/>
      <w:ind w:left="567" w:hanging="567"/>
    </w:pPr>
  </w:style>
  <w:style w:type="paragraph" w:styleId="TOC2">
    <w:name w:val="toc 2"/>
    <w:basedOn w:val="TOC1"/>
    <w:next w:val="Normal"/>
    <w:autoRedefine/>
    <w:uiPriority w:val="39"/>
    <w:rsid w:val="00777101"/>
    <w:pPr>
      <w:keepNext w:val="0"/>
      <w:tabs>
        <w:tab w:val="left" w:pos="425"/>
      </w:tabs>
      <w:spacing w:before="120" w:after="0"/>
      <w:ind w:left="425" w:right="284" w:hanging="425"/>
    </w:pPr>
  </w:style>
  <w:style w:type="paragraph" w:styleId="TOC3">
    <w:name w:val="toc 3"/>
    <w:basedOn w:val="TOC2"/>
    <w:next w:val="Normal"/>
    <w:autoRedefine/>
    <w:uiPriority w:val="39"/>
    <w:rsid w:val="00777101"/>
    <w:pPr>
      <w:tabs>
        <w:tab w:val="left" w:pos="1276"/>
      </w:tabs>
      <w:spacing w:before="60"/>
      <w:ind w:left="1276" w:hanging="851"/>
    </w:pPr>
    <w:rPr>
      <w:rFonts w:eastAsia="Times"/>
    </w:rPr>
  </w:style>
  <w:style w:type="paragraph" w:styleId="TOC4">
    <w:name w:val="toc 4"/>
    <w:basedOn w:val="Normal"/>
    <w:next w:val="Normal"/>
    <w:autoRedefine/>
    <w:uiPriority w:val="39"/>
    <w:rsid w:val="00777101"/>
    <w:pPr>
      <w:spacing w:after="120"/>
      <w:ind w:left="660"/>
    </w:pPr>
    <w:rPr>
      <w:rFonts w:eastAsia="Times"/>
    </w:rPr>
  </w:style>
  <w:style w:type="paragraph" w:styleId="TOC5">
    <w:name w:val="toc 5"/>
    <w:basedOn w:val="Normal"/>
    <w:next w:val="Normal"/>
    <w:autoRedefine/>
    <w:uiPriority w:val="39"/>
    <w:rsid w:val="00777101"/>
    <w:pPr>
      <w:spacing w:after="120"/>
      <w:ind w:left="880"/>
    </w:pPr>
    <w:rPr>
      <w:rFonts w:eastAsia="Times"/>
    </w:rPr>
  </w:style>
  <w:style w:type="paragraph" w:styleId="TOC6">
    <w:name w:val="toc 6"/>
    <w:basedOn w:val="Normal"/>
    <w:next w:val="Normal"/>
    <w:autoRedefine/>
    <w:uiPriority w:val="39"/>
    <w:rsid w:val="00777101"/>
    <w:pPr>
      <w:spacing w:after="120"/>
      <w:ind w:left="1100"/>
    </w:pPr>
    <w:rPr>
      <w:rFonts w:eastAsia="Times"/>
    </w:rPr>
  </w:style>
  <w:style w:type="paragraph" w:styleId="TOC7">
    <w:name w:val="toc 7"/>
    <w:basedOn w:val="Normal"/>
    <w:next w:val="Normal"/>
    <w:autoRedefine/>
    <w:uiPriority w:val="39"/>
    <w:rsid w:val="00777101"/>
    <w:pPr>
      <w:spacing w:after="120"/>
      <w:ind w:left="1320"/>
    </w:pPr>
    <w:rPr>
      <w:rFonts w:eastAsia="Times"/>
    </w:rPr>
  </w:style>
  <w:style w:type="paragraph" w:styleId="TOC8">
    <w:name w:val="toc 8"/>
    <w:basedOn w:val="Normal"/>
    <w:next w:val="Normal"/>
    <w:autoRedefine/>
    <w:uiPriority w:val="39"/>
    <w:rsid w:val="00777101"/>
    <w:pPr>
      <w:spacing w:after="120"/>
      <w:ind w:left="1540"/>
    </w:pPr>
    <w:rPr>
      <w:rFonts w:eastAsia="Times"/>
    </w:rPr>
  </w:style>
  <w:style w:type="paragraph" w:styleId="TOC9">
    <w:name w:val="toc 9"/>
    <w:basedOn w:val="Normal"/>
    <w:next w:val="Normal"/>
    <w:autoRedefine/>
    <w:uiPriority w:val="39"/>
    <w:rsid w:val="00777101"/>
    <w:pPr>
      <w:spacing w:after="120"/>
      <w:ind w:left="1760"/>
    </w:pPr>
    <w:rPr>
      <w:rFonts w:eastAsia="Times"/>
    </w:rPr>
  </w:style>
  <w:style w:type="paragraph" w:customStyle="1" w:styleId="IPPReferences">
    <w:name w:val="IPP References"/>
    <w:basedOn w:val="IPPNormal"/>
    <w:qFormat/>
    <w:rsid w:val="00777101"/>
    <w:pPr>
      <w:spacing w:after="60"/>
      <w:ind w:left="567" w:hanging="567"/>
    </w:pPr>
  </w:style>
  <w:style w:type="paragraph" w:customStyle="1" w:styleId="IPPArial">
    <w:name w:val="IPP Arial"/>
    <w:basedOn w:val="IPPNormal"/>
    <w:qFormat/>
    <w:rsid w:val="00777101"/>
    <w:pPr>
      <w:spacing w:after="0"/>
    </w:pPr>
    <w:rPr>
      <w:rFonts w:ascii="Arial" w:hAnsi="Arial"/>
      <w:sz w:val="18"/>
    </w:rPr>
  </w:style>
  <w:style w:type="paragraph" w:customStyle="1" w:styleId="IPPArialTable">
    <w:name w:val="IPP Arial Table"/>
    <w:basedOn w:val="IPPArial"/>
    <w:qFormat/>
    <w:rsid w:val="00777101"/>
    <w:pPr>
      <w:spacing w:before="60" w:after="60"/>
      <w:jc w:val="left"/>
    </w:pPr>
  </w:style>
  <w:style w:type="paragraph" w:customStyle="1" w:styleId="IPPHeaderlandscape">
    <w:name w:val="IPP Header landscape"/>
    <w:basedOn w:val="IPPHeader"/>
    <w:qFormat/>
    <w:rsid w:val="0077710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77101"/>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777101"/>
    <w:rPr>
      <w:rFonts w:ascii="Courier" w:eastAsia="Times" w:hAnsi="Courier" w:cs="Times New Roman"/>
      <w:sz w:val="21"/>
      <w:szCs w:val="21"/>
      <w:lang w:val="ru-RU"/>
    </w:rPr>
  </w:style>
  <w:style w:type="paragraph" w:customStyle="1" w:styleId="IPPLetterList">
    <w:name w:val="IPP LetterList"/>
    <w:basedOn w:val="IPPBullet2"/>
    <w:qFormat/>
    <w:rsid w:val="00777101"/>
    <w:pPr>
      <w:numPr>
        <w:numId w:val="1"/>
      </w:numPr>
      <w:jc w:val="left"/>
    </w:pPr>
  </w:style>
  <w:style w:type="paragraph" w:customStyle="1" w:styleId="IPPLetterListIndent">
    <w:name w:val="IPP LetterList Indent"/>
    <w:basedOn w:val="IPPLetterList"/>
    <w:qFormat/>
    <w:rsid w:val="00777101"/>
    <w:pPr>
      <w:numPr>
        <w:numId w:val="2"/>
      </w:numPr>
    </w:pPr>
  </w:style>
  <w:style w:type="paragraph" w:customStyle="1" w:styleId="IPPFooterLandscape">
    <w:name w:val="IPP Footer Landscape"/>
    <w:basedOn w:val="IPPHeaderlandscape"/>
    <w:qFormat/>
    <w:rsid w:val="00777101"/>
    <w:pPr>
      <w:pBdr>
        <w:top w:val="single" w:sz="4" w:space="1" w:color="auto"/>
        <w:bottom w:val="none" w:sz="0" w:space="0" w:color="auto"/>
      </w:pBdr>
      <w:jc w:val="right"/>
    </w:pPr>
    <w:rPr>
      <w:b/>
    </w:rPr>
  </w:style>
  <w:style w:type="paragraph" w:customStyle="1" w:styleId="IPPSubheadSpace">
    <w:name w:val="IPP Subhead Space"/>
    <w:basedOn w:val="IPPSubhead"/>
    <w:qFormat/>
    <w:rsid w:val="00777101"/>
    <w:pPr>
      <w:tabs>
        <w:tab w:val="left" w:pos="567"/>
      </w:tabs>
      <w:spacing w:before="60" w:after="60"/>
    </w:pPr>
  </w:style>
  <w:style w:type="paragraph" w:customStyle="1" w:styleId="IPPSubheadSpaceAfter">
    <w:name w:val="IPP Subhead SpaceAfter"/>
    <w:basedOn w:val="IPPSubhead"/>
    <w:qFormat/>
    <w:rsid w:val="00777101"/>
    <w:pPr>
      <w:spacing w:after="60"/>
    </w:pPr>
  </w:style>
  <w:style w:type="paragraph" w:customStyle="1" w:styleId="IPPHdg1Num">
    <w:name w:val="IPP Hdg1Num"/>
    <w:basedOn w:val="IPPHeading1"/>
    <w:next w:val="IPPNormal"/>
    <w:qFormat/>
    <w:rsid w:val="00777101"/>
    <w:pPr>
      <w:numPr>
        <w:numId w:val="6"/>
      </w:numPr>
    </w:pPr>
  </w:style>
  <w:style w:type="paragraph" w:customStyle="1" w:styleId="IPPHdg2Num">
    <w:name w:val="IPP Hdg2Num"/>
    <w:basedOn w:val="IPPHeading2"/>
    <w:next w:val="IPPNormal"/>
    <w:qFormat/>
    <w:rsid w:val="00777101"/>
    <w:pPr>
      <w:numPr>
        <w:ilvl w:val="1"/>
        <w:numId w:val="7"/>
      </w:numPr>
    </w:pPr>
  </w:style>
  <w:style w:type="paragraph" w:customStyle="1" w:styleId="IPPNumberedList">
    <w:name w:val="IPP NumberedList"/>
    <w:basedOn w:val="IPPBullet1"/>
    <w:qFormat/>
    <w:rsid w:val="00777101"/>
    <w:pPr>
      <w:numPr>
        <w:numId w:val="8"/>
      </w:numPr>
    </w:pPr>
  </w:style>
  <w:style w:type="paragraph" w:styleId="Header">
    <w:name w:val="header"/>
    <w:basedOn w:val="Normal"/>
    <w:link w:val="HeaderChar"/>
    <w:rsid w:val="00777101"/>
    <w:pPr>
      <w:tabs>
        <w:tab w:val="center" w:pos="4680"/>
        <w:tab w:val="right" w:pos="9360"/>
      </w:tabs>
    </w:pPr>
  </w:style>
  <w:style w:type="character" w:customStyle="1" w:styleId="HeaderChar">
    <w:name w:val="Header Char"/>
    <w:basedOn w:val="DefaultParagraphFont"/>
    <w:link w:val="Header"/>
    <w:rsid w:val="00777101"/>
    <w:rPr>
      <w:rFonts w:ascii="Times New Roman" w:eastAsia="MS Mincho" w:hAnsi="Times New Roman" w:cs="Times New Roman"/>
      <w:szCs w:val="24"/>
    </w:rPr>
  </w:style>
  <w:style w:type="character" w:styleId="Strong">
    <w:name w:val="Strong"/>
    <w:basedOn w:val="DefaultParagraphFont"/>
    <w:qFormat/>
    <w:rsid w:val="00777101"/>
    <w:rPr>
      <w:b/>
      <w:bCs/>
    </w:rPr>
  </w:style>
  <w:style w:type="paragraph" w:styleId="ListParagraph">
    <w:name w:val="List Paragraph"/>
    <w:basedOn w:val="Normal"/>
    <w:uiPriority w:val="34"/>
    <w:qFormat/>
    <w:rsid w:val="00777101"/>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777101"/>
    <w:pPr>
      <w:numPr>
        <w:numId w:val="49"/>
      </w:numPr>
    </w:pPr>
  </w:style>
  <w:style w:type="paragraph" w:customStyle="1" w:styleId="IPPParagraphnumberingclose">
    <w:name w:val="IPP Paragraph numbering close"/>
    <w:basedOn w:val="IPPParagraphnumbering"/>
    <w:qFormat/>
    <w:rsid w:val="00777101"/>
    <w:pPr>
      <w:keepNext/>
      <w:spacing w:after="60"/>
    </w:pPr>
  </w:style>
  <w:style w:type="paragraph" w:customStyle="1" w:styleId="IPPNumberedListLast">
    <w:name w:val="IPP NumberedListLast"/>
    <w:basedOn w:val="IPPNumberedList"/>
    <w:qFormat/>
    <w:rsid w:val="00777101"/>
    <w:pPr>
      <w:spacing w:after="180"/>
    </w:pPr>
  </w:style>
  <w:style w:type="character" w:styleId="Hyperlink">
    <w:name w:val="Hyperlink"/>
    <w:basedOn w:val="DefaultParagraphFont"/>
    <w:unhideWhenUsed/>
    <w:rsid w:val="00777101"/>
    <w:rPr>
      <w:color w:val="0000FF"/>
      <w:u w:val="single"/>
    </w:rPr>
  </w:style>
  <w:style w:type="character" w:styleId="FollowedHyperlink">
    <w:name w:val="FollowedHyperlink"/>
    <w:basedOn w:val="DefaultParagraphFont"/>
    <w:semiHidden/>
    <w:unhideWhenUsed/>
    <w:rsid w:val="00777101"/>
    <w:rPr>
      <w:color w:val="954F72" w:themeColor="followedHyperlink"/>
      <w:u w:val="single"/>
    </w:rPr>
  </w:style>
  <w:style w:type="character" w:styleId="CommentReference">
    <w:name w:val="annotation reference"/>
    <w:basedOn w:val="DefaultParagraphFont"/>
    <w:uiPriority w:val="99"/>
    <w:unhideWhenUsed/>
    <w:rsid w:val="009456CA"/>
    <w:rPr>
      <w:sz w:val="16"/>
      <w:szCs w:val="16"/>
    </w:rPr>
  </w:style>
  <w:style w:type="paragraph" w:styleId="CommentText">
    <w:name w:val="annotation text"/>
    <w:basedOn w:val="Normal"/>
    <w:link w:val="CommentTextChar"/>
    <w:uiPriority w:val="99"/>
    <w:unhideWhenUsed/>
    <w:qFormat/>
    <w:rsid w:val="009456CA"/>
    <w:rPr>
      <w:sz w:val="20"/>
      <w:szCs w:val="20"/>
    </w:rPr>
  </w:style>
  <w:style w:type="character" w:customStyle="1" w:styleId="CommentTextChar">
    <w:name w:val="Comment Text Char"/>
    <w:basedOn w:val="DefaultParagraphFont"/>
    <w:link w:val="CommentText"/>
    <w:uiPriority w:val="99"/>
    <w:qFormat/>
    <w:rsid w:val="009456CA"/>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456CA"/>
    <w:rPr>
      <w:b/>
      <w:bCs/>
    </w:rPr>
  </w:style>
  <w:style w:type="character" w:customStyle="1" w:styleId="CommentSubjectChar">
    <w:name w:val="Comment Subject Char"/>
    <w:basedOn w:val="CommentTextChar"/>
    <w:link w:val="CommentSubject"/>
    <w:uiPriority w:val="99"/>
    <w:semiHidden/>
    <w:rsid w:val="009456CA"/>
    <w:rPr>
      <w:rFonts w:ascii="Times New Roman" w:eastAsia="MS Mincho" w:hAnsi="Times New Roman" w:cs="Times New Roman"/>
      <w:b/>
      <w:bCs/>
      <w:sz w:val="20"/>
      <w:szCs w:val="20"/>
    </w:rPr>
  </w:style>
  <w:style w:type="character" w:customStyle="1" w:styleId="normaltextrun">
    <w:name w:val="normaltextrun"/>
    <w:basedOn w:val="DefaultParagraphFont"/>
    <w:rsid w:val="004735D5"/>
  </w:style>
  <w:style w:type="character" w:styleId="UnresolvedMention">
    <w:name w:val="Unresolved Mention"/>
    <w:basedOn w:val="DefaultParagraphFont"/>
    <w:uiPriority w:val="99"/>
    <w:semiHidden/>
    <w:unhideWhenUsed/>
    <w:rsid w:val="00277EC9"/>
    <w:rPr>
      <w:color w:val="605E5C"/>
      <w:shd w:val="clear" w:color="auto" w:fill="E1DFDD"/>
    </w:rPr>
  </w:style>
  <w:style w:type="paragraph" w:styleId="Revision">
    <w:name w:val="Revision"/>
    <w:hidden/>
    <w:uiPriority w:val="99"/>
    <w:semiHidden/>
    <w:rsid w:val="003F6688"/>
    <w:pPr>
      <w:spacing w:after="0" w:line="240" w:lineRule="auto"/>
    </w:pPr>
    <w:rPr>
      <w:rFonts w:ascii="Times New Roman" w:eastAsia="MS Mincho" w:hAnsi="Times New Roman" w:cs="Times New Roman"/>
      <w:szCs w:val="24"/>
    </w:rPr>
  </w:style>
  <w:style w:type="character" w:styleId="Mention">
    <w:name w:val="Mention"/>
    <w:basedOn w:val="DefaultParagraphFont"/>
    <w:uiPriority w:val="99"/>
    <w:unhideWhenUsed/>
    <w:rsid w:val="004510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customXml/itemProps2.xml><?xml version="1.0" encoding="utf-8"?>
<ds:datastoreItem xmlns:ds="http://schemas.openxmlformats.org/officeDocument/2006/customXml" ds:itemID="{25F1FFF2-C280-45BD-9955-19CBC72A0C66}">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69E34BEA-0364-4B9F-9178-A1AD3E8B1DE2}">
  <ds:schemaRefs>
    <ds:schemaRef ds:uri="http://schemas.microsoft.com/sharepoint/v3/contenttype/forms"/>
  </ds:schemaRefs>
</ds:datastoreItem>
</file>

<file path=customXml/itemProps4.xml><?xml version="1.0" encoding="utf-8"?>
<ds:datastoreItem xmlns:ds="http://schemas.openxmlformats.org/officeDocument/2006/customXml" ds:itemID="{ED279F87-521B-47D5-965C-E1CB511F0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Template>
  <TotalTime>125</TotalTime>
  <Pages>20</Pages>
  <Words>7535</Words>
  <Characters>49282</Characters>
  <Application>Microsoft Office Word</Application>
  <DocSecurity>0</DocSecurity>
  <Lines>821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Bratus, Olga (CSGL)</cp:lastModifiedBy>
  <cp:revision>51</cp:revision>
  <cp:lastPrinted>2026-03-12T20:15:00Z</cp:lastPrinted>
  <dcterms:created xsi:type="dcterms:W3CDTF">2026-03-12T08:31:00Z</dcterms:created>
  <dcterms:modified xsi:type="dcterms:W3CDTF">2026-03-12T20:16:00Z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30727ab8-051f-4304-8e22-29fde59d90d1</vt:lpwstr>
  </property>
</Properties>
</file>