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70F1DF08" w:rsidR="00B222DA" w:rsidRPr="00B222DA" w:rsidRDefault="00B222DA" w:rsidP="003028E1">
      <w:pPr>
        <w:tabs>
          <w:tab w:val="left" w:pos="9360"/>
        </w:tabs>
        <w:spacing w:before="600" w:after="240"/>
        <w:ind w:right="43"/>
      </w:pPr>
      <w:r w:rsidRPr="00B222DA">
        <w:rPr>
          <w:u w:val="single"/>
        </w:rPr>
        <w:t>Name of Country/</w:t>
      </w:r>
      <w:proofErr w:type="spellStart"/>
      <w:r w:rsidRPr="00B222DA">
        <w:rPr>
          <w:u w:val="single"/>
        </w:rPr>
        <w:t>RPPO</w:t>
      </w:r>
      <w:proofErr w:type="gramStart"/>
      <w:r w:rsidRPr="00B222DA">
        <w:rPr>
          <w:u w:val="single"/>
        </w:rPr>
        <w:t>:_</w:t>
      </w:r>
      <w:proofErr w:type="gramEnd"/>
      <w:r w:rsidRPr="00B222DA">
        <w:rPr>
          <w:u w:val="single"/>
        </w:rPr>
        <w:t>____</w:t>
      </w:r>
      <w:r w:rsidR="003028E1">
        <w:rPr>
          <w:u w:val="single"/>
        </w:rPr>
        <w:t>United</w:t>
      </w:r>
      <w:proofErr w:type="spellEnd"/>
      <w:r w:rsidR="003028E1">
        <w:rPr>
          <w:u w:val="single"/>
        </w:rPr>
        <w:t xml:space="preserve"> States of America</w:t>
      </w:r>
      <w:r w:rsidRPr="00B222DA">
        <w:rPr>
          <w:u w:val="single"/>
        </w:rPr>
        <w:t>__________</w:t>
      </w:r>
      <w:r w:rsidRPr="00B222DA">
        <w:t>___________</w:t>
      </w:r>
    </w:p>
    <w:p w14:paraId="2DE8B87B" w14:textId="77777777" w:rsidR="00B222DA" w:rsidRPr="00B222DA" w:rsidRDefault="00C22400"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79"/>
        <w:gridCol w:w="6810"/>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04637F37" w:rsidR="00B222DA" w:rsidRPr="00B222DA" w:rsidRDefault="003028E1" w:rsidP="00B222DA">
            <w:r w:rsidRPr="003028E1">
              <w:t xml:space="preserve">Irradiation treatment for eggs and larvae of the family </w:t>
            </w:r>
            <w:proofErr w:type="spellStart"/>
            <w:r w:rsidRPr="003028E1">
              <w:t>Tortricidae</w:t>
            </w:r>
            <w:proofErr w:type="spellEnd"/>
            <w:r w:rsidRPr="003028E1">
              <w:t xml:space="preserve"> (generic)</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80"/>
      </w:tblGrid>
      <w:tr w:rsidR="00B222DA" w:rsidRPr="00B222DA" w14:paraId="287679D6" w14:textId="77777777" w:rsidTr="004E2EBC">
        <w:trPr>
          <w:jc w:val="center"/>
        </w:trPr>
        <w:tc>
          <w:tcPr>
            <w:tcW w:w="5000" w:type="pct"/>
          </w:tcPr>
          <w:p w14:paraId="0DFC708D" w14:textId="4F8E0361" w:rsidR="00B222DA" w:rsidRPr="00B222DA" w:rsidRDefault="00B222DA" w:rsidP="003028E1">
            <w:pPr>
              <w:rPr>
                <w:sz w:val="20"/>
              </w:rPr>
            </w:pPr>
            <w:r w:rsidRPr="00B222DA">
              <w:rPr>
                <w:b/>
                <w:u w:val="single"/>
              </w:rPr>
              <w:t>Submitted by:</w:t>
            </w:r>
            <w:r w:rsidRPr="00B222DA">
              <w:t xml:space="preserve"> </w:t>
            </w:r>
            <w:r w:rsidR="003028E1" w:rsidRPr="003028E1">
              <w:t>United States Department of Agriculture, Animal and Plant Health Inspection Service, Plant Protection and Quarantine</w:t>
            </w:r>
          </w:p>
        </w:tc>
      </w:tr>
      <w:bookmarkStart w:id="0" w:name="_GoBack" w:colFirst="0" w:colLast="1"/>
      <w:tr w:rsidR="00230255" w:rsidRPr="00B222DA" w14:paraId="290655A9" w14:textId="77777777" w:rsidTr="004E2EBC">
        <w:trPr>
          <w:jc w:val="center"/>
        </w:trPr>
        <w:tc>
          <w:tcPr>
            <w:tcW w:w="5000" w:type="pct"/>
          </w:tcPr>
          <w:p w14:paraId="417462FD" w14:textId="75CF2694" w:rsidR="00230255" w:rsidRPr="003028E1" w:rsidRDefault="00C22400" w:rsidP="003028E1">
            <w:pPr>
              <w:spacing w:after="180"/>
              <w:rPr>
                <w:rFonts w:eastAsia="Times"/>
              </w:rPr>
            </w:pPr>
            <w:sdt>
              <w:sdtPr>
                <w:rPr>
                  <w:rFonts w:eastAsia="Times"/>
                </w:rPr>
                <w:id w:val="-1777241447"/>
                <w14:checkbox>
                  <w14:checked w14:val="1"/>
                  <w14:checkedState w14:val="2612" w14:font="MS Gothic"/>
                  <w14:uncheckedState w14:val="2610" w14:font="MS Gothic"/>
                </w14:checkbox>
              </w:sdtPr>
              <w:sdtEndPr/>
              <w:sdtContent>
                <w:r w:rsidR="003028E1">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bookmarkEnd w:id="0"/>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1310FA4A" w14:textId="77777777" w:rsidR="003028E1" w:rsidRPr="00B222DA" w:rsidRDefault="003028E1" w:rsidP="003028E1">
            <w:pPr>
              <w:tabs>
                <w:tab w:val="right" w:leader="dot" w:pos="9500"/>
              </w:tabs>
              <w:spacing w:before="60" w:after="60"/>
              <w:rPr>
                <w:sz w:val="20"/>
              </w:rPr>
            </w:pPr>
            <w:r w:rsidRPr="00B222DA">
              <w:rPr>
                <w:sz w:val="20"/>
              </w:rPr>
              <w:t>Name:</w:t>
            </w:r>
            <w:r>
              <w:rPr>
                <w:sz w:val="20"/>
              </w:rPr>
              <w:t xml:space="preserve"> Guy Hallman</w:t>
            </w:r>
            <w:r w:rsidRPr="00B222DA">
              <w:rPr>
                <w:sz w:val="20"/>
              </w:rPr>
              <w:tab/>
            </w:r>
          </w:p>
          <w:p w14:paraId="0D5EAF65" w14:textId="77777777" w:rsidR="003028E1" w:rsidRPr="00B222DA" w:rsidRDefault="003028E1" w:rsidP="003028E1">
            <w:pPr>
              <w:tabs>
                <w:tab w:val="right" w:leader="dot" w:pos="9500"/>
              </w:tabs>
              <w:spacing w:before="60" w:after="60"/>
              <w:rPr>
                <w:sz w:val="20"/>
              </w:rPr>
            </w:pPr>
            <w:r w:rsidRPr="00B222DA">
              <w:rPr>
                <w:sz w:val="20"/>
              </w:rPr>
              <w:t>Position and organization:</w:t>
            </w:r>
            <w:r>
              <w:rPr>
                <w:sz w:val="20"/>
              </w:rPr>
              <w:t xml:space="preserve"> Entomologist, </w:t>
            </w:r>
            <w:r w:rsidRPr="00D248C9">
              <w:rPr>
                <w:sz w:val="20"/>
              </w:rPr>
              <w:t>Joint FAO/IAEA Division of Nuclear Techniques in Food and Agriculture|</w:t>
            </w:r>
            <w:r w:rsidRPr="00B222DA">
              <w:rPr>
                <w:sz w:val="20"/>
              </w:rPr>
              <w:tab/>
            </w:r>
          </w:p>
          <w:p w14:paraId="047B6640" w14:textId="77777777" w:rsidR="003028E1" w:rsidRPr="00B222DA" w:rsidRDefault="003028E1" w:rsidP="003028E1">
            <w:pPr>
              <w:tabs>
                <w:tab w:val="right" w:leader="dot" w:pos="9500"/>
              </w:tabs>
              <w:spacing w:before="60" w:after="60"/>
              <w:rPr>
                <w:sz w:val="20"/>
              </w:rPr>
            </w:pPr>
            <w:r w:rsidRPr="00B222DA">
              <w:rPr>
                <w:sz w:val="20"/>
              </w:rPr>
              <w:t>Mailing address:</w:t>
            </w:r>
            <w:r>
              <w:t xml:space="preserve"> </w:t>
            </w:r>
            <w:r w:rsidRPr="00D248C9">
              <w:rPr>
                <w:sz w:val="20"/>
              </w:rPr>
              <w:t>Vienna International Centre, PO Box 100, 1400 Vienna, Austria</w:t>
            </w:r>
            <w:r w:rsidRPr="00B222DA">
              <w:rPr>
                <w:sz w:val="20"/>
              </w:rPr>
              <w:tab/>
            </w:r>
          </w:p>
          <w:p w14:paraId="0D0E4D57" w14:textId="77777777" w:rsidR="003028E1" w:rsidRPr="00B222DA" w:rsidRDefault="003028E1" w:rsidP="003028E1">
            <w:pPr>
              <w:tabs>
                <w:tab w:val="right" w:leader="dot" w:pos="9500"/>
              </w:tabs>
              <w:spacing w:before="60" w:after="60"/>
              <w:rPr>
                <w:sz w:val="20"/>
              </w:rPr>
            </w:pPr>
            <w:r w:rsidRPr="00B222DA">
              <w:rPr>
                <w:sz w:val="20"/>
              </w:rPr>
              <w:tab/>
            </w:r>
          </w:p>
          <w:p w14:paraId="78B9BCE6" w14:textId="77777777" w:rsidR="003028E1" w:rsidRPr="00B222DA" w:rsidRDefault="003028E1" w:rsidP="003028E1">
            <w:pPr>
              <w:tabs>
                <w:tab w:val="right" w:leader="dot" w:pos="4500"/>
                <w:tab w:val="left" w:pos="4800"/>
                <w:tab w:val="right" w:leader="dot" w:pos="9500"/>
              </w:tabs>
              <w:spacing w:before="60" w:after="60"/>
              <w:rPr>
                <w:sz w:val="20"/>
              </w:rPr>
            </w:pPr>
            <w:r w:rsidRPr="00B222DA">
              <w:rPr>
                <w:sz w:val="20"/>
              </w:rPr>
              <w:t>Phone:</w:t>
            </w:r>
            <w:r>
              <w:t xml:space="preserve"> </w:t>
            </w:r>
            <w:r w:rsidRPr="00D248C9">
              <w:rPr>
                <w:sz w:val="20"/>
              </w:rPr>
              <w:t>(+43-1) 2600-28454</w:t>
            </w:r>
            <w:r w:rsidRPr="00B222DA">
              <w:rPr>
                <w:sz w:val="20"/>
              </w:rPr>
              <w:tab/>
            </w:r>
            <w:r w:rsidRPr="00B222DA">
              <w:rPr>
                <w:sz w:val="20"/>
              </w:rPr>
              <w:tab/>
              <w:t>Fax:</w:t>
            </w:r>
            <w:r w:rsidRPr="00B222DA">
              <w:rPr>
                <w:sz w:val="20"/>
              </w:rPr>
              <w:tab/>
            </w:r>
          </w:p>
          <w:p w14:paraId="3F3B5B3D" w14:textId="24AA9053" w:rsidR="00B222DA" w:rsidRPr="00B222DA" w:rsidRDefault="003028E1" w:rsidP="003028E1">
            <w:pPr>
              <w:tabs>
                <w:tab w:val="right" w:leader="dot" w:pos="9525"/>
              </w:tabs>
              <w:rPr>
                <w:sz w:val="20"/>
              </w:rPr>
            </w:pPr>
            <w:r w:rsidRPr="00B222DA">
              <w:rPr>
                <w:sz w:val="20"/>
              </w:rPr>
              <w:t>E-mail:</w:t>
            </w:r>
            <w:r>
              <w:t xml:space="preserve"> </w:t>
            </w:r>
            <w:hyperlink r:id="rId12" w:history="1">
              <w:r w:rsidR="009D17D2" w:rsidRPr="001D036F">
                <w:rPr>
                  <w:rStyle w:val="Hyperlink"/>
                  <w:sz w:val="20"/>
                </w:rPr>
                <w:t>g.j.hallman@iaea.org</w:t>
              </w:r>
            </w:hyperlink>
            <w:r w:rsidR="009D17D2">
              <w:rPr>
                <w:sz w:val="20"/>
              </w:rPr>
              <w:t xml:space="preserve"> </w:t>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42"/>
        <w:gridCol w:w="8132"/>
      </w:tblGrid>
      <w:tr w:rsidR="00B222DA"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76C7614F" w:rsidR="00B222DA" w:rsidRPr="00B222DA" w:rsidRDefault="003028E1" w:rsidP="00B222DA">
            <w:pPr>
              <w:spacing w:before="60" w:after="60"/>
              <w:rPr>
                <w:rFonts w:ascii="Arial" w:eastAsia="Times" w:hAnsi="Arial"/>
                <w:sz w:val="18"/>
              </w:rPr>
            </w:pPr>
            <w:r>
              <w:rPr>
                <w:rFonts w:ascii="Arial" w:eastAsia="Times" w:hAnsi="Arial"/>
                <w:sz w:val="18"/>
              </w:rPr>
              <w:t>radiation</w:t>
            </w:r>
          </w:p>
        </w:tc>
      </w:tr>
      <w:tr w:rsidR="00B222DA"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6ED55309" w:rsidR="00B222DA" w:rsidRPr="00B222DA" w:rsidRDefault="003028E1" w:rsidP="00B222DA">
            <w:pPr>
              <w:spacing w:before="60" w:after="60"/>
              <w:rPr>
                <w:rFonts w:ascii="Arial" w:eastAsia="Times" w:hAnsi="Arial"/>
                <w:sz w:val="18"/>
              </w:rPr>
            </w:pPr>
            <w:r>
              <w:rPr>
                <w:rFonts w:ascii="Arial" w:eastAsia="Times" w:hAnsi="Arial"/>
                <w:sz w:val="18"/>
              </w:rPr>
              <w:t>irradiation</w:t>
            </w:r>
          </w:p>
        </w:tc>
      </w:tr>
      <w:tr w:rsidR="00B222DA"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4D6A01B9" w:rsidR="00B222DA" w:rsidRPr="00B222DA" w:rsidRDefault="003028E1" w:rsidP="00B222DA">
            <w:pPr>
              <w:spacing w:before="60" w:after="60"/>
              <w:rPr>
                <w:rFonts w:ascii="Arial" w:eastAsia="Times" w:hAnsi="Arial"/>
                <w:sz w:val="18"/>
              </w:rPr>
            </w:pPr>
            <w:proofErr w:type="spellStart"/>
            <w:r>
              <w:rPr>
                <w:rFonts w:ascii="Arial" w:eastAsia="Times" w:hAnsi="Arial"/>
                <w:sz w:val="18"/>
              </w:rPr>
              <w:t>Tortricidae</w:t>
            </w:r>
            <w:proofErr w:type="spellEnd"/>
            <w:r>
              <w:rPr>
                <w:rFonts w:ascii="Arial" w:eastAsia="Times" w:hAnsi="Arial"/>
                <w:sz w:val="18"/>
              </w:rPr>
              <w:t xml:space="preserve"> (Lepidoptera) eggs and larvae</w:t>
            </w:r>
          </w:p>
        </w:tc>
      </w:tr>
      <w:tr w:rsidR="00B222DA"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0064AB9F" w:rsidR="00B222DA" w:rsidRPr="00B222DA" w:rsidRDefault="003028E1" w:rsidP="00B222DA">
            <w:pPr>
              <w:spacing w:before="60" w:after="60"/>
              <w:rPr>
                <w:rFonts w:ascii="Arial" w:eastAsia="Times" w:hAnsi="Arial"/>
                <w:sz w:val="18"/>
              </w:rPr>
            </w:pPr>
            <w:r>
              <w:rPr>
                <w:rFonts w:ascii="Arial" w:eastAsia="Times" w:hAnsi="Arial"/>
                <w:sz w:val="18"/>
              </w:rPr>
              <w:t xml:space="preserve">all hosts of </w:t>
            </w:r>
            <w:proofErr w:type="spellStart"/>
            <w:r>
              <w:rPr>
                <w:rFonts w:ascii="Arial" w:eastAsia="Times" w:hAnsi="Arial"/>
                <w:sz w:val="18"/>
              </w:rPr>
              <w:t>tortricids</w:t>
            </w:r>
            <w:proofErr w:type="spellEnd"/>
          </w:p>
        </w:tc>
      </w:tr>
      <w:tr w:rsidR="00B222DA"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60AEEF56" w14:textId="77777777" w:rsidR="003028E1" w:rsidRDefault="003028E1" w:rsidP="003028E1">
            <w:pPr>
              <w:spacing w:before="60" w:after="60"/>
              <w:rPr>
                <w:rFonts w:ascii="Arial" w:eastAsia="Times" w:hAnsi="Arial"/>
                <w:sz w:val="18"/>
              </w:rPr>
            </w:pPr>
            <w:r>
              <w:rPr>
                <w:rFonts w:ascii="Arial" w:eastAsia="Times" w:hAnsi="Arial"/>
                <w:sz w:val="18"/>
              </w:rPr>
              <w:t xml:space="preserve">Minimum absorbed dose of 250 </w:t>
            </w:r>
            <w:proofErr w:type="spellStart"/>
            <w:r>
              <w:rPr>
                <w:rFonts w:ascii="Arial" w:eastAsia="Times" w:hAnsi="Arial"/>
                <w:sz w:val="18"/>
              </w:rPr>
              <w:t>Gy</w:t>
            </w:r>
            <w:proofErr w:type="spellEnd"/>
            <w:r>
              <w:rPr>
                <w:rFonts w:ascii="Arial" w:eastAsia="Times" w:hAnsi="Arial"/>
                <w:sz w:val="18"/>
              </w:rPr>
              <w:t xml:space="preserve"> to prevent the emergence of normal-appearing adults of all </w:t>
            </w:r>
            <w:proofErr w:type="spellStart"/>
            <w:r>
              <w:rPr>
                <w:rFonts w:ascii="Arial" w:eastAsia="Times" w:hAnsi="Arial"/>
                <w:sz w:val="18"/>
              </w:rPr>
              <w:t>tortricids</w:t>
            </w:r>
            <w:proofErr w:type="spellEnd"/>
            <w:r>
              <w:rPr>
                <w:rFonts w:ascii="Arial" w:eastAsia="Times" w:hAnsi="Arial"/>
                <w:sz w:val="18"/>
              </w:rPr>
              <w:t xml:space="preserve"> when irradiated as eggs or larvae infesting fresh commodities.</w:t>
            </w:r>
          </w:p>
          <w:p w14:paraId="025147AA" w14:textId="77777777" w:rsidR="00B222DA" w:rsidRDefault="003028E1" w:rsidP="003028E1">
            <w:pPr>
              <w:spacing w:before="60" w:after="60"/>
              <w:rPr>
                <w:rFonts w:ascii="Arial" w:eastAsia="Times" w:hAnsi="Arial"/>
                <w:sz w:val="18"/>
              </w:rPr>
            </w:pPr>
            <w:r w:rsidRPr="00B036A7">
              <w:rPr>
                <w:rFonts w:ascii="Arial" w:eastAsia="Times" w:hAnsi="Arial"/>
                <w:sz w:val="18"/>
              </w:rPr>
              <w:t>There is 95% confidence that the treatment according to this schedule prevents</w:t>
            </w:r>
            <w:r>
              <w:rPr>
                <w:rFonts w:ascii="Arial" w:eastAsia="Times" w:hAnsi="Arial"/>
                <w:sz w:val="18"/>
              </w:rPr>
              <w:t xml:space="preserve"> the </w:t>
            </w:r>
            <w:r w:rsidRPr="00B036A7">
              <w:rPr>
                <w:rFonts w:ascii="Arial" w:eastAsia="Times" w:hAnsi="Arial"/>
                <w:sz w:val="18"/>
              </w:rPr>
              <w:t xml:space="preserve">emergence of normal-appearing adults </w:t>
            </w:r>
            <w:r w:rsidRPr="00A016E5">
              <w:rPr>
                <w:rFonts w:ascii="Arial" w:eastAsia="Times" w:hAnsi="Arial"/>
                <w:sz w:val="18"/>
              </w:rPr>
              <w:t xml:space="preserve">of </w:t>
            </w:r>
            <w:r>
              <w:rPr>
                <w:rFonts w:ascii="Arial" w:eastAsia="Times" w:hAnsi="Arial"/>
                <w:sz w:val="18"/>
              </w:rPr>
              <w:t>up to 99.9978</w:t>
            </w:r>
            <w:r w:rsidRPr="00A016E5">
              <w:rPr>
                <w:rFonts w:ascii="Arial" w:eastAsia="Times" w:hAnsi="Arial"/>
                <w:sz w:val="18"/>
              </w:rPr>
              <w:t>%</w:t>
            </w:r>
            <w:r>
              <w:rPr>
                <w:rFonts w:ascii="Arial" w:eastAsia="Times" w:hAnsi="Arial"/>
                <w:sz w:val="18"/>
              </w:rPr>
              <w:t xml:space="preserve"> </w:t>
            </w:r>
            <w:r w:rsidRPr="00B036A7">
              <w:rPr>
                <w:rFonts w:ascii="Arial" w:eastAsia="Times" w:hAnsi="Arial"/>
                <w:sz w:val="18"/>
              </w:rPr>
              <w:t xml:space="preserve">of all </w:t>
            </w:r>
            <w:proofErr w:type="spellStart"/>
            <w:r w:rsidRPr="00B036A7">
              <w:rPr>
                <w:rFonts w:ascii="Arial" w:eastAsia="Times" w:hAnsi="Arial"/>
                <w:sz w:val="18"/>
              </w:rPr>
              <w:t>tortricids</w:t>
            </w:r>
            <w:proofErr w:type="spellEnd"/>
            <w:r w:rsidRPr="00B036A7">
              <w:rPr>
                <w:rFonts w:ascii="Arial" w:eastAsia="Times" w:hAnsi="Arial"/>
                <w:sz w:val="18"/>
              </w:rPr>
              <w:t xml:space="preserve"> when irradiated as eggs or larvae infesting fresh commodities</w:t>
            </w:r>
            <w:r>
              <w:rPr>
                <w:rFonts w:ascii="Arial" w:eastAsia="Times" w:hAnsi="Arial"/>
                <w:sz w:val="18"/>
              </w:rPr>
              <w:t>.</w:t>
            </w:r>
          </w:p>
          <w:p w14:paraId="0336EC53" w14:textId="77777777" w:rsidR="003028E1" w:rsidRDefault="003028E1" w:rsidP="003028E1">
            <w:pPr>
              <w:spacing w:before="60" w:after="60"/>
              <w:rPr>
                <w:rFonts w:ascii="Arial" w:eastAsia="Times" w:hAnsi="Arial"/>
                <w:sz w:val="18"/>
              </w:rPr>
            </w:pPr>
            <w:r w:rsidRPr="002E57A5">
              <w:rPr>
                <w:rFonts w:ascii="Arial" w:eastAsia="Times" w:hAnsi="Arial"/>
                <w:sz w:val="18"/>
              </w:rPr>
              <w:t>Treatment should be applied in accordance with the requirements of ISPM 18 (</w:t>
            </w:r>
            <w:r w:rsidRPr="002E57A5">
              <w:rPr>
                <w:rFonts w:ascii="Arial" w:eastAsia="Times" w:hAnsi="Arial"/>
                <w:i/>
                <w:iCs/>
                <w:sz w:val="18"/>
              </w:rPr>
              <w:t>Guidelines for the use of irradiation as a phytosanitary measure</w:t>
            </w:r>
            <w:r w:rsidRPr="002E57A5">
              <w:rPr>
                <w:rFonts w:ascii="Arial" w:eastAsia="Times" w:hAnsi="Arial"/>
                <w:sz w:val="18"/>
              </w:rPr>
              <w:t>).</w:t>
            </w:r>
          </w:p>
          <w:p w14:paraId="2160617F" w14:textId="6D14DC08" w:rsidR="003028E1" w:rsidRPr="00B222DA" w:rsidRDefault="003028E1" w:rsidP="003028E1">
            <w:pPr>
              <w:spacing w:before="60" w:after="60"/>
              <w:rPr>
                <w:rFonts w:ascii="Arial" w:eastAsia="Times" w:hAnsi="Arial"/>
                <w:sz w:val="18"/>
              </w:rPr>
            </w:pPr>
            <w:r w:rsidRPr="00A016E5">
              <w:rPr>
                <w:rFonts w:ascii="Arial" w:eastAsia="Times" w:hAnsi="Arial"/>
                <w:sz w:val="18"/>
              </w:rPr>
              <w:t>This irradiation treatment should not be applied to fruit and vegetables</w:t>
            </w:r>
            <w:r>
              <w:rPr>
                <w:rFonts w:ascii="Arial" w:eastAsia="Times" w:hAnsi="Arial"/>
                <w:sz w:val="18"/>
              </w:rPr>
              <w:t xml:space="preserve"> stored in modified atmospheres, as this might possibly reduce efficacy of irradiation.</w:t>
            </w:r>
          </w:p>
        </w:tc>
      </w:tr>
      <w:tr w:rsidR="00B222DA"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0850E789" w14:textId="77777777" w:rsidR="003028E1" w:rsidRDefault="003028E1" w:rsidP="003028E1">
            <w:pPr>
              <w:spacing w:before="60" w:after="60"/>
              <w:rPr>
                <w:rFonts w:ascii="Arial" w:eastAsia="Times" w:hAnsi="Arial"/>
                <w:sz w:val="18"/>
              </w:rPr>
            </w:pPr>
            <w:r>
              <w:rPr>
                <w:rFonts w:ascii="Arial" w:eastAsia="Times" w:hAnsi="Arial"/>
                <w:sz w:val="18"/>
              </w:rPr>
              <w:t>Because</w:t>
            </w:r>
            <w:r w:rsidRPr="00A016E5">
              <w:rPr>
                <w:rFonts w:ascii="Arial" w:eastAsia="Times" w:hAnsi="Arial"/>
                <w:sz w:val="18"/>
              </w:rPr>
              <w:t xml:space="preserve"> irradiation may not result in outright mortality, inspectors may encounter live, but non-viable </w:t>
            </w:r>
            <w:r>
              <w:rPr>
                <w:rFonts w:ascii="Arial" w:eastAsia="Times" w:hAnsi="Arial"/>
                <w:sz w:val="18"/>
              </w:rPr>
              <w:t xml:space="preserve">eggs, </w:t>
            </w:r>
            <w:r w:rsidRPr="00A016E5">
              <w:rPr>
                <w:rFonts w:ascii="Arial" w:eastAsia="Times" w:hAnsi="Arial"/>
                <w:sz w:val="18"/>
              </w:rPr>
              <w:t>larvae and/or pupae during the inspection process. This does not imply a failure of the treatment.</w:t>
            </w:r>
          </w:p>
          <w:p w14:paraId="118A050B" w14:textId="22CF2EA4" w:rsidR="00B222DA" w:rsidRPr="00B222DA" w:rsidRDefault="003028E1" w:rsidP="003028E1">
            <w:pPr>
              <w:spacing w:before="60" w:after="60"/>
              <w:rPr>
                <w:rFonts w:ascii="Arial" w:eastAsia="Times" w:hAnsi="Arial"/>
                <w:sz w:val="18"/>
              </w:rPr>
            </w:pPr>
            <w:r w:rsidRPr="00A016E5">
              <w:rPr>
                <w:rFonts w:ascii="Arial" w:eastAsia="Times" w:hAnsi="Arial"/>
                <w:sz w:val="18"/>
              </w:rPr>
              <w:t>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w:t>
            </w:r>
          </w:p>
        </w:tc>
      </w:tr>
      <w:tr w:rsidR="00B222DA"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1FA64AAE" w14:textId="77777777" w:rsidR="003028E1" w:rsidRDefault="003028E1" w:rsidP="003028E1">
            <w:pPr>
              <w:spacing w:before="60" w:after="60"/>
              <w:rPr>
                <w:rFonts w:ascii="Arial" w:eastAsia="Times" w:hAnsi="Arial"/>
                <w:sz w:val="18"/>
              </w:rPr>
            </w:pPr>
            <w:r w:rsidRPr="003B24E1">
              <w:rPr>
                <w:rFonts w:ascii="Arial" w:eastAsia="Times" w:hAnsi="Arial"/>
                <w:sz w:val="18"/>
              </w:rPr>
              <w:t>Arthur, V. 2004. Use of gamma radiation to control three lepidopteran pests in</w:t>
            </w:r>
            <w:r>
              <w:rPr>
                <w:rFonts w:ascii="Arial" w:eastAsia="Times" w:hAnsi="Arial"/>
                <w:sz w:val="18"/>
              </w:rPr>
              <w:t xml:space="preserve"> </w:t>
            </w:r>
            <w:r w:rsidRPr="003B24E1">
              <w:rPr>
                <w:rFonts w:ascii="Arial" w:eastAsia="Times" w:hAnsi="Arial"/>
                <w:sz w:val="18"/>
              </w:rPr>
              <w:t>Brazil. In: Irradiation as a phytosanitary treatment of food and agricultural</w:t>
            </w:r>
            <w:r>
              <w:rPr>
                <w:rFonts w:ascii="Arial" w:eastAsia="Times" w:hAnsi="Arial"/>
                <w:sz w:val="18"/>
              </w:rPr>
              <w:t xml:space="preserve"> </w:t>
            </w:r>
            <w:r w:rsidRPr="003B24E1">
              <w:rPr>
                <w:rFonts w:ascii="Arial" w:eastAsia="Times" w:hAnsi="Arial"/>
                <w:sz w:val="18"/>
              </w:rPr>
              <w:t>commodities. IAEA, Vienna, pp. 45–50.</w:t>
            </w:r>
          </w:p>
          <w:p w14:paraId="498BBAD2" w14:textId="77777777" w:rsidR="003028E1" w:rsidRPr="003B0BBD" w:rsidRDefault="003028E1" w:rsidP="003028E1">
            <w:pPr>
              <w:spacing w:before="60" w:after="60"/>
              <w:rPr>
                <w:rFonts w:ascii="Arial" w:eastAsia="Times" w:hAnsi="Arial"/>
                <w:sz w:val="18"/>
              </w:rPr>
            </w:pPr>
            <w:r w:rsidRPr="003B0BBD">
              <w:rPr>
                <w:rFonts w:ascii="Arial" w:eastAsia="Times" w:hAnsi="Arial"/>
                <w:sz w:val="18"/>
              </w:rPr>
              <w:t xml:space="preserve">Arthur, V., </w:t>
            </w:r>
            <w:proofErr w:type="spellStart"/>
            <w:r w:rsidRPr="003B0BBD">
              <w:rPr>
                <w:rFonts w:ascii="Arial" w:eastAsia="Times" w:hAnsi="Arial"/>
                <w:sz w:val="18"/>
              </w:rPr>
              <w:t>Machi</w:t>
            </w:r>
            <w:proofErr w:type="spellEnd"/>
            <w:r w:rsidRPr="003B0BBD">
              <w:rPr>
                <w:rFonts w:ascii="Arial" w:eastAsia="Times" w:hAnsi="Arial"/>
                <w:sz w:val="18"/>
              </w:rPr>
              <w:t>, A.R.</w:t>
            </w:r>
            <w:r>
              <w:rPr>
                <w:rFonts w:ascii="Arial" w:eastAsia="Times" w:hAnsi="Arial"/>
                <w:sz w:val="18"/>
              </w:rPr>
              <w:t>, &amp;</w:t>
            </w:r>
            <w:r w:rsidRPr="003B0BBD">
              <w:rPr>
                <w:rFonts w:ascii="Arial" w:eastAsia="Times" w:hAnsi="Arial"/>
                <w:sz w:val="18"/>
              </w:rPr>
              <w:t xml:space="preserve"> Arthur, P.B. 2016. Adult emergence and F1 generation egg and larval production after γ-irradiation of late pupae of </w:t>
            </w:r>
            <w:proofErr w:type="spellStart"/>
            <w:r w:rsidRPr="003B0BBD">
              <w:rPr>
                <w:rFonts w:ascii="Arial" w:eastAsia="Times" w:hAnsi="Arial"/>
                <w:i/>
                <w:sz w:val="18"/>
              </w:rPr>
              <w:t>Grapholita</w:t>
            </w:r>
            <w:proofErr w:type="spellEnd"/>
            <w:r w:rsidRPr="003B0BBD">
              <w:rPr>
                <w:rFonts w:ascii="Arial" w:eastAsia="Times" w:hAnsi="Arial"/>
                <w:i/>
                <w:sz w:val="18"/>
              </w:rPr>
              <w:t xml:space="preserve"> </w:t>
            </w:r>
            <w:proofErr w:type="spellStart"/>
            <w:r w:rsidRPr="003B0BBD">
              <w:rPr>
                <w:rFonts w:ascii="Arial" w:eastAsia="Times" w:hAnsi="Arial"/>
                <w:i/>
                <w:sz w:val="18"/>
              </w:rPr>
              <w:t>molesta</w:t>
            </w:r>
            <w:proofErr w:type="spellEnd"/>
            <w:r w:rsidRPr="003B0BBD">
              <w:rPr>
                <w:rFonts w:ascii="Arial" w:eastAsia="Times" w:hAnsi="Arial"/>
                <w:sz w:val="18"/>
              </w:rPr>
              <w:t xml:space="preserve"> (Lepidoptera: </w:t>
            </w:r>
            <w:proofErr w:type="spellStart"/>
            <w:r w:rsidRPr="003B0BBD">
              <w:rPr>
                <w:rFonts w:ascii="Arial" w:eastAsia="Times" w:hAnsi="Arial"/>
                <w:sz w:val="18"/>
              </w:rPr>
              <w:t>Tortricidae</w:t>
            </w:r>
            <w:proofErr w:type="spellEnd"/>
            <w:r w:rsidRPr="003B0BBD">
              <w:rPr>
                <w:rFonts w:ascii="Arial" w:eastAsia="Times" w:hAnsi="Arial"/>
                <w:sz w:val="18"/>
              </w:rPr>
              <w:t xml:space="preserve">) Florida Entomologist 99: </w:t>
            </w:r>
            <w:r>
              <w:rPr>
                <w:rFonts w:ascii="Arial" w:eastAsia="Times" w:hAnsi="Arial"/>
                <w:sz w:val="18"/>
              </w:rPr>
              <w:t>67</w:t>
            </w:r>
            <w:r w:rsidRPr="003B0BBD">
              <w:rPr>
                <w:rFonts w:ascii="Arial" w:eastAsia="Times" w:hAnsi="Arial"/>
                <w:sz w:val="18"/>
              </w:rPr>
              <w:t>-</w:t>
            </w:r>
            <w:r>
              <w:rPr>
                <w:rFonts w:ascii="Arial" w:eastAsia="Times" w:hAnsi="Arial"/>
                <w:sz w:val="18"/>
              </w:rPr>
              <w:t>68.</w:t>
            </w:r>
          </w:p>
          <w:p w14:paraId="108ADA51" w14:textId="77777777" w:rsidR="003028E1" w:rsidRPr="00085D88" w:rsidRDefault="003028E1" w:rsidP="003028E1">
            <w:pPr>
              <w:spacing w:before="60" w:after="60"/>
              <w:rPr>
                <w:rFonts w:ascii="Arial" w:eastAsia="Times" w:hAnsi="Arial"/>
                <w:sz w:val="18"/>
              </w:rPr>
            </w:pPr>
            <w:r w:rsidRPr="00085D88">
              <w:rPr>
                <w:rFonts w:ascii="Arial" w:eastAsia="Times" w:hAnsi="Arial"/>
                <w:sz w:val="18"/>
              </w:rPr>
              <w:t xml:space="preserve">Arthur, V., Arthur, </w:t>
            </w:r>
            <w:r>
              <w:rPr>
                <w:rFonts w:ascii="Arial" w:eastAsia="Times" w:hAnsi="Arial"/>
                <w:sz w:val="18"/>
              </w:rPr>
              <w:t xml:space="preserve">P.B., &amp; </w:t>
            </w:r>
            <w:proofErr w:type="spellStart"/>
            <w:r w:rsidRPr="00085D88">
              <w:rPr>
                <w:rFonts w:ascii="Arial" w:eastAsia="Times" w:hAnsi="Arial"/>
                <w:sz w:val="18"/>
              </w:rPr>
              <w:t>Machi</w:t>
            </w:r>
            <w:proofErr w:type="spellEnd"/>
            <w:r>
              <w:rPr>
                <w:rFonts w:ascii="Arial" w:eastAsia="Times" w:hAnsi="Arial"/>
                <w:sz w:val="18"/>
              </w:rPr>
              <w:t>, A.R. 2016.</w:t>
            </w:r>
            <w:r w:rsidRPr="00085D88">
              <w:rPr>
                <w:rFonts w:ascii="Arial" w:eastAsia="Times" w:hAnsi="Arial"/>
                <w:sz w:val="18"/>
              </w:rPr>
              <w:t xml:space="preserve"> Irradiation of </w:t>
            </w:r>
            <w:proofErr w:type="spellStart"/>
            <w:r w:rsidRPr="00085D88">
              <w:rPr>
                <w:rFonts w:ascii="Arial" w:eastAsia="Times" w:hAnsi="Arial"/>
                <w:i/>
                <w:sz w:val="18"/>
              </w:rPr>
              <w:t>Ecdytolopha</w:t>
            </w:r>
            <w:proofErr w:type="spellEnd"/>
            <w:r w:rsidRPr="00085D88">
              <w:rPr>
                <w:rFonts w:ascii="Arial" w:eastAsia="Times" w:hAnsi="Arial"/>
                <w:i/>
                <w:sz w:val="18"/>
              </w:rPr>
              <w:t xml:space="preserve"> </w:t>
            </w:r>
            <w:proofErr w:type="spellStart"/>
            <w:r w:rsidRPr="00085D88">
              <w:rPr>
                <w:rFonts w:ascii="Arial" w:eastAsia="Times" w:hAnsi="Arial"/>
                <w:i/>
                <w:sz w:val="18"/>
              </w:rPr>
              <w:t>aurantiana</w:t>
            </w:r>
            <w:proofErr w:type="spellEnd"/>
            <w:r w:rsidRPr="00085D88">
              <w:rPr>
                <w:rFonts w:ascii="Arial" w:eastAsia="Times" w:hAnsi="Arial"/>
                <w:sz w:val="18"/>
              </w:rPr>
              <w:t xml:space="preserve"> (Lepidoptera: </w:t>
            </w:r>
            <w:proofErr w:type="spellStart"/>
            <w:r w:rsidRPr="00085D88">
              <w:rPr>
                <w:rFonts w:ascii="Arial" w:eastAsia="Times" w:hAnsi="Arial"/>
                <w:sz w:val="18"/>
              </w:rPr>
              <w:t>Tortricidae</w:t>
            </w:r>
            <w:proofErr w:type="spellEnd"/>
            <w:r w:rsidRPr="00085D88">
              <w:rPr>
                <w:rFonts w:ascii="Arial" w:eastAsia="Times" w:hAnsi="Arial"/>
                <w:sz w:val="18"/>
              </w:rPr>
              <w:t>) pupae in oxygen requires a lower dose to strongly reduce adult emergence and prevent repro</w:t>
            </w:r>
            <w:r>
              <w:rPr>
                <w:rFonts w:ascii="Arial" w:eastAsia="Times" w:hAnsi="Arial"/>
                <w:sz w:val="18"/>
              </w:rPr>
              <w:t>duction than irradiation in air. Florida Entomologist 99: 38-42.</w:t>
            </w:r>
          </w:p>
          <w:p w14:paraId="39E6089A" w14:textId="77777777" w:rsidR="003028E1" w:rsidRDefault="003028E1" w:rsidP="003028E1">
            <w:pPr>
              <w:spacing w:before="60" w:after="60"/>
              <w:rPr>
                <w:rFonts w:ascii="Arial" w:eastAsia="Times" w:hAnsi="Arial"/>
                <w:sz w:val="18"/>
              </w:rPr>
            </w:pPr>
            <w:proofErr w:type="spellStart"/>
            <w:r w:rsidRPr="003B24E1">
              <w:rPr>
                <w:rFonts w:ascii="Arial" w:eastAsia="Times" w:hAnsi="Arial"/>
                <w:sz w:val="18"/>
              </w:rPr>
              <w:t>Batchelor</w:t>
            </w:r>
            <w:proofErr w:type="spellEnd"/>
            <w:r w:rsidRPr="003B24E1">
              <w:rPr>
                <w:rFonts w:ascii="Arial" w:eastAsia="Times" w:hAnsi="Arial"/>
                <w:sz w:val="18"/>
              </w:rPr>
              <w:t>, T.A., O'Donnell, R.L., Roby, J.R., 1984. Irradiation as a quarantine treatment</w:t>
            </w:r>
            <w:r>
              <w:rPr>
                <w:rFonts w:ascii="Arial" w:eastAsia="Times" w:hAnsi="Arial"/>
                <w:sz w:val="18"/>
              </w:rPr>
              <w:t xml:space="preserve"> </w:t>
            </w:r>
            <w:r w:rsidRPr="003B24E1">
              <w:rPr>
                <w:rFonts w:ascii="Arial" w:eastAsia="Times" w:hAnsi="Arial"/>
                <w:sz w:val="18"/>
              </w:rPr>
              <w:t xml:space="preserve">for ‘Granny Smith’ apples infested with </w:t>
            </w:r>
            <w:proofErr w:type="spellStart"/>
            <w:r w:rsidRPr="003B24E1">
              <w:rPr>
                <w:rFonts w:ascii="Arial" w:eastAsia="Times" w:hAnsi="Arial"/>
                <w:i/>
                <w:sz w:val="18"/>
              </w:rPr>
              <w:t>Epiphyas</w:t>
            </w:r>
            <w:proofErr w:type="spellEnd"/>
            <w:r w:rsidRPr="003B24E1">
              <w:rPr>
                <w:rFonts w:ascii="Arial" w:eastAsia="Times" w:hAnsi="Arial"/>
                <w:i/>
                <w:sz w:val="18"/>
              </w:rPr>
              <w:t xml:space="preserve"> </w:t>
            </w:r>
            <w:proofErr w:type="spellStart"/>
            <w:r w:rsidRPr="003B24E1">
              <w:rPr>
                <w:rFonts w:ascii="Arial" w:eastAsia="Times" w:hAnsi="Arial"/>
                <w:i/>
                <w:sz w:val="18"/>
              </w:rPr>
              <w:t>postvittana</w:t>
            </w:r>
            <w:proofErr w:type="spellEnd"/>
            <w:r w:rsidRPr="003B24E1">
              <w:rPr>
                <w:rFonts w:ascii="Arial" w:eastAsia="Times" w:hAnsi="Arial"/>
                <w:sz w:val="18"/>
              </w:rPr>
              <w:t xml:space="preserve"> (Walk.) (</w:t>
            </w:r>
            <w:proofErr w:type="gramStart"/>
            <w:r w:rsidRPr="003B24E1">
              <w:rPr>
                <w:rFonts w:ascii="Arial" w:eastAsia="Times" w:hAnsi="Arial"/>
                <w:sz w:val="18"/>
              </w:rPr>
              <w:t>light</w:t>
            </w:r>
            <w:proofErr w:type="gramEnd"/>
            <w:r>
              <w:rPr>
                <w:rFonts w:ascii="Arial" w:eastAsia="Times" w:hAnsi="Arial"/>
                <w:sz w:val="18"/>
              </w:rPr>
              <w:t xml:space="preserve"> </w:t>
            </w:r>
            <w:r w:rsidRPr="003B24E1">
              <w:rPr>
                <w:rFonts w:ascii="Arial" w:eastAsia="Times" w:hAnsi="Arial"/>
                <w:sz w:val="18"/>
              </w:rPr>
              <w:t>brown apple moth) stages. In: McCarthy, O.T., Robertson, G.L. (Eds.), Proc. Natl.</w:t>
            </w:r>
            <w:r>
              <w:rPr>
                <w:rFonts w:ascii="Arial" w:eastAsia="Times" w:hAnsi="Arial"/>
                <w:sz w:val="18"/>
              </w:rPr>
              <w:t xml:space="preserve"> </w:t>
            </w:r>
            <w:proofErr w:type="spellStart"/>
            <w:r w:rsidRPr="003B24E1">
              <w:rPr>
                <w:rFonts w:ascii="Arial" w:eastAsia="Times" w:hAnsi="Arial"/>
                <w:sz w:val="18"/>
              </w:rPr>
              <w:t>Symp</w:t>
            </w:r>
            <w:proofErr w:type="spellEnd"/>
            <w:r w:rsidRPr="003B24E1">
              <w:rPr>
                <w:rFonts w:ascii="Arial" w:eastAsia="Times" w:hAnsi="Arial"/>
                <w:sz w:val="18"/>
              </w:rPr>
              <w:t xml:space="preserve">. Food </w:t>
            </w:r>
            <w:proofErr w:type="spellStart"/>
            <w:r w:rsidRPr="003B24E1">
              <w:rPr>
                <w:rFonts w:ascii="Arial" w:eastAsia="Times" w:hAnsi="Arial"/>
                <w:sz w:val="18"/>
              </w:rPr>
              <w:t>Irradiat</w:t>
            </w:r>
            <w:proofErr w:type="spellEnd"/>
            <w:proofErr w:type="gramStart"/>
            <w:r w:rsidRPr="003B24E1">
              <w:rPr>
                <w:rFonts w:ascii="Arial" w:eastAsia="Times" w:hAnsi="Arial"/>
                <w:sz w:val="18"/>
              </w:rPr>
              <w:t>..</w:t>
            </w:r>
            <w:proofErr w:type="gramEnd"/>
            <w:r w:rsidRPr="003B24E1">
              <w:rPr>
                <w:rFonts w:ascii="Arial" w:eastAsia="Times" w:hAnsi="Arial"/>
                <w:sz w:val="18"/>
              </w:rPr>
              <w:t xml:space="preserve"> Massey University </w:t>
            </w:r>
            <w:proofErr w:type="spellStart"/>
            <w:r w:rsidRPr="003B24E1">
              <w:rPr>
                <w:rFonts w:ascii="Arial" w:eastAsia="Times" w:hAnsi="Arial"/>
                <w:sz w:val="18"/>
              </w:rPr>
              <w:t>Printery</w:t>
            </w:r>
            <w:proofErr w:type="spellEnd"/>
            <w:r w:rsidRPr="003B24E1">
              <w:rPr>
                <w:rFonts w:ascii="Arial" w:eastAsia="Times" w:hAnsi="Arial"/>
                <w:sz w:val="18"/>
              </w:rPr>
              <w:t>, Palmerston North, New</w:t>
            </w:r>
            <w:r>
              <w:rPr>
                <w:rFonts w:ascii="Arial" w:eastAsia="Times" w:hAnsi="Arial"/>
                <w:sz w:val="18"/>
              </w:rPr>
              <w:t xml:space="preserve"> </w:t>
            </w:r>
            <w:r w:rsidRPr="003B24E1">
              <w:rPr>
                <w:rFonts w:ascii="Arial" w:eastAsia="Times" w:hAnsi="Arial"/>
                <w:sz w:val="18"/>
              </w:rPr>
              <w:t>Zealand, pp. 127–151</w:t>
            </w:r>
            <w:r>
              <w:rPr>
                <w:rFonts w:ascii="Arial" w:eastAsia="Times" w:hAnsi="Arial"/>
                <w:sz w:val="18"/>
              </w:rPr>
              <w:t>.</w:t>
            </w:r>
          </w:p>
          <w:p w14:paraId="48E4D81B" w14:textId="77777777" w:rsidR="003028E1" w:rsidRDefault="003028E1" w:rsidP="003028E1">
            <w:pPr>
              <w:spacing w:before="60" w:after="60"/>
              <w:rPr>
                <w:rFonts w:ascii="Arial" w:eastAsia="Times" w:hAnsi="Arial"/>
                <w:sz w:val="18"/>
              </w:rPr>
            </w:pPr>
            <w:proofErr w:type="spellStart"/>
            <w:r w:rsidRPr="009D17D2">
              <w:rPr>
                <w:rFonts w:ascii="Arial" w:eastAsia="Times" w:hAnsi="Arial"/>
                <w:sz w:val="18"/>
                <w:lang w:val="es-SV"/>
              </w:rPr>
              <w:t>Bestagno</w:t>
            </w:r>
            <w:proofErr w:type="spellEnd"/>
            <w:r w:rsidRPr="009D17D2">
              <w:rPr>
                <w:rFonts w:ascii="Arial" w:eastAsia="Times" w:hAnsi="Arial"/>
                <w:sz w:val="18"/>
                <w:lang w:val="es-SV"/>
              </w:rPr>
              <w:t xml:space="preserve">, G., Piana, S., </w:t>
            </w:r>
            <w:proofErr w:type="spellStart"/>
            <w:r w:rsidRPr="009D17D2">
              <w:rPr>
                <w:rFonts w:ascii="Arial" w:eastAsia="Times" w:hAnsi="Arial"/>
                <w:sz w:val="18"/>
                <w:lang w:val="es-SV"/>
              </w:rPr>
              <w:t>Roberti</w:t>
            </w:r>
            <w:proofErr w:type="spellEnd"/>
            <w:r w:rsidRPr="009D17D2">
              <w:rPr>
                <w:rFonts w:ascii="Arial" w:eastAsia="Times" w:hAnsi="Arial"/>
                <w:sz w:val="18"/>
                <w:lang w:val="es-SV"/>
              </w:rPr>
              <w:t xml:space="preserve">, L., Rota, P., 1973. </w:t>
            </w:r>
            <w:proofErr w:type="spellStart"/>
            <w:r w:rsidRPr="009D17D2">
              <w:rPr>
                <w:rFonts w:ascii="Arial" w:eastAsia="Times" w:hAnsi="Arial"/>
                <w:sz w:val="18"/>
                <w:lang w:val="es-SV"/>
              </w:rPr>
              <w:t>Radiazioni</w:t>
            </w:r>
            <w:proofErr w:type="spellEnd"/>
            <w:r w:rsidRPr="009D17D2">
              <w:rPr>
                <w:rFonts w:ascii="Arial" w:eastAsia="Times" w:hAnsi="Arial"/>
                <w:sz w:val="18"/>
                <w:lang w:val="es-SV"/>
              </w:rPr>
              <w:t xml:space="preserve"> </w:t>
            </w:r>
            <w:proofErr w:type="spellStart"/>
            <w:r w:rsidRPr="009D17D2">
              <w:rPr>
                <w:rFonts w:ascii="Arial" w:eastAsia="Times" w:hAnsi="Arial"/>
                <w:sz w:val="18"/>
                <w:lang w:val="es-SV"/>
              </w:rPr>
              <w:t>ionizzanti</w:t>
            </w:r>
            <w:proofErr w:type="spellEnd"/>
            <w:r w:rsidRPr="009D17D2">
              <w:rPr>
                <w:rFonts w:ascii="Arial" w:eastAsia="Times" w:hAnsi="Arial"/>
                <w:sz w:val="18"/>
                <w:lang w:val="es-SV"/>
              </w:rPr>
              <w:t xml:space="preserve"> </w:t>
            </w:r>
            <w:proofErr w:type="spellStart"/>
            <w:r w:rsidRPr="009D17D2">
              <w:rPr>
                <w:rFonts w:ascii="Arial" w:eastAsia="Times" w:hAnsi="Arial"/>
                <w:sz w:val="18"/>
                <w:lang w:val="es-SV"/>
              </w:rPr>
              <w:t>contro</w:t>
            </w:r>
            <w:proofErr w:type="spellEnd"/>
            <w:r w:rsidRPr="009D17D2">
              <w:rPr>
                <w:rFonts w:ascii="Arial" w:eastAsia="Times" w:hAnsi="Arial"/>
                <w:sz w:val="18"/>
                <w:lang w:val="es-SV"/>
              </w:rPr>
              <w:t xml:space="preserve"> le </w:t>
            </w:r>
            <w:proofErr w:type="spellStart"/>
            <w:r w:rsidRPr="009D17D2">
              <w:rPr>
                <w:rFonts w:ascii="Arial" w:eastAsia="Times" w:hAnsi="Arial"/>
                <w:sz w:val="18"/>
                <w:lang w:val="es-SV"/>
              </w:rPr>
              <w:t>tortrici</w:t>
            </w:r>
            <w:proofErr w:type="spellEnd"/>
            <w:r w:rsidRPr="009D17D2">
              <w:rPr>
                <w:rFonts w:ascii="Arial" w:eastAsia="Times" w:hAnsi="Arial"/>
                <w:sz w:val="18"/>
                <w:lang w:val="es-SV"/>
              </w:rPr>
              <w:t xml:space="preserve"> del </w:t>
            </w:r>
            <w:proofErr w:type="spellStart"/>
            <w:r w:rsidRPr="009D17D2">
              <w:rPr>
                <w:rFonts w:ascii="Arial" w:eastAsia="Times" w:hAnsi="Arial"/>
                <w:sz w:val="18"/>
                <w:lang w:val="es-SV"/>
              </w:rPr>
              <w:t>garofano</w:t>
            </w:r>
            <w:proofErr w:type="spellEnd"/>
            <w:r w:rsidRPr="009D17D2">
              <w:rPr>
                <w:rFonts w:ascii="Arial" w:eastAsia="Times" w:hAnsi="Arial"/>
                <w:sz w:val="18"/>
                <w:lang w:val="es-SV"/>
              </w:rPr>
              <w:t xml:space="preserve">. </w:t>
            </w:r>
            <w:r w:rsidRPr="003B24E1">
              <w:rPr>
                <w:rFonts w:ascii="Arial" w:eastAsia="Times" w:hAnsi="Arial"/>
                <w:sz w:val="18"/>
              </w:rPr>
              <w:t xml:space="preserve">Not. </w:t>
            </w:r>
            <w:proofErr w:type="spellStart"/>
            <w:proofErr w:type="gramStart"/>
            <w:r w:rsidRPr="003B24E1">
              <w:rPr>
                <w:rFonts w:ascii="Arial" w:eastAsia="Times" w:hAnsi="Arial"/>
                <w:sz w:val="18"/>
              </w:rPr>
              <w:t>sulle</w:t>
            </w:r>
            <w:proofErr w:type="spellEnd"/>
            <w:proofErr w:type="gramEnd"/>
            <w:r w:rsidRPr="003B24E1">
              <w:rPr>
                <w:rFonts w:ascii="Arial" w:eastAsia="Times" w:hAnsi="Arial"/>
                <w:sz w:val="18"/>
              </w:rPr>
              <w:t xml:space="preserve"> Mal. </w:t>
            </w:r>
            <w:proofErr w:type="spellStart"/>
            <w:r w:rsidRPr="003B24E1">
              <w:rPr>
                <w:rFonts w:ascii="Arial" w:eastAsia="Times" w:hAnsi="Arial"/>
                <w:sz w:val="18"/>
              </w:rPr>
              <w:t>delle</w:t>
            </w:r>
            <w:proofErr w:type="spellEnd"/>
            <w:r w:rsidRPr="003B24E1">
              <w:rPr>
                <w:rFonts w:ascii="Arial" w:eastAsia="Times" w:hAnsi="Arial"/>
                <w:sz w:val="18"/>
              </w:rPr>
              <w:t xml:space="preserve"> </w:t>
            </w:r>
            <w:proofErr w:type="spellStart"/>
            <w:r w:rsidRPr="003B24E1">
              <w:rPr>
                <w:rFonts w:ascii="Arial" w:eastAsia="Times" w:hAnsi="Arial"/>
                <w:sz w:val="18"/>
              </w:rPr>
              <w:t>Piante</w:t>
            </w:r>
            <w:proofErr w:type="spellEnd"/>
            <w:r w:rsidRPr="003B24E1">
              <w:rPr>
                <w:rFonts w:ascii="Arial" w:eastAsia="Times" w:hAnsi="Arial"/>
                <w:sz w:val="18"/>
              </w:rPr>
              <w:t xml:space="preserve"> 88–89</w:t>
            </w:r>
            <w:r>
              <w:rPr>
                <w:rFonts w:ascii="Arial" w:eastAsia="Times" w:hAnsi="Arial"/>
                <w:sz w:val="18"/>
              </w:rPr>
              <w:t>:</w:t>
            </w:r>
            <w:r w:rsidRPr="003B24E1">
              <w:rPr>
                <w:rFonts w:ascii="Arial" w:eastAsia="Times" w:hAnsi="Arial"/>
                <w:sz w:val="18"/>
              </w:rPr>
              <w:t xml:space="preserve"> 195–220.</w:t>
            </w:r>
          </w:p>
          <w:p w14:paraId="0E436DB0" w14:textId="77777777" w:rsidR="003028E1" w:rsidRPr="00C51D5A" w:rsidRDefault="003028E1" w:rsidP="003028E1">
            <w:pPr>
              <w:spacing w:before="60" w:after="60"/>
              <w:rPr>
                <w:rFonts w:ascii="Arial" w:eastAsia="Times" w:hAnsi="Arial"/>
                <w:sz w:val="18"/>
              </w:rPr>
            </w:pPr>
            <w:r w:rsidRPr="00C51D5A">
              <w:rPr>
                <w:rFonts w:ascii="Arial" w:eastAsia="Times" w:hAnsi="Arial"/>
                <w:sz w:val="18"/>
              </w:rPr>
              <w:t xml:space="preserve">Burditt Jr., A.K., 1986. </w:t>
            </w:r>
            <w:proofErr w:type="gramStart"/>
            <w:r w:rsidRPr="00C51D5A">
              <w:rPr>
                <w:rFonts w:ascii="Arial" w:eastAsia="Times" w:hAnsi="Arial"/>
                <w:sz w:val="18"/>
              </w:rPr>
              <w:t>γ</w:t>
            </w:r>
            <w:proofErr w:type="gramEnd"/>
            <w:r w:rsidRPr="00C51D5A">
              <w:rPr>
                <w:rFonts w:ascii="Arial" w:eastAsia="Times" w:hAnsi="Arial"/>
                <w:sz w:val="18"/>
              </w:rPr>
              <w:t xml:space="preserve"> irradiation as a quarantine treatment for walnuts infested</w:t>
            </w:r>
            <w:r>
              <w:rPr>
                <w:rFonts w:ascii="Arial" w:eastAsia="Times" w:hAnsi="Arial"/>
                <w:sz w:val="18"/>
              </w:rPr>
              <w:t xml:space="preserve"> </w:t>
            </w:r>
            <w:r w:rsidRPr="00C51D5A">
              <w:rPr>
                <w:rFonts w:ascii="Arial" w:eastAsia="Times" w:hAnsi="Arial"/>
                <w:sz w:val="18"/>
              </w:rPr>
              <w:t xml:space="preserve">with codling moths (Lepidoptera: </w:t>
            </w:r>
            <w:proofErr w:type="spellStart"/>
            <w:r w:rsidRPr="00C51D5A">
              <w:rPr>
                <w:rFonts w:ascii="Arial" w:eastAsia="Times" w:hAnsi="Arial"/>
                <w:sz w:val="18"/>
              </w:rPr>
              <w:t>Tortricidae</w:t>
            </w:r>
            <w:proofErr w:type="spellEnd"/>
            <w:r w:rsidRPr="00C51D5A">
              <w:rPr>
                <w:rFonts w:ascii="Arial" w:eastAsia="Times" w:hAnsi="Arial"/>
                <w:sz w:val="18"/>
              </w:rPr>
              <w:t xml:space="preserve">). J. Econ. </w:t>
            </w:r>
            <w:proofErr w:type="spellStart"/>
            <w:r w:rsidRPr="00C51D5A">
              <w:rPr>
                <w:rFonts w:ascii="Arial" w:eastAsia="Times" w:hAnsi="Arial"/>
                <w:sz w:val="18"/>
              </w:rPr>
              <w:t>Entomol</w:t>
            </w:r>
            <w:proofErr w:type="spellEnd"/>
            <w:r w:rsidRPr="00C51D5A">
              <w:rPr>
                <w:rFonts w:ascii="Arial" w:eastAsia="Times" w:hAnsi="Arial"/>
                <w:sz w:val="18"/>
              </w:rPr>
              <w:t>. 79</w:t>
            </w:r>
            <w:r>
              <w:rPr>
                <w:rFonts w:ascii="Arial" w:eastAsia="Times" w:hAnsi="Arial"/>
                <w:sz w:val="18"/>
              </w:rPr>
              <w:t>:</w:t>
            </w:r>
            <w:r w:rsidRPr="00C51D5A">
              <w:rPr>
                <w:rFonts w:ascii="Arial" w:eastAsia="Times" w:hAnsi="Arial"/>
                <w:sz w:val="18"/>
              </w:rPr>
              <w:t xml:space="preserve"> 1577–1579.</w:t>
            </w:r>
          </w:p>
          <w:p w14:paraId="4BD39F4D" w14:textId="77777777" w:rsidR="003028E1" w:rsidRPr="00C51D5A" w:rsidRDefault="003028E1" w:rsidP="003028E1">
            <w:pPr>
              <w:spacing w:before="60" w:after="60"/>
              <w:rPr>
                <w:rFonts w:ascii="Arial" w:eastAsia="Times" w:hAnsi="Arial"/>
                <w:sz w:val="18"/>
              </w:rPr>
            </w:pPr>
            <w:r w:rsidRPr="00C51D5A">
              <w:rPr>
                <w:rFonts w:ascii="Arial" w:eastAsia="Times" w:hAnsi="Arial"/>
                <w:sz w:val="18"/>
              </w:rPr>
              <w:t xml:space="preserve">Burditt Jr., A.K., </w:t>
            </w:r>
            <w:proofErr w:type="spellStart"/>
            <w:r w:rsidRPr="00C51D5A">
              <w:rPr>
                <w:rFonts w:ascii="Arial" w:eastAsia="Times" w:hAnsi="Arial"/>
                <w:sz w:val="18"/>
              </w:rPr>
              <w:t>Hungate</w:t>
            </w:r>
            <w:proofErr w:type="spellEnd"/>
            <w:r w:rsidRPr="00C51D5A">
              <w:rPr>
                <w:rFonts w:ascii="Arial" w:eastAsia="Times" w:hAnsi="Arial"/>
                <w:sz w:val="18"/>
              </w:rPr>
              <w:t>, F.P., 1989. Gamma irradiation as a quarantine treatment</w:t>
            </w:r>
            <w:r>
              <w:rPr>
                <w:rFonts w:ascii="Arial" w:eastAsia="Times" w:hAnsi="Arial"/>
                <w:sz w:val="18"/>
              </w:rPr>
              <w:t xml:space="preserve"> </w:t>
            </w:r>
            <w:r w:rsidRPr="00C51D5A">
              <w:rPr>
                <w:rFonts w:ascii="Arial" w:eastAsia="Times" w:hAnsi="Arial"/>
                <w:sz w:val="18"/>
              </w:rPr>
              <w:t xml:space="preserve">for apples infested by codling moth (Lepidoptera: </w:t>
            </w:r>
            <w:proofErr w:type="spellStart"/>
            <w:r w:rsidRPr="00C51D5A">
              <w:rPr>
                <w:rFonts w:ascii="Arial" w:eastAsia="Times" w:hAnsi="Arial"/>
                <w:sz w:val="18"/>
              </w:rPr>
              <w:t>Tortricidae</w:t>
            </w:r>
            <w:proofErr w:type="spellEnd"/>
            <w:r w:rsidRPr="00C51D5A">
              <w:rPr>
                <w:rFonts w:ascii="Arial" w:eastAsia="Times" w:hAnsi="Arial"/>
                <w:sz w:val="18"/>
              </w:rPr>
              <w:t xml:space="preserve">). J. Econ. </w:t>
            </w:r>
            <w:proofErr w:type="spellStart"/>
            <w:r w:rsidRPr="00C51D5A">
              <w:rPr>
                <w:rFonts w:ascii="Arial" w:eastAsia="Times" w:hAnsi="Arial"/>
                <w:sz w:val="18"/>
              </w:rPr>
              <w:t>Entomol</w:t>
            </w:r>
            <w:proofErr w:type="spellEnd"/>
            <w:r w:rsidRPr="00C51D5A">
              <w:rPr>
                <w:rFonts w:ascii="Arial" w:eastAsia="Times" w:hAnsi="Arial"/>
                <w:sz w:val="18"/>
              </w:rPr>
              <w:t>.</w:t>
            </w:r>
            <w:r>
              <w:rPr>
                <w:rFonts w:ascii="Arial" w:eastAsia="Times" w:hAnsi="Arial"/>
                <w:sz w:val="18"/>
              </w:rPr>
              <w:t xml:space="preserve"> </w:t>
            </w:r>
            <w:r w:rsidRPr="00C51D5A">
              <w:rPr>
                <w:rFonts w:ascii="Arial" w:eastAsia="Times" w:hAnsi="Arial"/>
                <w:sz w:val="18"/>
              </w:rPr>
              <w:t>82</w:t>
            </w:r>
            <w:r>
              <w:rPr>
                <w:rFonts w:ascii="Arial" w:eastAsia="Times" w:hAnsi="Arial"/>
                <w:sz w:val="18"/>
              </w:rPr>
              <w:t>:</w:t>
            </w:r>
            <w:r w:rsidRPr="00C51D5A">
              <w:rPr>
                <w:rFonts w:ascii="Arial" w:eastAsia="Times" w:hAnsi="Arial"/>
                <w:sz w:val="18"/>
              </w:rPr>
              <w:t xml:space="preserve"> 1386–1390.</w:t>
            </w:r>
          </w:p>
          <w:p w14:paraId="109326D1" w14:textId="77777777" w:rsidR="003028E1" w:rsidRDefault="003028E1" w:rsidP="003028E1">
            <w:pPr>
              <w:spacing w:before="60" w:after="60"/>
              <w:rPr>
                <w:rFonts w:ascii="Arial" w:eastAsia="Times" w:hAnsi="Arial"/>
                <w:sz w:val="18"/>
              </w:rPr>
            </w:pPr>
            <w:r w:rsidRPr="00C51D5A">
              <w:rPr>
                <w:rFonts w:ascii="Arial" w:eastAsia="Times" w:hAnsi="Arial"/>
                <w:sz w:val="18"/>
              </w:rPr>
              <w:t>Burditt, Jr., A.K., Moffitt, H.R., 1985. Irradiation as a quarantine treatment for fruit</w:t>
            </w:r>
            <w:r>
              <w:rPr>
                <w:rFonts w:ascii="Arial" w:eastAsia="Times" w:hAnsi="Arial"/>
                <w:sz w:val="18"/>
              </w:rPr>
              <w:t xml:space="preserve"> </w:t>
            </w:r>
            <w:r w:rsidRPr="00C51D5A">
              <w:rPr>
                <w:rFonts w:ascii="Arial" w:eastAsia="Times" w:hAnsi="Arial"/>
                <w:sz w:val="18"/>
              </w:rPr>
              <w:t>subject to infestation by codling moth larvae. In: Moy, J.H. (Ed.), Radiation</w:t>
            </w:r>
            <w:r>
              <w:rPr>
                <w:rFonts w:ascii="Arial" w:eastAsia="Times" w:hAnsi="Arial"/>
                <w:sz w:val="18"/>
              </w:rPr>
              <w:t xml:space="preserve"> </w:t>
            </w:r>
            <w:r w:rsidRPr="00C51D5A">
              <w:rPr>
                <w:rFonts w:ascii="Arial" w:eastAsia="Times" w:hAnsi="Arial"/>
                <w:sz w:val="18"/>
              </w:rPr>
              <w:t>Disinfestation of Food and Agricultural products, Proceedings of the International</w:t>
            </w:r>
            <w:r>
              <w:rPr>
                <w:rFonts w:ascii="Arial" w:eastAsia="Times" w:hAnsi="Arial"/>
                <w:sz w:val="18"/>
              </w:rPr>
              <w:t xml:space="preserve"> </w:t>
            </w:r>
            <w:r w:rsidRPr="00C51D5A">
              <w:rPr>
                <w:rFonts w:ascii="Arial" w:eastAsia="Times" w:hAnsi="Arial"/>
                <w:sz w:val="18"/>
              </w:rPr>
              <w:t xml:space="preserve">Conference, Honolulu, 1983. University of Hawaii at </w:t>
            </w:r>
            <w:proofErr w:type="spellStart"/>
            <w:r w:rsidRPr="00C51D5A">
              <w:rPr>
                <w:rFonts w:ascii="Arial" w:eastAsia="Times" w:hAnsi="Arial"/>
                <w:sz w:val="18"/>
              </w:rPr>
              <w:t>Manoa</w:t>
            </w:r>
            <w:proofErr w:type="spellEnd"/>
            <w:r w:rsidRPr="00C51D5A">
              <w:rPr>
                <w:rFonts w:ascii="Arial" w:eastAsia="Times" w:hAnsi="Arial"/>
                <w:sz w:val="18"/>
              </w:rPr>
              <w:t>, pp. 87–97.</w:t>
            </w:r>
          </w:p>
          <w:p w14:paraId="7844CB3B" w14:textId="77777777" w:rsidR="003028E1" w:rsidRDefault="003028E1" w:rsidP="003028E1">
            <w:pPr>
              <w:spacing w:before="60" w:after="60"/>
              <w:rPr>
                <w:rFonts w:ascii="Arial" w:eastAsia="Times" w:hAnsi="Arial"/>
                <w:sz w:val="18"/>
              </w:rPr>
            </w:pPr>
            <w:proofErr w:type="spellStart"/>
            <w:r w:rsidRPr="003B24E1">
              <w:rPr>
                <w:rFonts w:ascii="Arial" w:eastAsia="Times" w:hAnsi="Arial"/>
                <w:sz w:val="18"/>
              </w:rPr>
              <w:t>Dentener</w:t>
            </w:r>
            <w:proofErr w:type="spellEnd"/>
            <w:r w:rsidRPr="003B24E1">
              <w:rPr>
                <w:rFonts w:ascii="Arial" w:eastAsia="Times" w:hAnsi="Arial"/>
                <w:sz w:val="18"/>
              </w:rPr>
              <w:t xml:space="preserve">, P.R., Waddell, B.C., </w:t>
            </w:r>
            <w:proofErr w:type="spellStart"/>
            <w:r w:rsidRPr="003B24E1">
              <w:rPr>
                <w:rFonts w:ascii="Arial" w:eastAsia="Times" w:hAnsi="Arial"/>
                <w:sz w:val="18"/>
              </w:rPr>
              <w:t>Batchelor</w:t>
            </w:r>
            <w:proofErr w:type="spellEnd"/>
            <w:r w:rsidRPr="003B24E1">
              <w:rPr>
                <w:rFonts w:ascii="Arial" w:eastAsia="Times" w:hAnsi="Arial"/>
                <w:sz w:val="18"/>
              </w:rPr>
              <w:t xml:space="preserve">, T.A., 1990. Disinfestation of </w:t>
            </w:r>
            <w:proofErr w:type="spellStart"/>
            <w:r w:rsidRPr="003B24E1">
              <w:rPr>
                <w:rFonts w:ascii="Arial" w:eastAsia="Times" w:hAnsi="Arial"/>
                <w:sz w:val="18"/>
              </w:rPr>
              <w:t>lightbrown</w:t>
            </w:r>
            <w:proofErr w:type="spellEnd"/>
            <w:r>
              <w:rPr>
                <w:rFonts w:ascii="Arial" w:eastAsia="Times" w:hAnsi="Arial"/>
                <w:sz w:val="18"/>
              </w:rPr>
              <w:t xml:space="preserve"> </w:t>
            </w:r>
            <w:r w:rsidRPr="003B24E1">
              <w:rPr>
                <w:rFonts w:ascii="Arial" w:eastAsia="Times" w:hAnsi="Arial"/>
                <w:sz w:val="18"/>
              </w:rPr>
              <w:t xml:space="preserve">apple moth: a </w:t>
            </w:r>
            <w:r w:rsidRPr="003B24E1">
              <w:rPr>
                <w:rFonts w:ascii="Arial" w:eastAsia="Times" w:hAnsi="Arial"/>
                <w:sz w:val="18"/>
              </w:rPr>
              <w:lastRenderedPageBreak/>
              <w:t>discussion of three disinfestation methods. In: Proceedings of the</w:t>
            </w:r>
            <w:r>
              <w:rPr>
                <w:rFonts w:ascii="Arial" w:eastAsia="Times" w:hAnsi="Arial"/>
                <w:sz w:val="18"/>
              </w:rPr>
              <w:t xml:space="preserve"> </w:t>
            </w:r>
            <w:r w:rsidRPr="003B24E1">
              <w:rPr>
                <w:rFonts w:ascii="Arial" w:eastAsia="Times" w:hAnsi="Arial"/>
                <w:sz w:val="18"/>
              </w:rPr>
              <w:t>Australian Conference on Postharvest Horticulture: Managing Postharvest</w:t>
            </w:r>
            <w:r>
              <w:rPr>
                <w:rFonts w:ascii="Arial" w:eastAsia="Times" w:hAnsi="Arial"/>
                <w:sz w:val="18"/>
              </w:rPr>
              <w:t xml:space="preserve"> </w:t>
            </w:r>
            <w:r w:rsidRPr="003B24E1">
              <w:rPr>
                <w:rFonts w:ascii="Arial" w:eastAsia="Times" w:hAnsi="Arial"/>
                <w:sz w:val="18"/>
              </w:rPr>
              <w:t>Horticulture in Australasia, Australian Institute of Science. Occasional Publication</w:t>
            </w:r>
            <w:r>
              <w:rPr>
                <w:rFonts w:ascii="Arial" w:eastAsia="Times" w:hAnsi="Arial"/>
                <w:sz w:val="18"/>
              </w:rPr>
              <w:t xml:space="preserve"> </w:t>
            </w:r>
            <w:r w:rsidRPr="003B24E1">
              <w:rPr>
                <w:rFonts w:ascii="Arial" w:eastAsia="Times" w:hAnsi="Arial"/>
                <w:sz w:val="18"/>
              </w:rPr>
              <w:t>No. 46, pp. 166–177.</w:t>
            </w:r>
          </w:p>
          <w:p w14:paraId="02359631" w14:textId="77777777" w:rsidR="003028E1" w:rsidRDefault="003028E1" w:rsidP="003028E1">
            <w:pPr>
              <w:spacing w:before="60" w:after="60"/>
              <w:rPr>
                <w:rFonts w:ascii="Arial" w:eastAsia="Times" w:hAnsi="Arial"/>
                <w:sz w:val="18"/>
              </w:rPr>
            </w:pPr>
            <w:proofErr w:type="spellStart"/>
            <w:r w:rsidRPr="003B24E1">
              <w:rPr>
                <w:rFonts w:ascii="Arial" w:eastAsia="Times" w:hAnsi="Arial"/>
                <w:sz w:val="18"/>
              </w:rPr>
              <w:t>Faria</w:t>
            </w:r>
            <w:proofErr w:type="spellEnd"/>
            <w:r w:rsidRPr="003B24E1">
              <w:rPr>
                <w:rFonts w:ascii="Arial" w:eastAsia="Times" w:hAnsi="Arial"/>
                <w:sz w:val="18"/>
              </w:rPr>
              <w:t xml:space="preserve">, J.T., Arthur, V., </w:t>
            </w:r>
            <w:proofErr w:type="spellStart"/>
            <w:r w:rsidRPr="003B24E1">
              <w:rPr>
                <w:rFonts w:ascii="Arial" w:eastAsia="Times" w:hAnsi="Arial"/>
                <w:sz w:val="18"/>
              </w:rPr>
              <w:t>Wiendl</w:t>
            </w:r>
            <w:proofErr w:type="spellEnd"/>
            <w:r w:rsidRPr="003B24E1">
              <w:rPr>
                <w:rFonts w:ascii="Arial" w:eastAsia="Times" w:hAnsi="Arial"/>
                <w:sz w:val="18"/>
              </w:rPr>
              <w:t xml:space="preserve">, T.A., </w:t>
            </w:r>
            <w:proofErr w:type="spellStart"/>
            <w:r w:rsidRPr="003B24E1">
              <w:rPr>
                <w:rFonts w:ascii="Arial" w:eastAsia="Times" w:hAnsi="Arial"/>
                <w:sz w:val="18"/>
              </w:rPr>
              <w:t>Wiendl</w:t>
            </w:r>
            <w:proofErr w:type="spellEnd"/>
            <w:r w:rsidRPr="003B24E1">
              <w:rPr>
                <w:rFonts w:ascii="Arial" w:eastAsia="Times" w:hAnsi="Arial"/>
                <w:sz w:val="18"/>
              </w:rPr>
              <w:t>, F.M., 1998. Gamma radiation effects on</w:t>
            </w:r>
            <w:r>
              <w:rPr>
                <w:rFonts w:ascii="Arial" w:eastAsia="Times" w:hAnsi="Arial"/>
                <w:sz w:val="18"/>
              </w:rPr>
              <w:t xml:space="preserve"> </w:t>
            </w:r>
            <w:r w:rsidRPr="003B24E1">
              <w:rPr>
                <w:rFonts w:ascii="Arial" w:eastAsia="Times" w:hAnsi="Arial"/>
                <w:sz w:val="18"/>
              </w:rPr>
              <w:t xml:space="preserve">immature stages of the orange fruit borer, </w:t>
            </w:r>
            <w:proofErr w:type="spellStart"/>
            <w:r w:rsidRPr="003B24E1">
              <w:rPr>
                <w:rFonts w:ascii="Arial" w:eastAsia="Times" w:hAnsi="Arial"/>
                <w:i/>
                <w:sz w:val="18"/>
              </w:rPr>
              <w:t>Ecdytolopha</w:t>
            </w:r>
            <w:proofErr w:type="spellEnd"/>
            <w:r w:rsidRPr="003B24E1">
              <w:rPr>
                <w:rFonts w:ascii="Arial" w:eastAsia="Times" w:hAnsi="Arial"/>
                <w:i/>
                <w:sz w:val="18"/>
              </w:rPr>
              <w:t xml:space="preserve"> </w:t>
            </w:r>
            <w:proofErr w:type="spellStart"/>
            <w:r w:rsidRPr="003B24E1">
              <w:rPr>
                <w:rFonts w:ascii="Arial" w:eastAsia="Times" w:hAnsi="Arial"/>
                <w:i/>
                <w:sz w:val="18"/>
              </w:rPr>
              <w:t>arantiana</w:t>
            </w:r>
            <w:proofErr w:type="spellEnd"/>
            <w:r w:rsidRPr="003B24E1">
              <w:rPr>
                <w:rFonts w:ascii="Arial" w:eastAsia="Times" w:hAnsi="Arial"/>
                <w:sz w:val="18"/>
              </w:rPr>
              <w:t xml:space="preserve"> (Lima). J. </w:t>
            </w:r>
            <w:proofErr w:type="spellStart"/>
            <w:r w:rsidRPr="003B24E1">
              <w:rPr>
                <w:rFonts w:ascii="Arial" w:eastAsia="Times" w:hAnsi="Arial"/>
                <w:sz w:val="18"/>
              </w:rPr>
              <w:t>Nucl</w:t>
            </w:r>
            <w:proofErr w:type="spellEnd"/>
            <w:r w:rsidRPr="003B24E1">
              <w:rPr>
                <w:rFonts w:ascii="Arial" w:eastAsia="Times" w:hAnsi="Arial"/>
                <w:sz w:val="18"/>
              </w:rPr>
              <w:t>.</w:t>
            </w:r>
            <w:r>
              <w:rPr>
                <w:rFonts w:ascii="Arial" w:eastAsia="Times" w:hAnsi="Arial"/>
                <w:sz w:val="18"/>
              </w:rPr>
              <w:t xml:space="preserve"> </w:t>
            </w:r>
            <w:r w:rsidRPr="003B24E1">
              <w:rPr>
                <w:rFonts w:ascii="Arial" w:eastAsia="Times" w:hAnsi="Arial"/>
                <w:sz w:val="18"/>
              </w:rPr>
              <w:t>Agric. Biol. 21, 52–56.</w:t>
            </w:r>
          </w:p>
          <w:p w14:paraId="5CCF7DBC" w14:textId="77777777" w:rsidR="003028E1" w:rsidRPr="00B06BE8" w:rsidRDefault="003028E1" w:rsidP="003028E1">
            <w:pPr>
              <w:spacing w:before="60" w:after="60"/>
              <w:rPr>
                <w:rFonts w:ascii="Arial" w:eastAsia="Times" w:hAnsi="Arial"/>
                <w:sz w:val="18"/>
              </w:rPr>
            </w:pPr>
            <w:r w:rsidRPr="00B06BE8">
              <w:rPr>
                <w:rFonts w:ascii="Arial" w:eastAsia="Times" w:hAnsi="Arial"/>
                <w:sz w:val="18"/>
              </w:rPr>
              <w:t xml:space="preserve">Follett, P.A., 2008. Effect of irradiation on Mexican </w:t>
            </w:r>
            <w:proofErr w:type="spellStart"/>
            <w:r w:rsidRPr="00B06BE8">
              <w:rPr>
                <w:rFonts w:ascii="Arial" w:eastAsia="Times" w:hAnsi="Arial"/>
                <w:sz w:val="18"/>
              </w:rPr>
              <w:t>leafroller</w:t>
            </w:r>
            <w:proofErr w:type="spellEnd"/>
            <w:r w:rsidRPr="00B06BE8">
              <w:rPr>
                <w:rFonts w:ascii="Arial" w:eastAsia="Times" w:hAnsi="Arial"/>
                <w:sz w:val="18"/>
              </w:rPr>
              <w:t xml:space="preserve"> (Lepidoptera: </w:t>
            </w:r>
            <w:proofErr w:type="spellStart"/>
            <w:r w:rsidRPr="00B06BE8">
              <w:rPr>
                <w:rFonts w:ascii="Arial" w:eastAsia="Times" w:hAnsi="Arial"/>
                <w:sz w:val="18"/>
              </w:rPr>
              <w:t>Tortricidae</w:t>
            </w:r>
            <w:proofErr w:type="spellEnd"/>
            <w:r w:rsidRPr="00B06BE8">
              <w:rPr>
                <w:rFonts w:ascii="Arial" w:eastAsia="Times" w:hAnsi="Arial"/>
                <w:sz w:val="18"/>
              </w:rPr>
              <w:t>)</w:t>
            </w:r>
            <w:r>
              <w:rPr>
                <w:rFonts w:ascii="Arial" w:eastAsia="Times" w:hAnsi="Arial"/>
                <w:sz w:val="18"/>
              </w:rPr>
              <w:t xml:space="preserve"> </w:t>
            </w:r>
            <w:r w:rsidRPr="00B06BE8">
              <w:rPr>
                <w:rFonts w:ascii="Arial" w:eastAsia="Times" w:hAnsi="Arial"/>
                <w:sz w:val="18"/>
              </w:rPr>
              <w:t xml:space="preserve">development and reproduction. J. Econ. </w:t>
            </w:r>
            <w:proofErr w:type="spellStart"/>
            <w:r w:rsidRPr="00B06BE8">
              <w:rPr>
                <w:rFonts w:ascii="Arial" w:eastAsia="Times" w:hAnsi="Arial"/>
                <w:sz w:val="18"/>
              </w:rPr>
              <w:t>Entomol</w:t>
            </w:r>
            <w:proofErr w:type="spellEnd"/>
            <w:r w:rsidRPr="00B06BE8">
              <w:rPr>
                <w:rFonts w:ascii="Arial" w:eastAsia="Times" w:hAnsi="Arial"/>
                <w:sz w:val="18"/>
              </w:rPr>
              <w:t>. 101</w:t>
            </w:r>
            <w:r>
              <w:rPr>
                <w:rFonts w:ascii="Arial" w:eastAsia="Times" w:hAnsi="Arial"/>
                <w:sz w:val="18"/>
              </w:rPr>
              <w:t>:</w:t>
            </w:r>
            <w:r w:rsidRPr="00B06BE8">
              <w:rPr>
                <w:rFonts w:ascii="Arial" w:eastAsia="Times" w:hAnsi="Arial"/>
                <w:sz w:val="18"/>
              </w:rPr>
              <w:t xml:space="preserve"> 710–715.</w:t>
            </w:r>
          </w:p>
          <w:p w14:paraId="1F178E63" w14:textId="77777777" w:rsidR="003028E1" w:rsidRPr="00B06BE8" w:rsidRDefault="003028E1" w:rsidP="003028E1">
            <w:pPr>
              <w:spacing w:before="60" w:after="60"/>
              <w:rPr>
                <w:rFonts w:ascii="Arial" w:eastAsia="Times" w:hAnsi="Arial"/>
                <w:sz w:val="18"/>
              </w:rPr>
            </w:pPr>
            <w:r w:rsidRPr="00B06BE8">
              <w:rPr>
                <w:rFonts w:ascii="Arial" w:eastAsia="Times" w:hAnsi="Arial"/>
                <w:sz w:val="18"/>
              </w:rPr>
              <w:t xml:space="preserve">Follett, P.A., Lower, R.A., 2000. Irradiation to ensure quarantine security for </w:t>
            </w:r>
            <w:proofErr w:type="spellStart"/>
            <w:r w:rsidRPr="00B06BE8">
              <w:rPr>
                <w:rFonts w:ascii="Arial" w:eastAsia="Times" w:hAnsi="Arial"/>
                <w:i/>
                <w:sz w:val="18"/>
              </w:rPr>
              <w:t>Cryptophlebia</w:t>
            </w:r>
            <w:proofErr w:type="spellEnd"/>
            <w:r>
              <w:rPr>
                <w:rFonts w:ascii="Arial" w:eastAsia="Times" w:hAnsi="Arial"/>
                <w:sz w:val="18"/>
              </w:rPr>
              <w:t xml:space="preserve"> </w:t>
            </w:r>
            <w:r w:rsidRPr="00B06BE8">
              <w:rPr>
                <w:rFonts w:ascii="Arial" w:eastAsia="Times" w:hAnsi="Arial"/>
                <w:sz w:val="18"/>
              </w:rPr>
              <w:t xml:space="preserve">spp. (Lepidoptera: </w:t>
            </w:r>
            <w:proofErr w:type="spellStart"/>
            <w:r w:rsidRPr="00B06BE8">
              <w:rPr>
                <w:rFonts w:ascii="Arial" w:eastAsia="Times" w:hAnsi="Arial"/>
                <w:sz w:val="18"/>
              </w:rPr>
              <w:t>Tortricidae</w:t>
            </w:r>
            <w:proofErr w:type="spellEnd"/>
            <w:r w:rsidRPr="00B06BE8">
              <w:rPr>
                <w:rFonts w:ascii="Arial" w:eastAsia="Times" w:hAnsi="Arial"/>
                <w:sz w:val="18"/>
              </w:rPr>
              <w:t xml:space="preserve">) in </w:t>
            </w:r>
            <w:proofErr w:type="spellStart"/>
            <w:r w:rsidRPr="00B06BE8">
              <w:rPr>
                <w:rFonts w:ascii="Arial" w:eastAsia="Times" w:hAnsi="Arial"/>
                <w:sz w:val="18"/>
              </w:rPr>
              <w:t>sapindaceous</w:t>
            </w:r>
            <w:proofErr w:type="spellEnd"/>
            <w:r w:rsidRPr="00B06BE8">
              <w:rPr>
                <w:rFonts w:ascii="Arial" w:eastAsia="Times" w:hAnsi="Arial"/>
                <w:sz w:val="18"/>
              </w:rPr>
              <w:t xml:space="preserve"> fruits from Hawaii. J. Econ.</w:t>
            </w:r>
            <w:r>
              <w:rPr>
                <w:rFonts w:ascii="Arial" w:eastAsia="Times" w:hAnsi="Arial"/>
                <w:sz w:val="18"/>
              </w:rPr>
              <w:t xml:space="preserve"> </w:t>
            </w:r>
            <w:proofErr w:type="spellStart"/>
            <w:r w:rsidRPr="00B06BE8">
              <w:rPr>
                <w:rFonts w:ascii="Arial" w:eastAsia="Times" w:hAnsi="Arial"/>
                <w:sz w:val="18"/>
              </w:rPr>
              <w:t>Entomol</w:t>
            </w:r>
            <w:proofErr w:type="spellEnd"/>
            <w:r w:rsidRPr="00B06BE8">
              <w:rPr>
                <w:rFonts w:ascii="Arial" w:eastAsia="Times" w:hAnsi="Arial"/>
                <w:sz w:val="18"/>
              </w:rPr>
              <w:t>. 93</w:t>
            </w:r>
            <w:r>
              <w:rPr>
                <w:rFonts w:ascii="Arial" w:eastAsia="Times" w:hAnsi="Arial"/>
                <w:sz w:val="18"/>
              </w:rPr>
              <w:t>:</w:t>
            </w:r>
            <w:r w:rsidRPr="00B06BE8">
              <w:rPr>
                <w:rFonts w:ascii="Arial" w:eastAsia="Times" w:hAnsi="Arial"/>
                <w:sz w:val="18"/>
              </w:rPr>
              <w:t xml:space="preserve"> 1848–1854.</w:t>
            </w:r>
          </w:p>
          <w:p w14:paraId="65BE2475" w14:textId="77777777" w:rsidR="003028E1" w:rsidRDefault="003028E1" w:rsidP="003028E1">
            <w:pPr>
              <w:spacing w:before="60" w:after="60"/>
              <w:rPr>
                <w:rFonts w:ascii="Arial" w:eastAsia="Times" w:hAnsi="Arial"/>
                <w:sz w:val="18"/>
              </w:rPr>
            </w:pPr>
            <w:r w:rsidRPr="00B06BE8">
              <w:rPr>
                <w:rFonts w:ascii="Arial" w:eastAsia="Times" w:hAnsi="Arial"/>
                <w:sz w:val="18"/>
              </w:rPr>
              <w:t>Follett, P.A., Snook, K., 2012. Irradiation for quarantine control of the invasive light</w:t>
            </w:r>
            <w:r>
              <w:rPr>
                <w:rFonts w:ascii="Arial" w:eastAsia="Times" w:hAnsi="Arial"/>
                <w:sz w:val="18"/>
              </w:rPr>
              <w:t xml:space="preserve"> </w:t>
            </w:r>
            <w:r w:rsidRPr="00B06BE8">
              <w:rPr>
                <w:rFonts w:ascii="Arial" w:eastAsia="Times" w:hAnsi="Arial"/>
                <w:sz w:val="18"/>
              </w:rPr>
              <w:t xml:space="preserve">brown apple moth (Lepidoptera: </w:t>
            </w:r>
            <w:proofErr w:type="spellStart"/>
            <w:r w:rsidRPr="00B06BE8">
              <w:rPr>
                <w:rFonts w:ascii="Arial" w:eastAsia="Times" w:hAnsi="Arial"/>
                <w:sz w:val="18"/>
              </w:rPr>
              <w:t>Tortricidae</w:t>
            </w:r>
            <w:proofErr w:type="spellEnd"/>
            <w:r w:rsidRPr="00B06BE8">
              <w:rPr>
                <w:rFonts w:ascii="Arial" w:eastAsia="Times" w:hAnsi="Arial"/>
                <w:sz w:val="18"/>
              </w:rPr>
              <w:t xml:space="preserve">) and a generic dose for </w:t>
            </w:r>
            <w:proofErr w:type="spellStart"/>
            <w:r w:rsidRPr="00B06BE8">
              <w:rPr>
                <w:rFonts w:ascii="Arial" w:eastAsia="Times" w:hAnsi="Arial"/>
                <w:sz w:val="18"/>
              </w:rPr>
              <w:t>tortricid</w:t>
            </w:r>
            <w:proofErr w:type="spellEnd"/>
            <w:r>
              <w:rPr>
                <w:rFonts w:ascii="Arial" w:eastAsia="Times" w:hAnsi="Arial"/>
                <w:sz w:val="18"/>
              </w:rPr>
              <w:t xml:space="preserve"> </w:t>
            </w:r>
            <w:r w:rsidRPr="00B06BE8">
              <w:rPr>
                <w:rFonts w:ascii="Arial" w:eastAsia="Times" w:hAnsi="Arial"/>
                <w:sz w:val="18"/>
              </w:rPr>
              <w:t xml:space="preserve">eggs and larvae. J. Econ. </w:t>
            </w:r>
            <w:proofErr w:type="spellStart"/>
            <w:r w:rsidRPr="00B06BE8">
              <w:rPr>
                <w:rFonts w:ascii="Arial" w:eastAsia="Times" w:hAnsi="Arial"/>
                <w:sz w:val="18"/>
              </w:rPr>
              <w:t>Entomol</w:t>
            </w:r>
            <w:proofErr w:type="spellEnd"/>
            <w:r w:rsidRPr="00B06BE8">
              <w:rPr>
                <w:rFonts w:ascii="Arial" w:eastAsia="Times" w:hAnsi="Arial"/>
                <w:sz w:val="18"/>
              </w:rPr>
              <w:t>. 105</w:t>
            </w:r>
            <w:r>
              <w:rPr>
                <w:rFonts w:ascii="Arial" w:eastAsia="Times" w:hAnsi="Arial"/>
                <w:sz w:val="18"/>
              </w:rPr>
              <w:t>:</w:t>
            </w:r>
            <w:r w:rsidRPr="00B06BE8">
              <w:rPr>
                <w:rFonts w:ascii="Arial" w:eastAsia="Times" w:hAnsi="Arial"/>
                <w:sz w:val="18"/>
              </w:rPr>
              <w:t xml:space="preserve"> 1971–1978.</w:t>
            </w:r>
          </w:p>
          <w:p w14:paraId="4A899B0F" w14:textId="77777777" w:rsidR="003028E1" w:rsidRDefault="003028E1" w:rsidP="003028E1">
            <w:pPr>
              <w:spacing w:before="60" w:after="60"/>
              <w:rPr>
                <w:rFonts w:ascii="Arial" w:eastAsia="Times" w:hAnsi="Arial"/>
                <w:sz w:val="18"/>
              </w:rPr>
            </w:pPr>
            <w:r w:rsidRPr="00B06BE8">
              <w:rPr>
                <w:rFonts w:ascii="Arial" w:eastAsia="Times" w:hAnsi="Arial"/>
                <w:sz w:val="18"/>
              </w:rPr>
              <w:t>Hallman, G.J., 2004. Ionizing irradiation quarantine treatment against oriental fruit</w:t>
            </w:r>
            <w:r>
              <w:rPr>
                <w:rFonts w:ascii="Arial" w:eastAsia="Times" w:hAnsi="Arial"/>
                <w:sz w:val="18"/>
              </w:rPr>
              <w:t xml:space="preserve"> </w:t>
            </w:r>
            <w:r w:rsidRPr="00B06BE8">
              <w:rPr>
                <w:rFonts w:ascii="Arial" w:eastAsia="Times" w:hAnsi="Arial"/>
                <w:sz w:val="18"/>
              </w:rPr>
              <w:t xml:space="preserve">moth (Lepidoptera: </w:t>
            </w:r>
            <w:proofErr w:type="spellStart"/>
            <w:r w:rsidRPr="00B06BE8">
              <w:rPr>
                <w:rFonts w:ascii="Arial" w:eastAsia="Times" w:hAnsi="Arial"/>
                <w:sz w:val="18"/>
              </w:rPr>
              <w:t>Tortricidae</w:t>
            </w:r>
            <w:proofErr w:type="spellEnd"/>
            <w:r w:rsidRPr="00B06BE8">
              <w:rPr>
                <w:rFonts w:ascii="Arial" w:eastAsia="Times" w:hAnsi="Arial"/>
                <w:sz w:val="18"/>
              </w:rPr>
              <w:t>) in ambient and hypoxic atmospheres. J. Econ.</w:t>
            </w:r>
            <w:r>
              <w:rPr>
                <w:rFonts w:ascii="Arial" w:eastAsia="Times" w:hAnsi="Arial"/>
                <w:sz w:val="18"/>
              </w:rPr>
              <w:t xml:space="preserve"> </w:t>
            </w:r>
            <w:proofErr w:type="spellStart"/>
            <w:r w:rsidRPr="00B06BE8">
              <w:rPr>
                <w:rFonts w:ascii="Arial" w:eastAsia="Times" w:hAnsi="Arial"/>
                <w:sz w:val="18"/>
              </w:rPr>
              <w:t>Entomol</w:t>
            </w:r>
            <w:proofErr w:type="spellEnd"/>
            <w:r w:rsidRPr="00B06BE8">
              <w:rPr>
                <w:rFonts w:ascii="Arial" w:eastAsia="Times" w:hAnsi="Arial"/>
                <w:sz w:val="18"/>
              </w:rPr>
              <w:t>. 97</w:t>
            </w:r>
            <w:r>
              <w:rPr>
                <w:rFonts w:ascii="Arial" w:eastAsia="Times" w:hAnsi="Arial"/>
                <w:sz w:val="18"/>
              </w:rPr>
              <w:t>:</w:t>
            </w:r>
            <w:r w:rsidRPr="00B06BE8">
              <w:rPr>
                <w:rFonts w:ascii="Arial" w:eastAsia="Times" w:hAnsi="Arial"/>
                <w:sz w:val="18"/>
              </w:rPr>
              <w:t xml:space="preserve"> 824–827.</w:t>
            </w:r>
          </w:p>
          <w:p w14:paraId="1C0E6046" w14:textId="77777777" w:rsidR="003028E1" w:rsidRDefault="003028E1" w:rsidP="003028E1">
            <w:pPr>
              <w:spacing w:before="60" w:after="60"/>
              <w:rPr>
                <w:rFonts w:ascii="Arial" w:eastAsia="Times" w:hAnsi="Arial"/>
                <w:sz w:val="18"/>
              </w:rPr>
            </w:pPr>
            <w:r w:rsidRPr="00B06BE8">
              <w:rPr>
                <w:rFonts w:ascii="Arial" w:eastAsia="Times" w:hAnsi="Arial"/>
                <w:sz w:val="18"/>
              </w:rPr>
              <w:t>Hallman</w:t>
            </w:r>
            <w:r>
              <w:rPr>
                <w:rFonts w:ascii="Arial" w:eastAsia="Times" w:hAnsi="Arial"/>
                <w:sz w:val="18"/>
              </w:rPr>
              <w:t>, G.J.</w:t>
            </w:r>
            <w:r w:rsidRPr="00B06BE8">
              <w:rPr>
                <w:rFonts w:ascii="Arial" w:eastAsia="Times" w:hAnsi="Arial"/>
                <w:sz w:val="18"/>
              </w:rPr>
              <w:t>, Arthur</w:t>
            </w:r>
            <w:r>
              <w:rPr>
                <w:rFonts w:ascii="Arial" w:eastAsia="Times" w:hAnsi="Arial"/>
                <w:sz w:val="18"/>
              </w:rPr>
              <w:t>, V.,</w:t>
            </w:r>
            <w:r w:rsidRPr="00B06BE8">
              <w:rPr>
                <w:rFonts w:ascii="Arial" w:eastAsia="Times" w:hAnsi="Arial"/>
                <w:sz w:val="18"/>
              </w:rPr>
              <w:t xml:space="preserve"> Blackburn</w:t>
            </w:r>
            <w:r>
              <w:rPr>
                <w:rFonts w:ascii="Arial" w:eastAsia="Times" w:hAnsi="Arial"/>
                <w:sz w:val="18"/>
              </w:rPr>
              <w:t>,</w:t>
            </w:r>
            <w:r w:rsidRPr="00B06BE8">
              <w:rPr>
                <w:rFonts w:ascii="Arial" w:eastAsia="Times" w:hAnsi="Arial"/>
                <w:sz w:val="18"/>
              </w:rPr>
              <w:t xml:space="preserve"> </w:t>
            </w:r>
            <w:r>
              <w:rPr>
                <w:rFonts w:ascii="Arial" w:eastAsia="Times" w:hAnsi="Arial"/>
                <w:sz w:val="18"/>
              </w:rPr>
              <w:t>C.M. &amp;</w:t>
            </w:r>
            <w:r w:rsidRPr="00B06BE8">
              <w:rPr>
                <w:rFonts w:ascii="Arial" w:eastAsia="Times" w:hAnsi="Arial"/>
                <w:sz w:val="18"/>
              </w:rPr>
              <w:t xml:space="preserve"> Parker</w:t>
            </w:r>
            <w:r>
              <w:rPr>
                <w:rFonts w:ascii="Arial" w:eastAsia="Times" w:hAnsi="Arial"/>
                <w:sz w:val="18"/>
              </w:rPr>
              <w:t xml:space="preserve">, A.G. 2013. </w:t>
            </w:r>
            <w:r w:rsidRPr="00B06BE8">
              <w:rPr>
                <w:rFonts w:ascii="Arial" w:eastAsia="Times" w:hAnsi="Arial"/>
                <w:sz w:val="18"/>
              </w:rPr>
              <w:t xml:space="preserve">The case for a generic phytosanitary irradiation dose of 250 </w:t>
            </w:r>
            <w:proofErr w:type="spellStart"/>
            <w:r w:rsidRPr="00B06BE8">
              <w:rPr>
                <w:rFonts w:ascii="Arial" w:eastAsia="Times" w:hAnsi="Arial"/>
                <w:sz w:val="18"/>
              </w:rPr>
              <w:t>Gy</w:t>
            </w:r>
            <w:proofErr w:type="spellEnd"/>
            <w:r w:rsidRPr="00B06BE8">
              <w:rPr>
                <w:rFonts w:ascii="Arial" w:eastAsia="Times" w:hAnsi="Arial"/>
                <w:sz w:val="18"/>
              </w:rPr>
              <w:t xml:space="preserve"> for</w:t>
            </w:r>
            <w:r>
              <w:rPr>
                <w:rFonts w:ascii="Arial" w:eastAsia="Times" w:hAnsi="Arial"/>
                <w:sz w:val="18"/>
              </w:rPr>
              <w:t xml:space="preserve"> </w:t>
            </w:r>
            <w:r w:rsidRPr="00B06BE8">
              <w:rPr>
                <w:rFonts w:ascii="Arial" w:eastAsia="Times" w:hAnsi="Arial"/>
                <w:sz w:val="18"/>
              </w:rPr>
              <w:t>Lepidoptera eggs and larvae</w:t>
            </w:r>
            <w:r>
              <w:rPr>
                <w:rFonts w:ascii="Arial" w:eastAsia="Times" w:hAnsi="Arial"/>
                <w:sz w:val="18"/>
              </w:rPr>
              <w:t xml:space="preserve">. </w:t>
            </w:r>
            <w:r w:rsidRPr="00B06BE8">
              <w:rPr>
                <w:rFonts w:ascii="Arial" w:eastAsia="Times" w:hAnsi="Arial"/>
                <w:sz w:val="18"/>
              </w:rPr>
              <w:t>Radiation</w:t>
            </w:r>
            <w:r>
              <w:rPr>
                <w:rFonts w:ascii="Arial" w:eastAsia="Times" w:hAnsi="Arial"/>
                <w:sz w:val="18"/>
              </w:rPr>
              <w:t xml:space="preserve"> Physics and Chemistry 89:</w:t>
            </w:r>
            <w:r w:rsidRPr="00B06BE8">
              <w:rPr>
                <w:rFonts w:ascii="Arial" w:eastAsia="Times" w:hAnsi="Arial"/>
                <w:sz w:val="18"/>
              </w:rPr>
              <w:t xml:space="preserve"> 70–75</w:t>
            </w:r>
            <w:r>
              <w:rPr>
                <w:rFonts w:ascii="Arial" w:eastAsia="Times" w:hAnsi="Arial"/>
                <w:sz w:val="18"/>
              </w:rPr>
              <w:t>.</w:t>
            </w:r>
          </w:p>
          <w:p w14:paraId="6E901E64" w14:textId="77777777" w:rsidR="003028E1" w:rsidRDefault="003028E1" w:rsidP="003028E1">
            <w:pPr>
              <w:spacing w:before="60" w:after="60"/>
              <w:rPr>
                <w:rFonts w:ascii="Arial" w:eastAsia="Times" w:hAnsi="Arial"/>
                <w:sz w:val="18"/>
              </w:rPr>
            </w:pPr>
            <w:proofErr w:type="spellStart"/>
            <w:r w:rsidRPr="00085D88">
              <w:rPr>
                <w:rFonts w:ascii="Arial" w:eastAsia="Times" w:hAnsi="Arial"/>
                <w:sz w:val="18"/>
              </w:rPr>
              <w:t>Hofmeyr</w:t>
            </w:r>
            <w:proofErr w:type="spellEnd"/>
            <w:r>
              <w:rPr>
                <w:rFonts w:ascii="Arial" w:eastAsia="Times" w:hAnsi="Arial"/>
                <w:sz w:val="18"/>
              </w:rPr>
              <w:t>, H.</w:t>
            </w:r>
            <w:r w:rsidRPr="00085D88">
              <w:rPr>
                <w:rFonts w:ascii="Arial" w:eastAsia="Times" w:hAnsi="Arial"/>
                <w:sz w:val="18"/>
              </w:rPr>
              <w:t xml:space="preserve">, </w:t>
            </w:r>
            <w:proofErr w:type="spellStart"/>
            <w:r w:rsidRPr="00085D88">
              <w:rPr>
                <w:rFonts w:ascii="Arial" w:eastAsia="Times" w:hAnsi="Arial"/>
                <w:sz w:val="18"/>
              </w:rPr>
              <w:t>Hattingh</w:t>
            </w:r>
            <w:proofErr w:type="spellEnd"/>
            <w:r w:rsidRPr="00085D88">
              <w:rPr>
                <w:rFonts w:ascii="Arial" w:eastAsia="Times" w:hAnsi="Arial"/>
                <w:sz w:val="18"/>
              </w:rPr>
              <w:t>,</w:t>
            </w:r>
            <w:r>
              <w:rPr>
                <w:rFonts w:ascii="Arial" w:eastAsia="Times" w:hAnsi="Arial"/>
                <w:sz w:val="18"/>
              </w:rPr>
              <w:t xml:space="preserve"> V.,</w:t>
            </w:r>
            <w:r w:rsidRPr="00085D88">
              <w:rPr>
                <w:rFonts w:ascii="Arial" w:eastAsia="Times" w:hAnsi="Arial"/>
                <w:sz w:val="18"/>
              </w:rPr>
              <w:t xml:space="preserve"> </w:t>
            </w:r>
            <w:proofErr w:type="spellStart"/>
            <w:r w:rsidRPr="00085D88">
              <w:rPr>
                <w:rFonts w:ascii="Arial" w:eastAsia="Times" w:hAnsi="Arial"/>
                <w:sz w:val="18"/>
              </w:rPr>
              <w:t>Hofmeyr</w:t>
            </w:r>
            <w:proofErr w:type="spellEnd"/>
            <w:r w:rsidRPr="00085D88">
              <w:rPr>
                <w:rFonts w:ascii="Arial" w:eastAsia="Times" w:hAnsi="Arial"/>
                <w:sz w:val="18"/>
              </w:rPr>
              <w:t>,</w:t>
            </w:r>
            <w:r>
              <w:rPr>
                <w:rFonts w:ascii="Arial" w:eastAsia="Times" w:hAnsi="Arial"/>
                <w:sz w:val="18"/>
              </w:rPr>
              <w:t xml:space="preserve"> M. &amp;</w:t>
            </w:r>
            <w:r w:rsidRPr="00085D88">
              <w:rPr>
                <w:rFonts w:ascii="Arial" w:eastAsia="Times" w:hAnsi="Arial"/>
                <w:sz w:val="18"/>
              </w:rPr>
              <w:t xml:space="preserve"> </w:t>
            </w:r>
            <w:proofErr w:type="spellStart"/>
            <w:r w:rsidRPr="00085D88">
              <w:rPr>
                <w:rFonts w:ascii="Arial" w:eastAsia="Times" w:hAnsi="Arial"/>
                <w:sz w:val="18"/>
              </w:rPr>
              <w:t>Slabbert</w:t>
            </w:r>
            <w:proofErr w:type="spellEnd"/>
            <w:r>
              <w:rPr>
                <w:rFonts w:ascii="Arial" w:eastAsia="Times" w:hAnsi="Arial"/>
                <w:sz w:val="18"/>
              </w:rPr>
              <w:t xml:space="preserve">, K. 2016. </w:t>
            </w:r>
            <w:r w:rsidRPr="00085D88">
              <w:rPr>
                <w:rFonts w:ascii="Arial" w:eastAsia="Times" w:hAnsi="Arial"/>
                <w:sz w:val="18"/>
              </w:rPr>
              <w:t xml:space="preserve">Postharvest phytosanitary disinfestation of </w:t>
            </w:r>
            <w:proofErr w:type="spellStart"/>
            <w:r w:rsidRPr="00085D88">
              <w:rPr>
                <w:rFonts w:ascii="Arial" w:eastAsia="Times" w:hAnsi="Arial"/>
                <w:i/>
                <w:sz w:val="18"/>
              </w:rPr>
              <w:t>Thaumatotibia</w:t>
            </w:r>
            <w:proofErr w:type="spellEnd"/>
            <w:r w:rsidRPr="00085D88">
              <w:rPr>
                <w:rFonts w:ascii="Arial" w:eastAsia="Times" w:hAnsi="Arial"/>
                <w:i/>
                <w:sz w:val="18"/>
              </w:rPr>
              <w:t xml:space="preserve"> </w:t>
            </w:r>
            <w:proofErr w:type="spellStart"/>
            <w:r w:rsidRPr="00085D88">
              <w:rPr>
                <w:rFonts w:ascii="Arial" w:eastAsia="Times" w:hAnsi="Arial"/>
                <w:i/>
                <w:sz w:val="18"/>
              </w:rPr>
              <w:t>leucotreta</w:t>
            </w:r>
            <w:proofErr w:type="spellEnd"/>
            <w:r w:rsidRPr="00085D88">
              <w:rPr>
                <w:rFonts w:ascii="Arial" w:eastAsia="Times" w:hAnsi="Arial"/>
                <w:sz w:val="18"/>
              </w:rPr>
              <w:t xml:space="preserve"> (Lepidoptera: </w:t>
            </w:r>
            <w:proofErr w:type="spellStart"/>
            <w:r w:rsidRPr="00085D88">
              <w:rPr>
                <w:rFonts w:ascii="Arial" w:eastAsia="Times" w:hAnsi="Arial"/>
                <w:sz w:val="18"/>
              </w:rPr>
              <w:t>Tortricidae</w:t>
            </w:r>
            <w:proofErr w:type="spellEnd"/>
            <w:r w:rsidRPr="00085D88">
              <w:rPr>
                <w:rFonts w:ascii="Arial" w:eastAsia="Times" w:hAnsi="Arial"/>
                <w:sz w:val="18"/>
              </w:rPr>
              <w:t xml:space="preserve">) in citrus fruit: Validation of </w:t>
            </w:r>
            <w:r>
              <w:rPr>
                <w:rFonts w:ascii="Arial" w:eastAsia="Times" w:hAnsi="Arial"/>
                <w:sz w:val="18"/>
              </w:rPr>
              <w:t xml:space="preserve">an ionizing radiation treatment. </w:t>
            </w:r>
            <w:r w:rsidRPr="00085D88">
              <w:rPr>
                <w:rFonts w:ascii="Arial" w:eastAsia="Times" w:hAnsi="Arial"/>
                <w:sz w:val="18"/>
              </w:rPr>
              <w:t xml:space="preserve">Florida Entomologist 99: </w:t>
            </w:r>
            <w:r>
              <w:rPr>
                <w:rFonts w:ascii="Arial" w:eastAsia="Times" w:hAnsi="Arial"/>
                <w:sz w:val="18"/>
              </w:rPr>
              <w:t>54</w:t>
            </w:r>
            <w:r w:rsidRPr="00085D88">
              <w:rPr>
                <w:rFonts w:ascii="Arial" w:eastAsia="Times" w:hAnsi="Arial"/>
                <w:sz w:val="18"/>
              </w:rPr>
              <w:t>-</w:t>
            </w:r>
            <w:r>
              <w:rPr>
                <w:rFonts w:ascii="Arial" w:eastAsia="Times" w:hAnsi="Arial"/>
                <w:sz w:val="18"/>
              </w:rPr>
              <w:t>58.</w:t>
            </w:r>
          </w:p>
          <w:p w14:paraId="29EACEAD" w14:textId="77777777" w:rsidR="003028E1" w:rsidRPr="00085D88" w:rsidRDefault="003028E1" w:rsidP="003028E1">
            <w:pPr>
              <w:spacing w:before="60" w:after="60"/>
              <w:rPr>
                <w:rFonts w:ascii="Arial" w:eastAsia="Times" w:hAnsi="Arial"/>
                <w:sz w:val="18"/>
              </w:rPr>
            </w:pPr>
            <w:r w:rsidRPr="00DD1C68">
              <w:rPr>
                <w:rFonts w:ascii="Arial" w:eastAsia="Times" w:hAnsi="Arial"/>
                <w:sz w:val="18"/>
              </w:rPr>
              <w:t>Lester, P.J., Barrington, A.M., 1997. Gamma irradiation for postharvest disinfestation</w:t>
            </w:r>
            <w:r>
              <w:rPr>
                <w:rFonts w:ascii="Arial" w:eastAsia="Times" w:hAnsi="Arial"/>
                <w:sz w:val="18"/>
              </w:rPr>
              <w:t xml:space="preserve"> </w:t>
            </w:r>
            <w:r w:rsidRPr="00DD1C68">
              <w:rPr>
                <w:rFonts w:ascii="Arial" w:eastAsia="Times" w:hAnsi="Arial"/>
                <w:sz w:val="18"/>
              </w:rPr>
              <w:t xml:space="preserve">of </w:t>
            </w:r>
            <w:proofErr w:type="spellStart"/>
            <w:r w:rsidRPr="00DD1C68">
              <w:rPr>
                <w:rFonts w:ascii="Arial" w:eastAsia="Times" w:hAnsi="Arial"/>
                <w:i/>
                <w:sz w:val="18"/>
              </w:rPr>
              <w:t>Ctenopseustis</w:t>
            </w:r>
            <w:proofErr w:type="spellEnd"/>
            <w:r w:rsidRPr="00DD1C68">
              <w:rPr>
                <w:rFonts w:ascii="Arial" w:eastAsia="Times" w:hAnsi="Arial"/>
                <w:i/>
                <w:sz w:val="18"/>
              </w:rPr>
              <w:t xml:space="preserve"> </w:t>
            </w:r>
            <w:proofErr w:type="spellStart"/>
            <w:r w:rsidRPr="00DD1C68">
              <w:rPr>
                <w:rFonts w:ascii="Arial" w:eastAsia="Times" w:hAnsi="Arial"/>
                <w:i/>
                <w:sz w:val="18"/>
              </w:rPr>
              <w:t>obliquana</w:t>
            </w:r>
            <w:proofErr w:type="spellEnd"/>
            <w:r w:rsidRPr="00DD1C68">
              <w:rPr>
                <w:rFonts w:ascii="Arial" w:eastAsia="Times" w:hAnsi="Arial"/>
                <w:sz w:val="18"/>
              </w:rPr>
              <w:t xml:space="preserve"> (Walker) (</w:t>
            </w:r>
            <w:proofErr w:type="spellStart"/>
            <w:proofErr w:type="gramStart"/>
            <w:r w:rsidRPr="00DD1C68">
              <w:rPr>
                <w:rFonts w:ascii="Arial" w:eastAsia="Times" w:hAnsi="Arial"/>
                <w:sz w:val="18"/>
              </w:rPr>
              <w:t>Lep</w:t>
            </w:r>
            <w:proofErr w:type="spellEnd"/>
            <w:r w:rsidRPr="00DD1C68">
              <w:rPr>
                <w:rFonts w:ascii="Arial" w:eastAsia="Times" w:hAnsi="Arial"/>
                <w:sz w:val="18"/>
              </w:rPr>
              <w:t>.,</w:t>
            </w:r>
            <w:proofErr w:type="gramEnd"/>
            <w:r w:rsidRPr="00DD1C68">
              <w:rPr>
                <w:rFonts w:ascii="Arial" w:eastAsia="Times" w:hAnsi="Arial"/>
                <w:sz w:val="18"/>
              </w:rPr>
              <w:t xml:space="preserve"> </w:t>
            </w:r>
            <w:proofErr w:type="spellStart"/>
            <w:r w:rsidRPr="00DD1C68">
              <w:rPr>
                <w:rFonts w:ascii="Arial" w:eastAsia="Times" w:hAnsi="Arial"/>
                <w:sz w:val="18"/>
              </w:rPr>
              <w:t>Tort</w:t>
            </w:r>
            <w:r>
              <w:rPr>
                <w:rFonts w:ascii="Arial" w:eastAsia="Times" w:hAnsi="Arial"/>
                <w:sz w:val="18"/>
              </w:rPr>
              <w:t>ricidae</w:t>
            </w:r>
            <w:proofErr w:type="spellEnd"/>
            <w:r>
              <w:rPr>
                <w:rFonts w:ascii="Arial" w:eastAsia="Times" w:hAnsi="Arial"/>
                <w:sz w:val="18"/>
              </w:rPr>
              <w:t xml:space="preserve">). J. Appl. </w:t>
            </w:r>
            <w:proofErr w:type="spellStart"/>
            <w:r>
              <w:rPr>
                <w:rFonts w:ascii="Arial" w:eastAsia="Times" w:hAnsi="Arial"/>
                <w:sz w:val="18"/>
              </w:rPr>
              <w:t>Entomol</w:t>
            </w:r>
            <w:proofErr w:type="spellEnd"/>
            <w:r>
              <w:rPr>
                <w:rFonts w:ascii="Arial" w:eastAsia="Times" w:hAnsi="Arial"/>
                <w:sz w:val="18"/>
              </w:rPr>
              <w:t xml:space="preserve">. 121: </w:t>
            </w:r>
            <w:r w:rsidRPr="00DD1C68">
              <w:rPr>
                <w:rFonts w:ascii="Arial" w:eastAsia="Times" w:hAnsi="Arial"/>
                <w:sz w:val="18"/>
              </w:rPr>
              <w:t>107–110.</w:t>
            </w:r>
          </w:p>
          <w:p w14:paraId="30078F5A" w14:textId="77777777" w:rsidR="003028E1" w:rsidRDefault="003028E1" w:rsidP="003028E1">
            <w:pPr>
              <w:spacing w:before="60" w:after="60"/>
              <w:rPr>
                <w:rFonts w:ascii="Arial" w:eastAsia="Times" w:hAnsi="Arial"/>
                <w:sz w:val="18"/>
              </w:rPr>
            </w:pPr>
            <w:r w:rsidRPr="003B24E1">
              <w:rPr>
                <w:rFonts w:ascii="Arial" w:eastAsia="Times" w:hAnsi="Arial"/>
                <w:sz w:val="18"/>
              </w:rPr>
              <w:t xml:space="preserve">Lin, J.Y., </w:t>
            </w:r>
            <w:proofErr w:type="spellStart"/>
            <w:r w:rsidRPr="003B24E1">
              <w:rPr>
                <w:rFonts w:ascii="Arial" w:eastAsia="Times" w:hAnsi="Arial"/>
                <w:sz w:val="18"/>
              </w:rPr>
              <w:t>Horng</w:t>
            </w:r>
            <w:proofErr w:type="spellEnd"/>
            <w:r w:rsidRPr="003B24E1">
              <w:rPr>
                <w:rFonts w:ascii="Arial" w:eastAsia="Times" w:hAnsi="Arial"/>
                <w:sz w:val="18"/>
              </w:rPr>
              <w:t>, S.B., Hung, C.C., 2003. Effects of gamma radiation on survival and</w:t>
            </w:r>
            <w:r>
              <w:rPr>
                <w:rFonts w:ascii="Arial" w:eastAsia="Times" w:hAnsi="Arial"/>
                <w:sz w:val="18"/>
              </w:rPr>
              <w:t xml:space="preserve"> </w:t>
            </w:r>
            <w:r w:rsidRPr="003B24E1">
              <w:rPr>
                <w:rFonts w:ascii="Arial" w:eastAsia="Times" w:hAnsi="Arial"/>
                <w:sz w:val="18"/>
              </w:rPr>
              <w:t xml:space="preserve">reproduction of the carambola fruit borer, </w:t>
            </w:r>
            <w:proofErr w:type="spellStart"/>
            <w:r w:rsidRPr="003B24E1">
              <w:rPr>
                <w:rFonts w:ascii="Arial" w:eastAsia="Times" w:hAnsi="Arial"/>
                <w:i/>
                <w:sz w:val="18"/>
              </w:rPr>
              <w:t>Eucosma</w:t>
            </w:r>
            <w:proofErr w:type="spellEnd"/>
            <w:r w:rsidRPr="003B24E1">
              <w:rPr>
                <w:rFonts w:ascii="Arial" w:eastAsia="Times" w:hAnsi="Arial"/>
                <w:i/>
                <w:sz w:val="18"/>
              </w:rPr>
              <w:t xml:space="preserve"> </w:t>
            </w:r>
            <w:proofErr w:type="spellStart"/>
            <w:r w:rsidRPr="003B24E1">
              <w:rPr>
                <w:rFonts w:ascii="Arial" w:eastAsia="Times" w:hAnsi="Arial"/>
                <w:i/>
                <w:sz w:val="18"/>
              </w:rPr>
              <w:t>notanthes</w:t>
            </w:r>
            <w:proofErr w:type="spellEnd"/>
            <w:r w:rsidRPr="003B24E1">
              <w:rPr>
                <w:rFonts w:ascii="Arial" w:eastAsia="Times" w:hAnsi="Arial"/>
                <w:sz w:val="18"/>
              </w:rPr>
              <w:t xml:space="preserve"> Meyrick (Lepidoptera:</w:t>
            </w:r>
            <w:r>
              <w:rPr>
                <w:rFonts w:ascii="Arial" w:eastAsia="Times" w:hAnsi="Arial"/>
                <w:sz w:val="18"/>
              </w:rPr>
              <w:t xml:space="preserve"> </w:t>
            </w:r>
            <w:proofErr w:type="spellStart"/>
            <w:r w:rsidRPr="003B24E1">
              <w:rPr>
                <w:rFonts w:ascii="Arial" w:eastAsia="Times" w:hAnsi="Arial"/>
                <w:sz w:val="18"/>
              </w:rPr>
              <w:t>Tortricidae</w:t>
            </w:r>
            <w:proofErr w:type="spellEnd"/>
            <w:r w:rsidRPr="003B24E1">
              <w:rPr>
                <w:rFonts w:ascii="Arial" w:eastAsia="Times" w:hAnsi="Arial"/>
                <w:sz w:val="18"/>
              </w:rPr>
              <w:t xml:space="preserve">). Formosan </w:t>
            </w:r>
            <w:proofErr w:type="spellStart"/>
            <w:r w:rsidRPr="003B24E1">
              <w:rPr>
                <w:rFonts w:ascii="Arial" w:eastAsia="Times" w:hAnsi="Arial"/>
                <w:sz w:val="18"/>
              </w:rPr>
              <w:t>Entomol</w:t>
            </w:r>
            <w:proofErr w:type="spellEnd"/>
            <w:r w:rsidRPr="003B24E1">
              <w:rPr>
                <w:rFonts w:ascii="Arial" w:eastAsia="Times" w:hAnsi="Arial"/>
                <w:sz w:val="18"/>
              </w:rPr>
              <w:t>. 23</w:t>
            </w:r>
            <w:r>
              <w:rPr>
                <w:rFonts w:ascii="Arial" w:eastAsia="Times" w:hAnsi="Arial"/>
                <w:sz w:val="18"/>
              </w:rPr>
              <w:t>:</w:t>
            </w:r>
            <w:r w:rsidRPr="003B24E1">
              <w:rPr>
                <w:rFonts w:ascii="Arial" w:eastAsia="Times" w:hAnsi="Arial"/>
                <w:sz w:val="18"/>
              </w:rPr>
              <w:t xml:space="preserve"> 189–197.</w:t>
            </w:r>
          </w:p>
          <w:p w14:paraId="2D1334A1" w14:textId="77777777" w:rsidR="003028E1" w:rsidRDefault="003028E1" w:rsidP="003028E1">
            <w:pPr>
              <w:spacing w:before="60" w:after="60"/>
              <w:rPr>
                <w:rFonts w:ascii="Arial" w:eastAsia="Times" w:hAnsi="Arial"/>
                <w:sz w:val="18"/>
              </w:rPr>
            </w:pPr>
            <w:r w:rsidRPr="003B24E1">
              <w:rPr>
                <w:rFonts w:ascii="Arial" w:eastAsia="Times" w:hAnsi="Arial"/>
                <w:sz w:val="18"/>
              </w:rPr>
              <w:t>Mansour, M., 2003. Gamma irradiation as a quarantine treatment for apples</w:t>
            </w:r>
            <w:r>
              <w:rPr>
                <w:rFonts w:ascii="Arial" w:eastAsia="Times" w:hAnsi="Arial"/>
                <w:sz w:val="18"/>
              </w:rPr>
              <w:t xml:space="preserve"> </w:t>
            </w:r>
            <w:r w:rsidRPr="003B24E1">
              <w:rPr>
                <w:rFonts w:ascii="Arial" w:eastAsia="Times" w:hAnsi="Arial"/>
                <w:sz w:val="18"/>
              </w:rPr>
              <w:t>infested by codling moth (</w:t>
            </w:r>
            <w:proofErr w:type="spellStart"/>
            <w:proofErr w:type="gramStart"/>
            <w:r w:rsidRPr="003B24E1">
              <w:rPr>
                <w:rFonts w:ascii="Arial" w:eastAsia="Times" w:hAnsi="Arial"/>
                <w:sz w:val="18"/>
              </w:rPr>
              <w:t>Lep</w:t>
            </w:r>
            <w:proofErr w:type="spellEnd"/>
            <w:r w:rsidRPr="003B24E1">
              <w:rPr>
                <w:rFonts w:ascii="Arial" w:eastAsia="Times" w:hAnsi="Arial"/>
                <w:sz w:val="18"/>
              </w:rPr>
              <w:t>.,</w:t>
            </w:r>
            <w:proofErr w:type="gramEnd"/>
            <w:r w:rsidRPr="003B24E1">
              <w:rPr>
                <w:rFonts w:ascii="Arial" w:eastAsia="Times" w:hAnsi="Arial"/>
                <w:sz w:val="18"/>
              </w:rPr>
              <w:t xml:space="preserve"> </w:t>
            </w:r>
            <w:proofErr w:type="spellStart"/>
            <w:r w:rsidRPr="003B24E1">
              <w:rPr>
                <w:rFonts w:ascii="Arial" w:eastAsia="Times" w:hAnsi="Arial"/>
                <w:sz w:val="18"/>
              </w:rPr>
              <w:t>Tortricidae</w:t>
            </w:r>
            <w:proofErr w:type="spellEnd"/>
            <w:r w:rsidRPr="003B24E1">
              <w:rPr>
                <w:rFonts w:ascii="Arial" w:eastAsia="Times" w:hAnsi="Arial"/>
                <w:sz w:val="18"/>
              </w:rPr>
              <w:t xml:space="preserve">). J. Appl. </w:t>
            </w:r>
            <w:proofErr w:type="spellStart"/>
            <w:r w:rsidRPr="003B24E1">
              <w:rPr>
                <w:rFonts w:ascii="Arial" w:eastAsia="Times" w:hAnsi="Arial"/>
                <w:sz w:val="18"/>
              </w:rPr>
              <w:t>Entomol</w:t>
            </w:r>
            <w:proofErr w:type="spellEnd"/>
            <w:r w:rsidRPr="003B24E1">
              <w:rPr>
                <w:rFonts w:ascii="Arial" w:eastAsia="Times" w:hAnsi="Arial"/>
                <w:sz w:val="18"/>
              </w:rPr>
              <w:t>. 127</w:t>
            </w:r>
            <w:r>
              <w:rPr>
                <w:rFonts w:ascii="Arial" w:eastAsia="Times" w:hAnsi="Arial"/>
                <w:sz w:val="18"/>
              </w:rPr>
              <w:t>:</w:t>
            </w:r>
            <w:r w:rsidRPr="003B24E1">
              <w:rPr>
                <w:rFonts w:ascii="Arial" w:eastAsia="Times" w:hAnsi="Arial"/>
                <w:sz w:val="18"/>
              </w:rPr>
              <w:t xml:space="preserve"> 137–141.</w:t>
            </w:r>
          </w:p>
          <w:p w14:paraId="54D6E286" w14:textId="77777777" w:rsidR="003028E1" w:rsidRDefault="003028E1" w:rsidP="003028E1">
            <w:pPr>
              <w:spacing w:before="60" w:after="60"/>
              <w:rPr>
                <w:rFonts w:ascii="Arial" w:eastAsia="Times" w:hAnsi="Arial"/>
                <w:sz w:val="18"/>
              </w:rPr>
            </w:pPr>
            <w:r w:rsidRPr="00085D88">
              <w:rPr>
                <w:rFonts w:ascii="Arial" w:eastAsia="Times" w:hAnsi="Arial"/>
                <w:sz w:val="18"/>
              </w:rPr>
              <w:t>Mansour, M.</w:t>
            </w:r>
            <w:r>
              <w:rPr>
                <w:rFonts w:ascii="Arial" w:eastAsia="Times" w:hAnsi="Arial"/>
                <w:sz w:val="18"/>
              </w:rPr>
              <w:t xml:space="preserve"> &amp;</w:t>
            </w:r>
            <w:r w:rsidRPr="00085D88">
              <w:rPr>
                <w:rFonts w:ascii="Arial" w:eastAsia="Times" w:hAnsi="Arial"/>
                <w:sz w:val="18"/>
              </w:rPr>
              <w:t xml:space="preserve"> Al-Attar, J.</w:t>
            </w:r>
            <w:r>
              <w:rPr>
                <w:rFonts w:ascii="Arial" w:eastAsia="Times" w:hAnsi="Arial"/>
                <w:sz w:val="18"/>
              </w:rPr>
              <w:t xml:space="preserve"> 2014. </w:t>
            </w:r>
            <w:r w:rsidRPr="00085D88">
              <w:rPr>
                <w:rFonts w:ascii="Arial" w:eastAsia="Times" w:hAnsi="Arial"/>
                <w:sz w:val="18"/>
              </w:rPr>
              <w:t xml:space="preserve">Effects of gamma irradiation on the grape vine moth, </w:t>
            </w:r>
            <w:proofErr w:type="spellStart"/>
            <w:r w:rsidRPr="00085D88">
              <w:rPr>
                <w:rFonts w:ascii="Arial" w:eastAsia="Times" w:hAnsi="Arial"/>
                <w:i/>
                <w:sz w:val="18"/>
              </w:rPr>
              <w:t>Lobesia</w:t>
            </w:r>
            <w:proofErr w:type="spellEnd"/>
            <w:r w:rsidRPr="00085D88">
              <w:rPr>
                <w:rFonts w:ascii="Arial" w:eastAsia="Times" w:hAnsi="Arial"/>
                <w:i/>
                <w:sz w:val="18"/>
              </w:rPr>
              <w:t xml:space="preserve"> </w:t>
            </w:r>
            <w:proofErr w:type="spellStart"/>
            <w:r w:rsidRPr="00085D88">
              <w:rPr>
                <w:rFonts w:ascii="Arial" w:eastAsia="Times" w:hAnsi="Arial"/>
                <w:i/>
                <w:sz w:val="18"/>
              </w:rPr>
              <w:t>botrana</w:t>
            </w:r>
            <w:proofErr w:type="spellEnd"/>
            <w:r w:rsidRPr="00085D88">
              <w:rPr>
                <w:rFonts w:ascii="Arial" w:eastAsia="Times" w:hAnsi="Arial"/>
                <w:sz w:val="18"/>
              </w:rPr>
              <w:t>, mature larvae</w:t>
            </w:r>
            <w:r>
              <w:rPr>
                <w:rFonts w:ascii="Arial" w:eastAsia="Times" w:hAnsi="Arial"/>
                <w:sz w:val="18"/>
              </w:rPr>
              <w:t xml:space="preserve">. </w:t>
            </w:r>
            <w:r w:rsidRPr="00085D88">
              <w:rPr>
                <w:rFonts w:ascii="Arial" w:eastAsia="Times" w:hAnsi="Arial"/>
                <w:sz w:val="18"/>
              </w:rPr>
              <w:t>Radiation Physics and Chemistry 97</w:t>
            </w:r>
            <w:r>
              <w:rPr>
                <w:rFonts w:ascii="Arial" w:eastAsia="Times" w:hAnsi="Arial"/>
                <w:sz w:val="18"/>
              </w:rPr>
              <w:t>:</w:t>
            </w:r>
            <w:r w:rsidRPr="00085D88">
              <w:rPr>
                <w:rFonts w:ascii="Arial" w:eastAsia="Times" w:hAnsi="Arial"/>
                <w:sz w:val="18"/>
              </w:rPr>
              <w:t xml:space="preserve"> 370-373</w:t>
            </w:r>
            <w:r>
              <w:rPr>
                <w:rFonts w:ascii="Arial" w:eastAsia="Times" w:hAnsi="Arial"/>
                <w:sz w:val="18"/>
              </w:rPr>
              <w:t>.</w:t>
            </w:r>
          </w:p>
          <w:p w14:paraId="1AFB2149" w14:textId="52BD06F2" w:rsidR="00B222DA" w:rsidRPr="00B222DA" w:rsidRDefault="003028E1" w:rsidP="003028E1">
            <w:pPr>
              <w:spacing w:before="60" w:after="60"/>
              <w:rPr>
                <w:rFonts w:ascii="Arial" w:eastAsia="Times" w:hAnsi="Arial"/>
                <w:sz w:val="18"/>
              </w:rPr>
            </w:pPr>
            <w:r w:rsidRPr="00C51D5A">
              <w:rPr>
                <w:rFonts w:ascii="Arial" w:eastAsia="Times" w:hAnsi="Arial"/>
                <w:sz w:val="18"/>
              </w:rPr>
              <w:t xml:space="preserve">Wit, A.K.H., </w:t>
            </w:r>
            <w:proofErr w:type="spellStart"/>
            <w:r w:rsidRPr="00C51D5A">
              <w:rPr>
                <w:rFonts w:ascii="Arial" w:eastAsia="Times" w:hAnsi="Arial"/>
                <w:sz w:val="18"/>
              </w:rPr>
              <w:t>v.d</w:t>
            </w:r>
            <w:proofErr w:type="spellEnd"/>
            <w:r w:rsidRPr="00C51D5A">
              <w:rPr>
                <w:rFonts w:ascii="Arial" w:eastAsia="Times" w:hAnsi="Arial"/>
                <w:sz w:val="18"/>
              </w:rPr>
              <w:t xml:space="preserve">. </w:t>
            </w:r>
            <w:proofErr w:type="spellStart"/>
            <w:r w:rsidRPr="00C51D5A">
              <w:rPr>
                <w:rFonts w:ascii="Arial" w:eastAsia="Times" w:hAnsi="Arial"/>
                <w:sz w:val="18"/>
              </w:rPr>
              <w:t>Vrie</w:t>
            </w:r>
            <w:proofErr w:type="spellEnd"/>
            <w:r w:rsidRPr="00C51D5A">
              <w:rPr>
                <w:rFonts w:ascii="Arial" w:eastAsia="Times" w:hAnsi="Arial"/>
                <w:sz w:val="18"/>
              </w:rPr>
              <w:t>, M., 1986. Possibilities for irradiation to control insects and</w:t>
            </w:r>
            <w:r>
              <w:rPr>
                <w:rFonts w:ascii="Arial" w:eastAsia="Times" w:hAnsi="Arial"/>
                <w:sz w:val="18"/>
              </w:rPr>
              <w:t xml:space="preserve"> </w:t>
            </w:r>
            <w:r w:rsidRPr="00C51D5A">
              <w:rPr>
                <w:rFonts w:ascii="Arial" w:eastAsia="Times" w:hAnsi="Arial"/>
                <w:sz w:val="18"/>
              </w:rPr>
              <w:t>mites in cut flowers after harvest. Irradiation as a Quarantine Disinfestation</w:t>
            </w:r>
            <w:r>
              <w:rPr>
                <w:rFonts w:ascii="Arial" w:eastAsia="Times" w:hAnsi="Arial"/>
                <w:sz w:val="18"/>
              </w:rPr>
              <w:t xml:space="preserve"> </w:t>
            </w:r>
            <w:r w:rsidRPr="00C51D5A">
              <w:rPr>
                <w:rFonts w:ascii="Arial" w:eastAsia="Times" w:hAnsi="Arial"/>
                <w:sz w:val="18"/>
              </w:rPr>
              <w:t>Treatment. Report of the 1st Meeting of the Coordinated Research Project,</w:t>
            </w:r>
            <w:r>
              <w:rPr>
                <w:rFonts w:ascii="Arial" w:eastAsia="Times" w:hAnsi="Arial"/>
                <w:sz w:val="18"/>
              </w:rPr>
              <w:t xml:space="preserve"> </w:t>
            </w:r>
            <w:r w:rsidRPr="00C51D5A">
              <w:rPr>
                <w:rFonts w:ascii="Arial" w:eastAsia="Times" w:hAnsi="Arial"/>
                <w:sz w:val="18"/>
              </w:rPr>
              <w:t>Chiang Mai, IAEA, Vienna.</w:t>
            </w:r>
          </w:p>
        </w:tc>
      </w:tr>
    </w:tbl>
    <w:p w14:paraId="2D4E083D" w14:textId="77777777" w:rsidR="00B222DA" w:rsidRPr="00B222DA" w:rsidRDefault="00B222DA" w:rsidP="00B222DA"/>
    <w:p w14:paraId="259ECCFA" w14:textId="1EE2B9F1"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3"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 xml:space="preserve">Procedure and criteria for identifying topics for inclusion in the IPPC standard setting work </w:t>
      </w:r>
      <w:proofErr w:type="spellStart"/>
      <w:r w:rsidRPr="00B222DA">
        <w:rPr>
          <w:rFonts w:eastAsia="Times"/>
          <w:i/>
        </w:rPr>
        <w:t>programme</w:t>
      </w:r>
      <w:proofErr w:type="spellEnd"/>
      <w:r w:rsidR="003028E1">
        <w:rPr>
          <w:rFonts w:eastAsia="Times"/>
        </w:rPr>
        <w:t>.</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74"/>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2CA492A1" w:rsidR="00B222DA" w:rsidRPr="00B222DA" w:rsidRDefault="0099604B" w:rsidP="00B222DA">
            <w:pPr>
              <w:rPr>
                <w:rFonts w:ascii="Arial" w:eastAsia="Times" w:hAnsi="Arial"/>
                <w:caps/>
                <w:sz w:val="18"/>
                <w:szCs w:val="18"/>
              </w:rPr>
            </w:pPr>
            <w:proofErr w:type="spellStart"/>
            <w:r w:rsidRPr="00FE6F21">
              <w:rPr>
                <w:rFonts w:ascii="Arial" w:eastAsia="Times" w:hAnsi="Arial"/>
                <w:sz w:val="18"/>
                <w:szCs w:val="18"/>
              </w:rPr>
              <w:lastRenderedPageBreak/>
              <w:t>Tortricidae</w:t>
            </w:r>
            <w:proofErr w:type="spellEnd"/>
            <w:r w:rsidRPr="00FE6F21">
              <w:rPr>
                <w:rFonts w:ascii="Arial" w:eastAsia="Times" w:hAnsi="Arial"/>
                <w:sz w:val="18"/>
                <w:szCs w:val="18"/>
              </w:rPr>
              <w:t xml:space="preserve"> (Lepidoptera)</w:t>
            </w:r>
            <w:r>
              <w:rPr>
                <w:rFonts w:ascii="Arial" w:eastAsia="Times" w:hAnsi="Arial"/>
                <w:sz w:val="18"/>
                <w:szCs w:val="18"/>
              </w:rPr>
              <w:t xml:space="preserve"> eggs and larvae</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0E417DF9" w:rsidR="00B222DA" w:rsidRPr="00B222DA" w:rsidRDefault="0099604B" w:rsidP="00B222DA">
            <w:pPr>
              <w:rPr>
                <w:rFonts w:ascii="Arial" w:eastAsia="Times" w:hAnsi="Arial"/>
                <w:caps/>
                <w:sz w:val="18"/>
                <w:szCs w:val="18"/>
              </w:rPr>
            </w:pPr>
            <w:r w:rsidRPr="00FE6F21">
              <w:rPr>
                <w:rFonts w:ascii="Arial" w:eastAsia="Times" w:hAnsi="Arial"/>
                <w:sz w:val="18"/>
                <w:szCs w:val="18"/>
              </w:rPr>
              <w:t>Reared in the laboratory on diet and natural hosts</w:t>
            </w:r>
            <w:r>
              <w:rPr>
                <w:rFonts w:ascii="Arial" w:eastAsia="Times" w:hAnsi="Arial"/>
                <w:sz w:val="18"/>
                <w:szCs w:val="18"/>
              </w:rPr>
              <w:t xml:space="preserve"> under a variety of conditions</w:t>
            </w:r>
            <w:r w:rsidRPr="00FE6F21">
              <w:rPr>
                <w:rFonts w:ascii="Arial" w:eastAsia="Times" w:hAnsi="Arial"/>
                <w:sz w:val="18"/>
                <w:szCs w:val="18"/>
              </w:rPr>
              <w:t>.</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1D87F16C" w:rsidR="00B222DA" w:rsidRPr="00B222DA" w:rsidRDefault="0099604B" w:rsidP="00B222DA">
            <w:pPr>
              <w:rPr>
                <w:rFonts w:ascii="Arial" w:eastAsia="Times" w:hAnsi="Arial"/>
                <w:caps/>
                <w:sz w:val="18"/>
                <w:szCs w:val="18"/>
              </w:rPr>
            </w:pPr>
            <w:proofErr w:type="spellStart"/>
            <w:r w:rsidRPr="00FE6F21">
              <w:rPr>
                <w:rFonts w:ascii="Arial" w:eastAsia="Times" w:hAnsi="Arial"/>
                <w:sz w:val="18"/>
                <w:szCs w:val="18"/>
              </w:rPr>
              <w:t>Tortricids</w:t>
            </w:r>
            <w:proofErr w:type="spellEnd"/>
            <w:r w:rsidRPr="00FE6F21">
              <w:rPr>
                <w:rFonts w:ascii="Arial" w:eastAsia="Times" w:hAnsi="Arial"/>
                <w:sz w:val="18"/>
                <w:szCs w:val="18"/>
              </w:rPr>
              <w:t xml:space="preserve"> may be present on plant hosts in the egg and larval stages.</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5C6FDE72" w:rsidR="00B222DA" w:rsidRPr="00B222DA" w:rsidRDefault="0099604B" w:rsidP="00B222DA">
            <w:pPr>
              <w:rPr>
                <w:rFonts w:ascii="Arial" w:eastAsia="Times" w:hAnsi="Arial"/>
                <w:caps/>
                <w:sz w:val="18"/>
                <w:szCs w:val="18"/>
              </w:rPr>
            </w:pPr>
            <w:proofErr w:type="spellStart"/>
            <w:r w:rsidRPr="004F137C">
              <w:rPr>
                <w:rFonts w:ascii="Arial" w:eastAsia="Times" w:hAnsi="Arial"/>
                <w:sz w:val="18"/>
                <w:szCs w:val="18"/>
              </w:rPr>
              <w:t>Tortric</w:t>
            </w:r>
            <w:r>
              <w:rPr>
                <w:rFonts w:ascii="Arial" w:eastAsia="Times" w:hAnsi="Arial"/>
                <w:sz w:val="18"/>
                <w:szCs w:val="18"/>
              </w:rPr>
              <w:t>i</w:t>
            </w:r>
            <w:r w:rsidRPr="004F137C">
              <w:rPr>
                <w:rFonts w:ascii="Arial" w:eastAsia="Times" w:hAnsi="Arial"/>
                <w:sz w:val="18"/>
                <w:szCs w:val="18"/>
              </w:rPr>
              <w:t>ds</w:t>
            </w:r>
            <w:proofErr w:type="spellEnd"/>
            <w:r w:rsidRPr="004F137C">
              <w:rPr>
                <w:rFonts w:ascii="Arial" w:eastAsia="Times" w:hAnsi="Arial"/>
                <w:sz w:val="18"/>
                <w:szCs w:val="18"/>
              </w:rPr>
              <w:t xml:space="preserve"> originating from field-collected material were increased in the laboratory and </w:t>
            </w:r>
            <w:r>
              <w:rPr>
                <w:rFonts w:ascii="Arial" w:eastAsia="Times" w:hAnsi="Arial"/>
                <w:sz w:val="18"/>
                <w:szCs w:val="18"/>
              </w:rPr>
              <w:t xml:space="preserve">used to conduct studies in diet and natural hosts. Large scale testing was often done by first determining that larvae reared in diet were not less </w:t>
            </w:r>
            <w:proofErr w:type="spellStart"/>
            <w:r>
              <w:rPr>
                <w:rFonts w:ascii="Arial" w:eastAsia="Times" w:hAnsi="Arial"/>
                <w:sz w:val="18"/>
                <w:szCs w:val="18"/>
              </w:rPr>
              <w:t>radiotolerant</w:t>
            </w:r>
            <w:proofErr w:type="spellEnd"/>
            <w:r>
              <w:rPr>
                <w:rFonts w:ascii="Arial" w:eastAsia="Times" w:hAnsi="Arial"/>
                <w:sz w:val="18"/>
                <w:szCs w:val="18"/>
              </w:rPr>
              <w:t xml:space="preserve"> than those reared on a natural host and then completing the testing with diet-reared larvae.</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1E05CDA7" w:rsidR="00B222DA" w:rsidRPr="00B222DA" w:rsidRDefault="0099604B" w:rsidP="00B222DA">
            <w:pPr>
              <w:rPr>
                <w:rFonts w:ascii="Arial" w:eastAsia="Times" w:hAnsi="Arial"/>
                <w:sz w:val="18"/>
                <w:szCs w:val="18"/>
              </w:rPr>
            </w:pPr>
            <w:r>
              <w:rPr>
                <w:rFonts w:ascii="Arial" w:eastAsia="Times" w:hAnsi="Arial"/>
                <w:sz w:val="18"/>
                <w:szCs w:val="18"/>
              </w:rPr>
              <w:t xml:space="preserve">Many studies with </w:t>
            </w:r>
            <w:proofErr w:type="spellStart"/>
            <w:r>
              <w:rPr>
                <w:rFonts w:ascii="Arial" w:eastAsia="Times" w:hAnsi="Arial"/>
                <w:sz w:val="18"/>
                <w:szCs w:val="18"/>
              </w:rPr>
              <w:t>tortricids</w:t>
            </w:r>
            <w:proofErr w:type="spellEnd"/>
            <w:r>
              <w:rPr>
                <w:rFonts w:ascii="Arial" w:eastAsia="Times" w:hAnsi="Arial"/>
                <w:sz w:val="18"/>
                <w:szCs w:val="18"/>
              </w:rPr>
              <w:t xml:space="preserve"> and other insects have determined that </w:t>
            </w:r>
            <w:proofErr w:type="spellStart"/>
            <w:r>
              <w:rPr>
                <w:rFonts w:ascii="Arial" w:eastAsia="Times" w:hAnsi="Arial"/>
                <w:sz w:val="18"/>
                <w:szCs w:val="18"/>
              </w:rPr>
              <w:t>radiotolerance</w:t>
            </w:r>
            <w:proofErr w:type="spellEnd"/>
            <w:r>
              <w:rPr>
                <w:rFonts w:ascii="Arial" w:eastAsia="Times" w:hAnsi="Arial"/>
                <w:sz w:val="18"/>
                <w:szCs w:val="18"/>
              </w:rPr>
              <w:t xml:space="preserve"> is directly proportional to development. Therefore, the most developed stage of concern is the late larval stage, and this was demonstrated with several studies of </w:t>
            </w:r>
            <w:proofErr w:type="spellStart"/>
            <w:r>
              <w:rPr>
                <w:rFonts w:ascii="Arial" w:eastAsia="Times" w:hAnsi="Arial"/>
                <w:sz w:val="18"/>
                <w:szCs w:val="18"/>
              </w:rPr>
              <w:t>tortricids</w:t>
            </w:r>
            <w:proofErr w:type="spellEnd"/>
            <w:r>
              <w:rPr>
                <w:rFonts w:ascii="Arial" w:eastAsia="Times" w:hAnsi="Arial"/>
                <w:sz w:val="18"/>
                <w:szCs w:val="18"/>
              </w:rPr>
              <w:t>.</w:t>
            </w: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0EF6838F" w:rsidR="00B222DA" w:rsidRPr="00B222DA" w:rsidRDefault="0099604B" w:rsidP="00B222DA">
            <w:pPr>
              <w:rPr>
                <w:rFonts w:ascii="Arial" w:eastAsia="Times" w:hAnsi="Arial"/>
                <w:sz w:val="18"/>
                <w:szCs w:val="18"/>
              </w:rPr>
            </w:pPr>
            <w:r>
              <w:rPr>
                <w:rFonts w:ascii="Arial" w:eastAsia="Times" w:hAnsi="Arial"/>
                <w:sz w:val="18"/>
                <w:szCs w:val="18"/>
              </w:rPr>
              <w:t>A variety of fresh fruits and vegetables for human consumption.</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2221C564" w:rsidR="00B222DA" w:rsidRPr="00B222DA" w:rsidRDefault="0099604B" w:rsidP="00B222DA">
            <w:pPr>
              <w:rPr>
                <w:rFonts w:ascii="Arial" w:eastAsia="Times" w:hAnsi="Arial"/>
                <w:sz w:val="18"/>
                <w:szCs w:val="18"/>
              </w:rPr>
            </w:pPr>
            <w:r>
              <w:rPr>
                <w:rFonts w:ascii="Arial" w:eastAsia="Times" w:hAnsi="Arial"/>
                <w:sz w:val="18"/>
                <w:szCs w:val="18"/>
              </w:rPr>
              <w:t>N/A</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315430CF" w:rsidR="00B222DA" w:rsidRPr="00B222DA" w:rsidRDefault="0099604B" w:rsidP="00B222DA">
            <w:pPr>
              <w:rPr>
                <w:rFonts w:ascii="Arial" w:eastAsia="Times" w:hAnsi="Arial"/>
                <w:sz w:val="18"/>
                <w:szCs w:val="18"/>
              </w:rPr>
            </w:pPr>
            <w:r>
              <w:rPr>
                <w:rFonts w:ascii="Arial" w:eastAsia="Times" w:hAnsi="Arial"/>
                <w:sz w:val="18"/>
                <w:szCs w:val="18"/>
              </w:rPr>
              <w:t>Export quality fruits and vegetables.</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409D759D" w:rsidR="00B222DA" w:rsidRPr="00B222DA" w:rsidRDefault="0099604B" w:rsidP="00B222DA">
            <w:pPr>
              <w:rPr>
                <w:rFonts w:ascii="Arial" w:eastAsia="Times" w:hAnsi="Arial"/>
                <w:sz w:val="18"/>
                <w:szCs w:val="18"/>
              </w:rPr>
            </w:pPr>
            <w:r>
              <w:rPr>
                <w:rFonts w:ascii="Arial" w:eastAsia="Times" w:hAnsi="Arial"/>
                <w:sz w:val="18"/>
                <w:szCs w:val="18"/>
              </w:rPr>
              <w:t xml:space="preserve">Confidence is based on several large-scale confirmatory tests with different species of </w:t>
            </w:r>
            <w:proofErr w:type="spellStart"/>
            <w:r>
              <w:rPr>
                <w:rFonts w:ascii="Arial" w:eastAsia="Times" w:hAnsi="Arial"/>
                <w:sz w:val="18"/>
                <w:szCs w:val="18"/>
              </w:rPr>
              <w:t>tortricids</w:t>
            </w:r>
            <w:proofErr w:type="spellEnd"/>
            <w:r>
              <w:rPr>
                <w:rFonts w:ascii="Arial" w:eastAsia="Times" w:hAnsi="Arial"/>
                <w:sz w:val="18"/>
                <w:szCs w:val="18"/>
              </w:rPr>
              <w:t>.</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1D0E4826" w:rsidR="00B222DA" w:rsidRPr="00B222DA" w:rsidRDefault="0099604B" w:rsidP="00B222DA">
            <w:pPr>
              <w:rPr>
                <w:rFonts w:ascii="Arial" w:eastAsia="Times" w:hAnsi="Arial"/>
                <w:sz w:val="18"/>
                <w:szCs w:val="18"/>
              </w:rPr>
            </w:pPr>
            <w:r>
              <w:rPr>
                <w:rFonts w:ascii="Arial" w:eastAsia="Times" w:hAnsi="Arial"/>
                <w:sz w:val="18"/>
                <w:szCs w:val="18"/>
              </w:rPr>
              <w:t xml:space="preserve">Various irradiation machines with calibrated dosimetry systems were used to treat </w:t>
            </w:r>
            <w:proofErr w:type="spellStart"/>
            <w:r>
              <w:rPr>
                <w:rFonts w:ascii="Arial" w:eastAsia="Times" w:hAnsi="Arial"/>
                <w:sz w:val="18"/>
                <w:szCs w:val="18"/>
              </w:rPr>
              <w:t>tortricids</w:t>
            </w:r>
            <w:proofErr w:type="spellEnd"/>
            <w:r>
              <w:rPr>
                <w:rFonts w:ascii="Arial" w:eastAsia="Times" w:hAnsi="Arial"/>
                <w:sz w:val="18"/>
                <w:szCs w:val="18"/>
              </w:rPr>
              <w:t>.</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55D1E963" w:rsidR="00B222DA" w:rsidRPr="00B222DA" w:rsidRDefault="0099604B" w:rsidP="00B222DA">
            <w:pPr>
              <w:rPr>
                <w:rFonts w:ascii="Arial" w:eastAsia="Times" w:hAnsi="Arial"/>
                <w:sz w:val="18"/>
                <w:szCs w:val="18"/>
              </w:rPr>
            </w:pPr>
            <w:r>
              <w:rPr>
                <w:rFonts w:ascii="Arial" w:eastAsia="Times" w:hAnsi="Arial"/>
                <w:sz w:val="18"/>
                <w:szCs w:val="18"/>
              </w:rPr>
              <w:t>Replicated confirmatory tests.</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5C014680" w:rsidR="00B222DA" w:rsidRPr="00B222DA" w:rsidRDefault="0099604B" w:rsidP="00B222DA">
            <w:pPr>
              <w:rPr>
                <w:rFonts w:ascii="Arial" w:eastAsia="Times" w:hAnsi="Arial"/>
                <w:sz w:val="18"/>
                <w:szCs w:val="18"/>
              </w:rPr>
            </w:pPr>
            <w:r>
              <w:rPr>
                <w:rFonts w:ascii="Arial" w:eastAsia="Times" w:hAnsi="Arial"/>
                <w:sz w:val="18"/>
                <w:szCs w:val="18"/>
              </w:rPr>
              <w:t>The diverse research was done under largely ambient conditions in the laboratory with insects reared for several generations from field collected material.</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152C7451" w:rsidR="00B222DA" w:rsidRPr="00B222DA" w:rsidRDefault="0099604B" w:rsidP="00B222DA">
            <w:pPr>
              <w:rPr>
                <w:rFonts w:ascii="Arial" w:eastAsia="Times" w:hAnsi="Arial"/>
                <w:sz w:val="18"/>
                <w:szCs w:val="18"/>
              </w:rPr>
            </w:pPr>
            <w:r>
              <w:rPr>
                <w:rFonts w:ascii="Arial" w:eastAsia="Times" w:hAnsi="Arial"/>
                <w:sz w:val="18"/>
                <w:szCs w:val="18"/>
              </w:rPr>
              <w:t>Absorbed dose of radiation is the one critical parameter and it was measured with calibrated dosimetry systems.</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0CD51740" w:rsidR="00B222DA" w:rsidRPr="00B222DA" w:rsidRDefault="0099604B" w:rsidP="00B222DA">
            <w:pPr>
              <w:rPr>
                <w:rFonts w:ascii="Arial" w:eastAsia="Times" w:hAnsi="Arial"/>
                <w:sz w:val="18"/>
                <w:szCs w:val="18"/>
              </w:rPr>
            </w:pPr>
            <w:r>
              <w:rPr>
                <w:rFonts w:ascii="Arial" w:eastAsia="Times" w:hAnsi="Arial"/>
                <w:sz w:val="18"/>
                <w:szCs w:val="18"/>
              </w:rPr>
              <w:t xml:space="preserve">Prevention of the emergence of normal-appearing adults when late larvae (most developed and most tolerant stage </w:t>
            </w:r>
            <w:r>
              <w:rPr>
                <w:rFonts w:ascii="Arial" w:eastAsia="Times" w:hAnsi="Arial"/>
                <w:sz w:val="18"/>
                <w:szCs w:val="18"/>
              </w:rPr>
              <w:lastRenderedPageBreak/>
              <w:t>found in fresh commodities) irradiated.</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5CC5E0DC" w:rsidR="00B222DA" w:rsidRPr="00B222DA" w:rsidRDefault="0099604B" w:rsidP="00B222DA">
            <w:pPr>
              <w:rPr>
                <w:rFonts w:ascii="Arial" w:eastAsia="Times" w:hAnsi="Arial"/>
                <w:sz w:val="18"/>
                <w:szCs w:val="18"/>
              </w:rPr>
            </w:pPr>
            <w:r>
              <w:rPr>
                <w:rFonts w:ascii="Arial" w:eastAsia="Times" w:hAnsi="Arial"/>
                <w:sz w:val="18"/>
                <w:szCs w:val="18"/>
              </w:rPr>
              <w:t>The research was conducted over a broad range of parameters, although only absorbed dose is considered critical.</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2E5038CE" w:rsidR="00B222DA" w:rsidRPr="00B222DA" w:rsidRDefault="0099604B" w:rsidP="00B222DA">
            <w:pPr>
              <w:rPr>
                <w:rFonts w:ascii="Arial" w:eastAsia="Times" w:hAnsi="Arial"/>
                <w:sz w:val="18"/>
                <w:szCs w:val="18"/>
              </w:rPr>
            </w:pPr>
            <w:r>
              <w:rPr>
                <w:rFonts w:ascii="Arial" w:eastAsia="Times" w:hAnsi="Arial"/>
                <w:sz w:val="18"/>
                <w:szCs w:val="18"/>
              </w:rPr>
              <w:t>N/A</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425CFF78" w:rsidR="00B222DA" w:rsidRPr="00B222DA" w:rsidRDefault="0099604B" w:rsidP="00B222DA">
            <w:pPr>
              <w:rPr>
                <w:rFonts w:ascii="Arial" w:eastAsia="Times" w:hAnsi="Arial"/>
                <w:sz w:val="18"/>
                <w:szCs w:val="18"/>
              </w:rPr>
            </w:pPr>
            <w:r>
              <w:rPr>
                <w:rFonts w:ascii="Arial" w:eastAsia="Times" w:hAnsi="Arial"/>
                <w:sz w:val="18"/>
                <w:szCs w:val="18"/>
              </w:rPr>
              <w:t>Various dosimetry systems that were properly calibrated were used.</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77777777" w:rsidR="00B222DA" w:rsidRPr="00B222DA" w:rsidRDefault="00B222DA" w:rsidP="00B222DA">
            <w:pPr>
              <w:rPr>
                <w:rFonts w:ascii="Arial" w:eastAsia="Times" w:hAnsi="Arial"/>
                <w:caps/>
                <w:sz w:val="18"/>
                <w:szCs w:val="18"/>
              </w:rPr>
            </w:pP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25894CD5" w14:textId="77777777" w:rsidTr="0019346C">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50667B65" w:rsidR="00B222DA" w:rsidRPr="00B222DA" w:rsidRDefault="00031220" w:rsidP="00B222DA">
            <w:pPr>
              <w:rPr>
                <w:rFonts w:ascii="Arial" w:eastAsia="Times" w:hAnsi="Arial"/>
                <w:sz w:val="18"/>
                <w:szCs w:val="18"/>
              </w:rPr>
            </w:pPr>
            <w:r w:rsidRPr="007F2DB4">
              <w:rPr>
                <w:rFonts w:ascii="Arial" w:eastAsia="Times" w:hAnsi="Arial"/>
                <w:sz w:val="18"/>
                <w:szCs w:val="18"/>
              </w:rPr>
              <w:t>Treat via a commercial phytosanitary irradiation facility</w:t>
            </w:r>
            <w:r>
              <w:rPr>
                <w:rFonts w:ascii="Arial" w:eastAsia="Times" w:hAnsi="Arial"/>
                <w:sz w:val="18"/>
                <w:szCs w:val="18"/>
              </w:rPr>
              <w:t>.</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4D1B0DB7" w:rsidR="00B222DA" w:rsidRPr="00B222DA" w:rsidRDefault="00031220" w:rsidP="00B222DA">
            <w:pPr>
              <w:rPr>
                <w:rFonts w:ascii="Arial" w:eastAsia="Times" w:hAnsi="Arial"/>
                <w:sz w:val="18"/>
                <w:szCs w:val="18"/>
              </w:rPr>
            </w:pPr>
            <w:r w:rsidRPr="007F2DB4">
              <w:rPr>
                <w:rFonts w:ascii="Arial" w:eastAsia="Times" w:hAnsi="Arial"/>
                <w:sz w:val="18"/>
                <w:szCs w:val="18"/>
              </w:rPr>
              <w:t>Phytosanitary irradiation is currently somewhat more expensive than alternatives if they exist. In some cases irradiation is the only alternative that some fresh commodities tolerate</w:t>
            </w:r>
            <w:r>
              <w:rPr>
                <w:rFonts w:ascii="Arial" w:eastAsia="Times" w:hAnsi="Arial"/>
                <w:sz w:val="18"/>
                <w:szCs w:val="18"/>
              </w:rPr>
              <w:t>.</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57AE4DB7" w:rsidR="00B222DA" w:rsidRPr="00B222DA" w:rsidRDefault="00031220" w:rsidP="00B222DA">
            <w:pPr>
              <w:rPr>
                <w:rFonts w:ascii="Arial" w:eastAsia="Times" w:hAnsi="Arial"/>
                <w:sz w:val="18"/>
                <w:szCs w:val="18"/>
              </w:rPr>
            </w:pPr>
            <w:r w:rsidRPr="007F2DB4">
              <w:rPr>
                <w:rFonts w:ascii="Arial" w:eastAsia="Times" w:hAnsi="Arial"/>
                <w:sz w:val="18"/>
                <w:szCs w:val="18"/>
              </w:rPr>
              <w:t xml:space="preserve">Irradiation is </w:t>
            </w:r>
            <w:r>
              <w:rPr>
                <w:rFonts w:ascii="Arial" w:eastAsia="Times" w:hAnsi="Arial"/>
                <w:sz w:val="18"/>
                <w:szCs w:val="18"/>
              </w:rPr>
              <w:t>commercially used</w:t>
            </w:r>
            <w:r w:rsidRPr="007F2DB4">
              <w:rPr>
                <w:rFonts w:ascii="Arial" w:eastAsia="Times" w:hAnsi="Arial"/>
                <w:sz w:val="18"/>
                <w:szCs w:val="18"/>
              </w:rPr>
              <w:t xml:space="preserve"> as a phytosanitary treatment for fresh </w:t>
            </w:r>
            <w:r>
              <w:rPr>
                <w:rFonts w:ascii="Arial" w:eastAsia="Times" w:hAnsi="Arial"/>
                <w:sz w:val="18"/>
                <w:szCs w:val="18"/>
              </w:rPr>
              <w:t>fruits and vegetables in a number of countries.</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19FAD45" w14:textId="43360172" w:rsidR="00B222DA" w:rsidRPr="00B222DA" w:rsidRDefault="00031220" w:rsidP="00B222DA">
            <w:pPr>
              <w:rPr>
                <w:rFonts w:ascii="Arial" w:eastAsia="Times" w:hAnsi="Arial"/>
                <w:sz w:val="18"/>
                <w:szCs w:val="18"/>
              </w:rPr>
            </w:pPr>
            <w:r>
              <w:rPr>
                <w:rFonts w:ascii="Arial" w:eastAsia="Times" w:hAnsi="Arial"/>
                <w:sz w:val="18"/>
                <w:szCs w:val="18"/>
              </w:rPr>
              <w:t>Many NPPOs have approved irradiation as a phytosanitary measure.</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4274B5B1" w:rsidR="00B222DA" w:rsidRPr="00B222DA" w:rsidRDefault="00031220" w:rsidP="00B222DA">
            <w:pPr>
              <w:rPr>
                <w:rFonts w:ascii="Arial" w:eastAsia="Times" w:hAnsi="Arial"/>
                <w:sz w:val="18"/>
                <w:szCs w:val="18"/>
              </w:rPr>
            </w:pPr>
            <w:r>
              <w:rPr>
                <w:rFonts w:ascii="Arial" w:eastAsia="Times" w:hAnsi="Arial"/>
                <w:sz w:val="18"/>
                <w:szCs w:val="18"/>
              </w:rPr>
              <w:t>The e</w:t>
            </w:r>
            <w:r w:rsidRPr="007F2DB4">
              <w:rPr>
                <w:rFonts w:ascii="Arial" w:eastAsia="Times" w:hAnsi="Arial"/>
                <w:sz w:val="18"/>
                <w:szCs w:val="18"/>
              </w:rPr>
              <w:t xml:space="preserve">xpertise needed is available at </w:t>
            </w:r>
            <w:r>
              <w:rPr>
                <w:rFonts w:ascii="Arial" w:eastAsia="Times" w:hAnsi="Arial"/>
                <w:sz w:val="18"/>
                <w:szCs w:val="18"/>
              </w:rPr>
              <w:t xml:space="preserve">existing </w:t>
            </w:r>
            <w:r w:rsidRPr="007F2DB4">
              <w:rPr>
                <w:rFonts w:ascii="Arial" w:eastAsia="Times" w:hAnsi="Arial"/>
                <w:sz w:val="18"/>
                <w:szCs w:val="18"/>
              </w:rPr>
              <w:t>commercial irradiation facilities</w:t>
            </w:r>
            <w:r>
              <w:rPr>
                <w:rFonts w:ascii="Arial" w:eastAsia="Times" w:hAnsi="Arial"/>
                <w:sz w:val="18"/>
                <w:szCs w:val="18"/>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33678902" w:rsidR="00B222DA" w:rsidRPr="00B222DA" w:rsidRDefault="00031220" w:rsidP="00B222DA">
            <w:pPr>
              <w:rPr>
                <w:rFonts w:ascii="Arial" w:eastAsia="Times" w:hAnsi="Arial"/>
                <w:sz w:val="18"/>
                <w:szCs w:val="18"/>
              </w:rPr>
            </w:pPr>
            <w:r>
              <w:rPr>
                <w:rFonts w:ascii="Arial" w:eastAsia="Times" w:hAnsi="Arial"/>
                <w:sz w:val="18"/>
                <w:szCs w:val="18"/>
              </w:rPr>
              <w:t>Irradiation is t</w:t>
            </w:r>
            <w:r w:rsidRPr="007F2DB4">
              <w:rPr>
                <w:rFonts w:ascii="Arial" w:eastAsia="Times" w:hAnsi="Arial"/>
                <w:sz w:val="18"/>
                <w:szCs w:val="18"/>
              </w:rPr>
              <w:t>he most versatile of all phytosanitary treatments from the st</w:t>
            </w:r>
            <w:r>
              <w:rPr>
                <w:rFonts w:ascii="Arial" w:eastAsia="Times" w:hAnsi="Arial"/>
                <w:sz w:val="18"/>
                <w:szCs w:val="18"/>
              </w:rPr>
              <w:t>andpoint of commodity quality and can be applied to packed commodity and in some importing ports. It is l</w:t>
            </w:r>
            <w:r w:rsidRPr="007F2DB4">
              <w:rPr>
                <w:rFonts w:ascii="Arial" w:eastAsia="Times" w:hAnsi="Arial"/>
                <w:sz w:val="18"/>
                <w:szCs w:val="18"/>
              </w:rPr>
              <w:t xml:space="preserve">ess versatile than others regarding </w:t>
            </w:r>
            <w:r>
              <w:rPr>
                <w:rFonts w:ascii="Arial" w:eastAsia="Times" w:hAnsi="Arial"/>
                <w:sz w:val="18"/>
                <w:szCs w:val="18"/>
              </w:rPr>
              <w:t xml:space="preserve">current </w:t>
            </w:r>
            <w:r w:rsidRPr="007F2DB4">
              <w:rPr>
                <w:rFonts w:ascii="Arial" w:eastAsia="Times" w:hAnsi="Arial"/>
                <w:sz w:val="18"/>
                <w:szCs w:val="18"/>
              </w:rPr>
              <w:lastRenderedPageBreak/>
              <w:t>accessibility of equipment</w:t>
            </w:r>
            <w:r>
              <w:rPr>
                <w:rFonts w:ascii="Arial" w:eastAsia="Times" w:hAnsi="Arial"/>
                <w:sz w:val="18"/>
                <w:szCs w:val="18"/>
              </w:rPr>
              <w:t>.</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lastRenderedPageBreak/>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3F3FCFF6" w:rsidR="00B222DA" w:rsidRPr="00B222DA" w:rsidRDefault="00031220" w:rsidP="00B222DA">
            <w:pPr>
              <w:rPr>
                <w:rFonts w:ascii="Arial" w:eastAsia="Times" w:hAnsi="Arial"/>
                <w:sz w:val="18"/>
                <w:szCs w:val="18"/>
              </w:rPr>
            </w:pPr>
            <w:r>
              <w:rPr>
                <w:rFonts w:ascii="Arial" w:eastAsia="Times" w:hAnsi="Arial"/>
                <w:sz w:val="18"/>
                <w:szCs w:val="18"/>
              </w:rPr>
              <w:t>Irradiation compliments pre-harvest phytosanitary measures to reduce pest risk.</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706612AF" w:rsidR="00B222DA" w:rsidRPr="00B222DA" w:rsidRDefault="00031220" w:rsidP="00B222DA">
            <w:pPr>
              <w:rPr>
                <w:rFonts w:ascii="Arial" w:eastAsia="Times" w:hAnsi="Arial"/>
                <w:sz w:val="18"/>
                <w:szCs w:val="18"/>
              </w:rPr>
            </w:pPr>
            <w:r w:rsidRPr="007F2DB4">
              <w:rPr>
                <w:rFonts w:ascii="Arial" w:eastAsia="Times" w:hAnsi="Arial"/>
                <w:sz w:val="18"/>
                <w:szCs w:val="18"/>
              </w:rPr>
              <w:t>Irradiation may cause some damage to some commodities but it is usually less than any alternative treatment</w:t>
            </w:r>
            <w:r>
              <w:rPr>
                <w:rFonts w:ascii="Arial" w:eastAsia="Times" w:hAnsi="Arial"/>
                <w:sz w:val="18"/>
                <w:szCs w:val="18"/>
              </w:rPr>
              <w:t>.</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48DB3FF2" w:rsidR="00B222DA" w:rsidRPr="00B222DA" w:rsidRDefault="00031220" w:rsidP="00B222DA">
            <w:pPr>
              <w:rPr>
                <w:rFonts w:ascii="Arial" w:eastAsia="Times" w:hAnsi="Arial"/>
                <w:sz w:val="18"/>
                <w:szCs w:val="18"/>
              </w:rPr>
            </w:pPr>
            <w:r>
              <w:rPr>
                <w:rFonts w:ascii="Arial" w:eastAsia="Times" w:hAnsi="Arial"/>
                <w:sz w:val="18"/>
                <w:szCs w:val="18"/>
              </w:rPr>
              <w:t xml:space="preserve">Irradiation is highly applicable to most fresh commodities at the dose proposed: 250 </w:t>
            </w:r>
            <w:proofErr w:type="spellStart"/>
            <w:r>
              <w:rPr>
                <w:rFonts w:ascii="Arial" w:eastAsia="Times" w:hAnsi="Arial"/>
                <w:sz w:val="18"/>
                <w:szCs w:val="18"/>
              </w:rPr>
              <w:t>Gy</w:t>
            </w:r>
            <w:proofErr w:type="spellEnd"/>
            <w:r>
              <w:rPr>
                <w:rFonts w:ascii="Arial" w:eastAsia="Times" w:hAnsi="Arial"/>
                <w:sz w:val="18"/>
                <w:szCs w:val="18"/>
              </w:rPr>
              <w:t>.</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4D90D93A" w:rsidR="00B222DA" w:rsidRPr="00B222DA" w:rsidRDefault="00031220" w:rsidP="00B222DA">
            <w:pPr>
              <w:rPr>
                <w:rFonts w:ascii="Arial" w:eastAsia="Times" w:hAnsi="Arial"/>
                <w:sz w:val="18"/>
                <w:szCs w:val="18"/>
              </w:rPr>
            </w:pPr>
            <w:r w:rsidRPr="007F2DB4">
              <w:rPr>
                <w:rFonts w:ascii="Arial" w:eastAsia="Times" w:hAnsi="Arial"/>
                <w:sz w:val="18"/>
                <w:szCs w:val="18"/>
              </w:rPr>
              <w:t>The technology is currently being</w:t>
            </w:r>
            <w:r>
              <w:rPr>
                <w:rFonts w:ascii="Arial" w:eastAsia="Times" w:hAnsi="Arial"/>
                <w:sz w:val="18"/>
                <w:szCs w:val="18"/>
              </w:rPr>
              <w:t xml:space="preserve"> used on a commercial scale in a number of</w:t>
            </w:r>
            <w:r w:rsidRPr="007F2DB4">
              <w:rPr>
                <w:rFonts w:ascii="Arial" w:eastAsia="Times" w:hAnsi="Arial"/>
                <w:sz w:val="18"/>
                <w:szCs w:val="18"/>
              </w:rPr>
              <w:t xml:space="preserve"> countries</w:t>
            </w:r>
            <w:r>
              <w:rPr>
                <w:rFonts w:ascii="Arial" w:eastAsia="Times" w:hAnsi="Arial"/>
                <w:sz w:val="18"/>
                <w:szCs w:val="18"/>
              </w:rPr>
              <w:t>.</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2C9411D6" w:rsidR="00B222DA" w:rsidRPr="00B222DA" w:rsidRDefault="00031220" w:rsidP="00B222DA">
            <w:pPr>
              <w:rPr>
                <w:rFonts w:ascii="Arial" w:eastAsia="Times" w:hAnsi="Arial"/>
                <w:sz w:val="18"/>
                <w:szCs w:val="18"/>
              </w:rPr>
            </w:pPr>
            <w:r w:rsidRPr="007F2DB4">
              <w:rPr>
                <w:rFonts w:ascii="Arial" w:eastAsia="Times" w:hAnsi="Arial"/>
                <w:sz w:val="18"/>
                <w:szCs w:val="18"/>
              </w:rPr>
              <w:t>Irradiation may cause some damage to some commodities but it is usually less than any alternative treatment.</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7B4CEFE1" w:rsidR="00B222DA" w:rsidRPr="00B222DA" w:rsidRDefault="00031220" w:rsidP="00B222DA">
            <w:pPr>
              <w:rPr>
                <w:rFonts w:ascii="Arial" w:eastAsia="Times" w:hAnsi="Arial"/>
                <w:sz w:val="18"/>
                <w:szCs w:val="18"/>
              </w:rPr>
            </w:pPr>
            <w:r w:rsidRPr="007F2DB4">
              <w:rPr>
                <w:rFonts w:ascii="Arial" w:eastAsia="Times" w:hAnsi="Arial"/>
                <w:sz w:val="18"/>
                <w:szCs w:val="18"/>
              </w:rPr>
              <w:t>Current information shows little risk even when resistance has been intentionally bred for in laboratory</w:t>
            </w:r>
            <w:r>
              <w:rPr>
                <w:rFonts w:ascii="Arial" w:eastAsia="Times" w:hAnsi="Arial"/>
                <w:sz w:val="18"/>
                <w:szCs w:val="18"/>
              </w:rPr>
              <w:t>.</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4"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Pr="009D17D2" w:rsidRDefault="000170B8">
      <w:pPr>
        <w:rPr>
          <w:lang w:val="es-SV"/>
        </w:rPr>
      </w:pPr>
    </w:p>
    <w:sectPr w:rsidR="000170B8" w:rsidRPr="009D17D2" w:rsidSect="00EE5B0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F376" w14:textId="77777777" w:rsidR="00B222DA" w:rsidRDefault="00B222DA" w:rsidP="00B222DA">
      <w:r>
        <w:separator/>
      </w:r>
    </w:p>
  </w:endnote>
  <w:endnote w:type="continuationSeparator" w:id="0">
    <w:p w14:paraId="4133DEF0" w14:textId="77777777" w:rsidR="00B222DA" w:rsidRDefault="00B222D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1B27" w14:textId="77777777" w:rsidR="00B222DA" w:rsidRDefault="00B222DA" w:rsidP="00B222DA">
      <w:r>
        <w:separator/>
      </w:r>
    </w:p>
  </w:footnote>
  <w:footnote w:type="continuationSeparator" w:id="0">
    <w:p w14:paraId="7C8523CD" w14:textId="77777777" w:rsidR="00B222DA" w:rsidRDefault="00B222D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linkStyles/>
  <w:trackRevisions/>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AC"/>
    <w:rsid w:val="000170B8"/>
    <w:rsid w:val="00031220"/>
    <w:rsid w:val="001A78BC"/>
    <w:rsid w:val="00230255"/>
    <w:rsid w:val="002900DA"/>
    <w:rsid w:val="002A4328"/>
    <w:rsid w:val="003028E1"/>
    <w:rsid w:val="003308C9"/>
    <w:rsid w:val="0045501F"/>
    <w:rsid w:val="004C50C4"/>
    <w:rsid w:val="004E2EBC"/>
    <w:rsid w:val="00595E90"/>
    <w:rsid w:val="005E57F3"/>
    <w:rsid w:val="00624EAC"/>
    <w:rsid w:val="008A1F46"/>
    <w:rsid w:val="0099604B"/>
    <w:rsid w:val="009D17D2"/>
    <w:rsid w:val="009D79A0"/>
    <w:rsid w:val="00A41553"/>
    <w:rsid w:val="00B222DA"/>
    <w:rsid w:val="00B23660"/>
    <w:rsid w:val="00C068EE"/>
    <w:rsid w:val="00C22400"/>
    <w:rsid w:val="00CB1A84"/>
    <w:rsid w:val="00CE26F1"/>
    <w:rsid w:val="00E76AD4"/>
    <w:rsid w:val="00EE5B03"/>
    <w:rsid w:val="00EF71F7"/>
    <w:rsid w:val="00F6758C"/>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52EE0E"/>
  <w15:docId w15:val="{41095E92-A1BE-48A7-9081-CDDC729A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400"/>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C224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400"/>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semiHidden/>
    <w:rsid w:val="00230255"/>
    <w:pPr>
      <w:spacing w:before="60"/>
    </w:pPr>
    <w:rPr>
      <w:sz w:val="20"/>
    </w:rPr>
  </w:style>
  <w:style w:type="character" w:customStyle="1" w:styleId="FootnoteTextChar">
    <w:name w:val="Footnote Text Char"/>
    <w:basedOn w:val="DefaultParagraphFont"/>
    <w:link w:val="FootnoteText"/>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230255"/>
    <w:pPr>
      <w:keepNext/>
      <w:tabs>
        <w:tab w:val="left" w:pos="567"/>
      </w:tabs>
      <w:spacing w:before="240" w:after="120"/>
      <w:ind w:left="567" w:hanging="567"/>
      <w:outlineLvl w:val="1"/>
    </w:pPr>
    <w:rPr>
      <w:b/>
      <w:sz w:val="24"/>
    </w:rPr>
  </w:style>
  <w:style w:type="paragraph" w:customStyle="1" w:styleId="IPPSubhead">
    <w:name w:val="IPP Subhead"/>
    <w:basedOn w:val="Normal"/>
    <w:qFormat/>
    <w:rsid w:val="00230255"/>
    <w:pPr>
      <w:keepNext/>
      <w:ind w:left="567" w:hanging="567"/>
    </w:pPr>
    <w:rPr>
      <w:b/>
      <w:bCs/>
      <w:iCs/>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230255"/>
    <w:pPr>
      <w:keepNext/>
      <w:tabs>
        <w:tab w:val="left" w:pos="567"/>
      </w:tabs>
      <w:spacing w:before="120"/>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lang w:val="en-AU"/>
    </w:rPr>
  </w:style>
  <w:style w:type="paragraph" w:styleId="TOC5">
    <w:name w:val="toc 5"/>
    <w:basedOn w:val="Normal"/>
    <w:next w:val="Normal"/>
    <w:autoRedefine/>
    <w:uiPriority w:val="39"/>
    <w:rsid w:val="00230255"/>
    <w:pPr>
      <w:spacing w:after="120"/>
      <w:ind w:left="880"/>
    </w:pPr>
    <w:rPr>
      <w:rFonts w:eastAsia="Times"/>
      <w:lang w:val="en-AU"/>
    </w:rPr>
  </w:style>
  <w:style w:type="paragraph" w:styleId="TOC6">
    <w:name w:val="toc 6"/>
    <w:basedOn w:val="Normal"/>
    <w:next w:val="Normal"/>
    <w:autoRedefine/>
    <w:uiPriority w:val="39"/>
    <w:rsid w:val="00230255"/>
    <w:pPr>
      <w:spacing w:after="120"/>
      <w:ind w:left="1100"/>
    </w:pPr>
    <w:rPr>
      <w:rFonts w:eastAsia="Times"/>
      <w:lang w:val="en-AU"/>
    </w:rPr>
  </w:style>
  <w:style w:type="paragraph" w:styleId="TOC7">
    <w:name w:val="toc 7"/>
    <w:basedOn w:val="Normal"/>
    <w:next w:val="Normal"/>
    <w:autoRedefine/>
    <w:uiPriority w:val="39"/>
    <w:rsid w:val="00230255"/>
    <w:pPr>
      <w:spacing w:after="120"/>
      <w:ind w:left="1320"/>
    </w:pPr>
    <w:rPr>
      <w:rFonts w:eastAsia="Times"/>
      <w:lang w:val="en-AU"/>
    </w:rPr>
  </w:style>
  <w:style w:type="paragraph" w:styleId="TOC8">
    <w:name w:val="toc 8"/>
    <w:basedOn w:val="Normal"/>
    <w:next w:val="Normal"/>
    <w:autoRedefine/>
    <w:uiPriority w:val="39"/>
    <w:rsid w:val="00230255"/>
    <w:pPr>
      <w:spacing w:after="120"/>
      <w:ind w:left="1540"/>
    </w:pPr>
    <w:rPr>
      <w:rFonts w:eastAsia="Times"/>
      <w:lang w:val="en-AU"/>
    </w:rPr>
  </w:style>
  <w:style w:type="paragraph" w:styleId="TOC9">
    <w:name w:val="toc 9"/>
    <w:basedOn w:val="Normal"/>
    <w:next w:val="Normal"/>
    <w:autoRedefine/>
    <w:uiPriority w:val="39"/>
    <w:rsid w:val="00230255"/>
    <w:pPr>
      <w:spacing w:after="120"/>
      <w:ind w:left="1760"/>
    </w:pPr>
    <w:rPr>
      <w:rFonts w:eastAsia="Times"/>
      <w:lang w:val="en-AU"/>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rPr>
      <w:rFonts w:ascii="Courier" w:eastAsia="Times" w:hAnsi="Courier"/>
      <w:sz w:val="21"/>
      <w:szCs w:val="21"/>
      <w:lang w:val="en-AU"/>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https://www.ippc.int/en/publications/59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j.hallman@iae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ppc@fao.or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mailto:ippc@fao.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BD861-AC15-47B0-A436-A6E74C37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6</cp:revision>
  <dcterms:created xsi:type="dcterms:W3CDTF">2017-05-29T11:09:00Z</dcterms:created>
  <dcterms:modified xsi:type="dcterms:W3CDTF">2017-07-03T08:13:00Z</dcterms:modified>
</cp:coreProperties>
</file>