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4664" w14:textId="77777777" w:rsidR="00C9284A" w:rsidRDefault="00C9284A" w:rsidP="00F36039">
      <w:pPr>
        <w:shd w:val="clear" w:color="auto" w:fill="FFFFFF"/>
        <w:spacing w:before="100" w:beforeAutospacing="1" w:after="100" w:afterAutospacing="1" w:line="240" w:lineRule="auto"/>
        <w:jc w:val="both"/>
        <w:rPr>
          <w:rFonts w:ascii="Helvetica" w:eastAsia="Times New Roman" w:hAnsi="Helvetica" w:cs="Helvetica"/>
          <w:b/>
          <w:bCs/>
          <w:color w:val="333333"/>
          <w:u w:val="single"/>
          <w:lang w:val="en" w:eastAsia="en-AU"/>
        </w:rPr>
      </w:pPr>
    </w:p>
    <w:p w14:paraId="5E166DAD" w14:textId="77777777" w:rsidR="001001FF" w:rsidRPr="00EF1403" w:rsidRDefault="003D0159" w:rsidP="00F36039">
      <w:pPr>
        <w:shd w:val="clear" w:color="auto" w:fill="FFFFFF"/>
        <w:spacing w:before="100" w:beforeAutospacing="1" w:after="100" w:afterAutospacing="1" w:line="240" w:lineRule="auto"/>
        <w:jc w:val="both"/>
        <w:rPr>
          <w:rFonts w:ascii="Helvetica" w:eastAsia="Times New Roman" w:hAnsi="Helvetica" w:cs="Helvetica"/>
          <w:b/>
          <w:bCs/>
          <w:color w:val="333333"/>
          <w:lang w:val="en" w:eastAsia="en-AU"/>
        </w:rPr>
      </w:pPr>
      <w:r w:rsidRPr="00EF1403">
        <w:rPr>
          <w:rFonts w:ascii="Helvetica" w:eastAsia="Times New Roman" w:hAnsi="Helvetica" w:cs="Helvetica"/>
          <w:b/>
          <w:bCs/>
          <w:color w:val="333333"/>
          <w:u w:val="single"/>
          <w:lang w:val="en" w:eastAsia="en-AU"/>
        </w:rPr>
        <w:t>N</w:t>
      </w:r>
      <w:r w:rsidR="00F36039" w:rsidRPr="00EF1403">
        <w:rPr>
          <w:rFonts w:ascii="Helvetica" w:eastAsia="Times New Roman" w:hAnsi="Helvetica" w:cs="Helvetica"/>
          <w:b/>
          <w:bCs/>
          <w:color w:val="333333"/>
          <w:u w:val="single"/>
          <w:lang w:val="en" w:eastAsia="en-AU"/>
        </w:rPr>
        <w:t xml:space="preserve">otification of </w:t>
      </w:r>
      <w:r w:rsidRPr="00EF1403">
        <w:rPr>
          <w:rFonts w:ascii="Helvetica" w:eastAsia="Times New Roman" w:hAnsi="Helvetica" w:cs="Helvetica"/>
          <w:b/>
          <w:bCs/>
          <w:color w:val="333333"/>
          <w:u w:val="single"/>
          <w:lang w:val="en" w:eastAsia="en-AU"/>
        </w:rPr>
        <w:t xml:space="preserve">amended </w:t>
      </w:r>
      <w:r w:rsidR="00F36039" w:rsidRPr="00EF1403">
        <w:rPr>
          <w:rFonts w:ascii="Helvetica" w:eastAsia="Times New Roman" w:hAnsi="Helvetica" w:cs="Helvetica"/>
          <w:b/>
          <w:bCs/>
          <w:color w:val="333333"/>
          <w:u w:val="single"/>
          <w:lang w:val="en" w:eastAsia="en-AU"/>
        </w:rPr>
        <w:t xml:space="preserve">emergency quarantine measures for plant pathogen </w:t>
      </w:r>
      <w:r w:rsidR="00F36039" w:rsidRPr="00EF1403">
        <w:rPr>
          <w:rFonts w:ascii="Helvetica" w:eastAsia="Times New Roman" w:hAnsi="Helvetica" w:cs="Helvetica"/>
          <w:b/>
          <w:bCs/>
          <w:i/>
          <w:color w:val="333333"/>
          <w:u w:val="single"/>
          <w:lang w:val="en" w:eastAsia="en-AU"/>
        </w:rPr>
        <w:t>Xylella fastidiosa</w:t>
      </w:r>
      <w:r w:rsidR="00F36039" w:rsidRPr="00EF1403">
        <w:rPr>
          <w:rFonts w:ascii="Helvetica" w:eastAsia="Times New Roman" w:hAnsi="Helvetica" w:cs="Helvetica"/>
          <w:b/>
          <w:bCs/>
          <w:color w:val="333333"/>
          <w:u w:val="single"/>
          <w:lang w:val="en" w:eastAsia="en-AU"/>
        </w:rPr>
        <w:t xml:space="preserve"> – </w:t>
      </w:r>
      <w:r w:rsidR="008F4FF0">
        <w:rPr>
          <w:rFonts w:ascii="Helvetica" w:eastAsia="Times New Roman" w:hAnsi="Helvetica" w:cs="Helvetica"/>
          <w:b/>
          <w:bCs/>
          <w:color w:val="333333"/>
          <w:u w:val="single"/>
          <w:lang w:val="en" w:eastAsia="en-AU"/>
        </w:rPr>
        <w:t>13</w:t>
      </w:r>
      <w:r w:rsidR="00F36039" w:rsidRPr="00EF1403">
        <w:rPr>
          <w:rFonts w:ascii="Helvetica" w:eastAsia="Times New Roman" w:hAnsi="Helvetica" w:cs="Helvetica"/>
          <w:b/>
          <w:bCs/>
          <w:color w:val="333333"/>
          <w:u w:val="single"/>
          <w:lang w:val="en" w:eastAsia="en-AU"/>
        </w:rPr>
        <w:t xml:space="preserve"> </w:t>
      </w:r>
      <w:r w:rsidR="00A55F05" w:rsidRPr="00EF1403">
        <w:rPr>
          <w:rFonts w:ascii="Helvetica" w:eastAsia="Times New Roman" w:hAnsi="Helvetica" w:cs="Helvetica"/>
          <w:b/>
          <w:bCs/>
          <w:color w:val="333333"/>
          <w:u w:val="single"/>
          <w:lang w:val="en" w:eastAsia="en-AU"/>
        </w:rPr>
        <w:t>January 2016</w:t>
      </w:r>
    </w:p>
    <w:p w14:paraId="1D7A6FB9"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b/>
          <w:bCs/>
          <w:color w:val="333333"/>
          <w:lang w:val="en" w:eastAsia="en-AU"/>
        </w:rPr>
      </w:pPr>
      <w:r w:rsidRPr="00EF1403">
        <w:rPr>
          <w:rFonts w:ascii="Helvetica" w:eastAsia="Times New Roman" w:hAnsi="Helvetica" w:cs="Helvetica"/>
          <w:b/>
          <w:bCs/>
          <w:color w:val="333333"/>
          <w:lang w:val="en" w:eastAsia="en-AU"/>
        </w:rPr>
        <w:t>Who does this notice affect?</w:t>
      </w:r>
    </w:p>
    <w:p w14:paraId="7D1CD8EE" w14:textId="77777777" w:rsidR="00F36039" w:rsidRPr="00EF1403" w:rsidRDefault="00F36039" w:rsidP="00C9284A">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This notice provides clients of the Department of Agriculture and Water Resources (the department) who import nursery stock, tissue cultures and corms and bulbs</w:t>
      </w:r>
      <w:r w:rsidR="00DA2836" w:rsidRPr="00EF1403">
        <w:rPr>
          <w:rFonts w:ascii="Helvetica" w:eastAsia="Times New Roman" w:hAnsi="Helvetica" w:cs="Helvetica"/>
          <w:color w:val="333333"/>
          <w:lang w:val="en" w:eastAsia="en-AU"/>
        </w:rPr>
        <w:t xml:space="preserve">, with </w:t>
      </w:r>
      <w:r w:rsidRPr="00EF1403">
        <w:rPr>
          <w:rFonts w:ascii="Helvetica" w:eastAsia="Times New Roman" w:hAnsi="Helvetica" w:cs="Helvetica"/>
          <w:color w:val="333333"/>
          <w:lang w:val="en" w:eastAsia="en-AU"/>
        </w:rPr>
        <w:t xml:space="preserve">an update from the alert issued on </w:t>
      </w:r>
      <w:hyperlink r:id="rId8" w:history="1">
        <w:r w:rsidR="004D75D2" w:rsidRPr="00EF1403">
          <w:rPr>
            <w:rStyle w:val="Hyperlink"/>
            <w:rFonts w:ascii="Helvetica" w:eastAsia="Times New Roman" w:hAnsi="Helvetica" w:cs="Helvetica"/>
            <w:lang w:val="en" w:eastAsia="en-AU"/>
          </w:rPr>
          <w:t xml:space="preserve">5 November </w:t>
        </w:r>
        <w:r w:rsidRPr="00EF1403">
          <w:rPr>
            <w:rStyle w:val="Hyperlink"/>
            <w:rFonts w:ascii="Helvetica" w:eastAsia="Times New Roman" w:hAnsi="Helvetica" w:cs="Helvetica"/>
            <w:lang w:val="en" w:eastAsia="en-AU"/>
          </w:rPr>
          <w:t>2015</w:t>
        </w:r>
      </w:hyperlink>
      <w:r w:rsidR="00925165"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color w:val="333333"/>
          <w:lang w:val="en" w:eastAsia="en-AU"/>
        </w:rPr>
        <w:t>.</w:t>
      </w:r>
      <w:r w:rsidR="00C9284A">
        <w:rPr>
          <w:rFonts w:ascii="Helvetica" w:eastAsia="Times New Roman" w:hAnsi="Helvetica" w:cs="Helvetica"/>
          <w:color w:val="333333"/>
          <w:lang w:val="en" w:eastAsia="en-AU"/>
        </w:rPr>
        <w:br/>
      </w:r>
    </w:p>
    <w:p w14:paraId="56BB22AA"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b/>
          <w:bCs/>
          <w:color w:val="333333"/>
          <w:lang w:val="en" w:eastAsia="en-AU"/>
        </w:rPr>
      </w:pPr>
      <w:r w:rsidRPr="00EF1403">
        <w:rPr>
          <w:rFonts w:ascii="Helvetica" w:eastAsia="Times New Roman" w:hAnsi="Helvetica" w:cs="Helvetica"/>
          <w:b/>
          <w:bCs/>
          <w:color w:val="333333"/>
          <w:lang w:val="en" w:eastAsia="en-AU"/>
        </w:rPr>
        <w:t>What is the change?</w:t>
      </w:r>
    </w:p>
    <w:p w14:paraId="642DA581" w14:textId="77777777" w:rsidR="00F36039" w:rsidRPr="00EF1403" w:rsidRDefault="00F36039" w:rsidP="00052900">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The Australian Department of Agriculture and Water Resources is implementing emergency quarantine measures to reduce the likelihood of entry of the bacterial plant pathogen </w:t>
      </w:r>
      <w:hyperlink r:id="rId9" w:history="1">
        <w:r w:rsidR="00537443" w:rsidRPr="00EF1403">
          <w:rPr>
            <w:rStyle w:val="Hyperlink"/>
            <w:rFonts w:ascii="Helvetica" w:eastAsia="Times New Roman" w:hAnsi="Helvetica" w:cs="Helvetica"/>
            <w:i/>
            <w:iCs/>
            <w:lang w:val="en" w:eastAsia="en-AU"/>
          </w:rPr>
          <w:t>Xylella</w:t>
        </w:r>
        <w:r w:rsidR="00537443" w:rsidRPr="00EF1403">
          <w:rPr>
            <w:rStyle w:val="Hyperlink"/>
            <w:rFonts w:ascii="Helvetica" w:eastAsia="Times New Roman" w:hAnsi="Helvetica" w:cs="Helvetica"/>
            <w:lang w:val="en" w:eastAsia="en-AU"/>
          </w:rPr>
          <w:t> </w:t>
        </w:r>
        <w:r w:rsidR="00537443" w:rsidRPr="00EF1403">
          <w:rPr>
            <w:rStyle w:val="Hyperlink"/>
            <w:rFonts w:ascii="Helvetica" w:eastAsia="Times New Roman" w:hAnsi="Helvetica" w:cs="Helvetica"/>
            <w:i/>
            <w:iCs/>
            <w:lang w:val="en" w:eastAsia="en-AU"/>
          </w:rPr>
          <w:t>fastidiosa</w:t>
        </w:r>
      </w:hyperlink>
      <w:r w:rsidRPr="00EF1403">
        <w:rPr>
          <w:rFonts w:ascii="Helvetica" w:eastAsia="Times New Roman" w:hAnsi="Helvetica" w:cs="Helvetica"/>
          <w:color w:val="333333"/>
          <w:lang w:val="en" w:eastAsia="en-AU"/>
        </w:rPr>
        <w:t xml:space="preserve">. </w:t>
      </w:r>
      <w:r w:rsidR="00B730CC" w:rsidRPr="00EF1403">
        <w:rPr>
          <w:rFonts w:ascii="Helvetica" w:eastAsia="Times New Roman" w:hAnsi="Helvetica" w:cs="Helvetica"/>
          <w:color w:val="333333"/>
          <w:lang w:val="en" w:eastAsia="en-AU"/>
        </w:rPr>
        <w:t xml:space="preserve"> Implementation </w:t>
      </w:r>
      <w:r w:rsidR="005F3819" w:rsidRPr="00EF1403">
        <w:rPr>
          <w:rFonts w:ascii="Helvetica" w:eastAsia="Times New Roman" w:hAnsi="Helvetica" w:cs="Helvetica"/>
          <w:color w:val="333333"/>
          <w:lang w:val="en" w:eastAsia="en-AU"/>
        </w:rPr>
        <w:t xml:space="preserve">of emergency measures </w:t>
      </w:r>
      <w:r w:rsidR="00B730CC" w:rsidRPr="00EF1403">
        <w:rPr>
          <w:rFonts w:ascii="Helvetica" w:eastAsia="Times New Roman" w:hAnsi="Helvetica" w:cs="Helvetica"/>
          <w:color w:val="333333"/>
          <w:lang w:val="en" w:eastAsia="en-AU"/>
        </w:rPr>
        <w:t xml:space="preserve">began on 19 November 2015 </w:t>
      </w:r>
      <w:r w:rsidR="005F3819" w:rsidRPr="00EF1403">
        <w:rPr>
          <w:rFonts w:ascii="Helvetica" w:eastAsia="Times New Roman" w:hAnsi="Helvetica" w:cs="Helvetica"/>
          <w:color w:val="333333"/>
          <w:lang w:val="en" w:eastAsia="en-AU"/>
        </w:rPr>
        <w:t>for host plant material from a high risk country.</w:t>
      </w:r>
    </w:p>
    <w:p w14:paraId="46332639" w14:textId="77777777" w:rsidR="003051E3" w:rsidRPr="00EF1403" w:rsidRDefault="00A55F05" w:rsidP="00052900">
      <w:pPr>
        <w:keepNext/>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The department </w:t>
      </w:r>
      <w:r w:rsidR="00B2466C" w:rsidRPr="00EF1403">
        <w:rPr>
          <w:rFonts w:ascii="Helvetica" w:eastAsia="Times New Roman" w:hAnsi="Helvetica" w:cs="Helvetica"/>
          <w:color w:val="333333"/>
          <w:lang w:val="en" w:eastAsia="en-AU"/>
        </w:rPr>
        <w:t xml:space="preserve">is amending </w:t>
      </w:r>
      <w:r w:rsidRPr="00EF1403">
        <w:rPr>
          <w:rFonts w:ascii="Helvetica" w:eastAsia="Times New Roman" w:hAnsi="Helvetica" w:cs="Helvetica"/>
          <w:color w:val="333333"/>
          <w:lang w:val="en" w:eastAsia="en-AU"/>
        </w:rPr>
        <w:t xml:space="preserve">the </w:t>
      </w:r>
      <w:r w:rsidR="00B2466C" w:rsidRPr="00EF1403">
        <w:rPr>
          <w:rFonts w:ascii="Helvetica" w:eastAsia="Times New Roman" w:hAnsi="Helvetica" w:cs="Helvetica"/>
          <w:color w:val="333333"/>
          <w:lang w:val="en" w:eastAsia="en-AU"/>
        </w:rPr>
        <w:t>emergency measures</w:t>
      </w:r>
      <w:r w:rsidR="00B730CC" w:rsidRPr="00EF1403">
        <w:rPr>
          <w:rFonts w:ascii="Helvetica" w:eastAsia="Times New Roman" w:hAnsi="Helvetica" w:cs="Helvetica"/>
          <w:color w:val="333333"/>
          <w:lang w:val="en" w:eastAsia="en-AU"/>
        </w:rPr>
        <w:t xml:space="preserve"> as described in </w:t>
      </w:r>
      <w:r w:rsidR="00DA2836" w:rsidRPr="00EF1403">
        <w:rPr>
          <w:rFonts w:ascii="Helvetica" w:eastAsia="Times New Roman" w:hAnsi="Helvetica" w:cs="Helvetica"/>
          <w:color w:val="333333"/>
          <w:lang w:val="en" w:eastAsia="en-AU"/>
        </w:rPr>
        <w:t xml:space="preserve">the alert issued on </w:t>
      </w:r>
      <w:r w:rsidR="007818A8" w:rsidRPr="00EF1403">
        <w:rPr>
          <w:rFonts w:ascii="Helvetica" w:eastAsia="Times New Roman" w:hAnsi="Helvetica" w:cs="Helvetica"/>
          <w:color w:val="333333"/>
          <w:lang w:val="en" w:eastAsia="en-AU"/>
        </w:rPr>
        <w:t>5 November</w:t>
      </w:r>
      <w:r w:rsidR="00DA2836" w:rsidRPr="00EF1403">
        <w:rPr>
          <w:rFonts w:ascii="Helvetica" w:eastAsia="Times New Roman" w:hAnsi="Helvetica" w:cs="Helvetica"/>
          <w:color w:val="333333"/>
          <w:lang w:val="en" w:eastAsia="en-AU"/>
        </w:rPr>
        <w:t xml:space="preserve"> 2015</w:t>
      </w:r>
      <w:r w:rsidR="00B730CC" w:rsidRPr="00EF1403">
        <w:rPr>
          <w:rFonts w:ascii="Helvetica" w:eastAsia="Times New Roman" w:hAnsi="Helvetica" w:cs="Helvetica"/>
          <w:color w:val="333333"/>
          <w:lang w:val="en" w:eastAsia="en-AU"/>
        </w:rPr>
        <w:t xml:space="preserve">. </w:t>
      </w:r>
      <w:r w:rsidR="00B730CC" w:rsidRPr="00EF1403">
        <w:rPr>
          <w:rFonts w:ascii="Helvetica" w:eastAsia="Times New Roman" w:hAnsi="Helvetica" w:cs="Helvetica"/>
          <w:color w:val="333333"/>
          <w:lang w:val="en" w:eastAsia="en-AU"/>
        </w:rPr>
        <w:lastRenderedPageBreak/>
        <w:t>The amendments are being made</w:t>
      </w:r>
      <w:r w:rsidRPr="00EF1403">
        <w:rPr>
          <w:rFonts w:ascii="Helvetica" w:eastAsia="Times New Roman" w:hAnsi="Helvetica" w:cs="Helvetica"/>
          <w:color w:val="333333"/>
          <w:lang w:val="en" w:eastAsia="en-AU"/>
        </w:rPr>
        <w:t xml:space="preserve"> </w:t>
      </w:r>
      <w:r w:rsidR="00B2466C" w:rsidRPr="00EF1403">
        <w:rPr>
          <w:rFonts w:ascii="Helvetica" w:eastAsia="Times New Roman" w:hAnsi="Helvetica" w:cs="Helvetica"/>
          <w:color w:val="333333"/>
          <w:lang w:val="en" w:eastAsia="en-AU"/>
        </w:rPr>
        <w:t>to achieve the following outcomes</w:t>
      </w:r>
      <w:r w:rsidR="003051E3" w:rsidRPr="00EF1403">
        <w:rPr>
          <w:rFonts w:ascii="Helvetica" w:eastAsia="Times New Roman" w:hAnsi="Helvetica" w:cs="Helvetica"/>
          <w:color w:val="333333"/>
          <w:lang w:val="en" w:eastAsia="en-AU"/>
        </w:rPr>
        <w:t>:</w:t>
      </w:r>
    </w:p>
    <w:p w14:paraId="334E22D0" w14:textId="77777777" w:rsidR="003051E3" w:rsidRPr="00EF1403" w:rsidRDefault="00B2466C" w:rsidP="00DA24B2">
      <w:pPr>
        <w:pStyle w:val="ListParagraph"/>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clearly define </w:t>
      </w:r>
      <w:r w:rsidR="00804736" w:rsidRPr="00EF1403">
        <w:rPr>
          <w:rFonts w:ascii="Helvetica" w:eastAsia="Times New Roman" w:hAnsi="Helvetica" w:cs="Helvetica"/>
          <w:color w:val="333333"/>
          <w:lang w:val="en" w:eastAsia="en-AU"/>
        </w:rPr>
        <w:t>what species of bacteria are</w:t>
      </w:r>
      <w:r w:rsidR="009822E7" w:rsidRPr="00EF1403">
        <w:rPr>
          <w:rFonts w:ascii="Helvetica" w:eastAsia="Times New Roman" w:hAnsi="Helvetica" w:cs="Helvetica"/>
          <w:color w:val="333333"/>
          <w:lang w:val="en" w:eastAsia="en-AU"/>
        </w:rPr>
        <w:t xml:space="preserve"> targeted by the</w:t>
      </w:r>
      <w:r w:rsidR="00A55F05" w:rsidRPr="00EF1403">
        <w:rPr>
          <w:rFonts w:ascii="Helvetica" w:eastAsia="Times New Roman" w:hAnsi="Helvetica" w:cs="Helvetica"/>
          <w:color w:val="333333"/>
          <w:lang w:val="en" w:eastAsia="en-AU"/>
        </w:rPr>
        <w:t xml:space="preserve"> emergency measures</w:t>
      </w:r>
      <w:r w:rsidR="000E210B" w:rsidRPr="00EF1403">
        <w:rPr>
          <w:rFonts w:ascii="Helvetica" w:eastAsia="Times New Roman" w:hAnsi="Helvetica" w:cs="Helvetica"/>
          <w:color w:val="333333"/>
          <w:lang w:val="en" w:eastAsia="en-AU"/>
        </w:rPr>
        <w:t xml:space="preserve"> </w:t>
      </w:r>
    </w:p>
    <w:p w14:paraId="579A51B0" w14:textId="77777777" w:rsidR="003051E3" w:rsidRPr="00EF1403" w:rsidRDefault="000E210B" w:rsidP="00DA24B2">
      <w:pPr>
        <w:pStyle w:val="ListParagraph"/>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indicate a change </w:t>
      </w:r>
      <w:r w:rsidR="007B714E" w:rsidRPr="00EF1403">
        <w:rPr>
          <w:rFonts w:ascii="Helvetica" w:eastAsia="Times New Roman" w:hAnsi="Helvetica" w:cs="Helvetica"/>
          <w:color w:val="333333"/>
          <w:lang w:val="en" w:eastAsia="en-AU"/>
        </w:rPr>
        <w:t>to the</w:t>
      </w:r>
      <w:r w:rsidRPr="00EF1403">
        <w:rPr>
          <w:rFonts w:ascii="Helvetica" w:eastAsia="Times New Roman" w:hAnsi="Helvetica" w:cs="Helvetica"/>
          <w:color w:val="333333"/>
          <w:lang w:val="en" w:eastAsia="en-AU"/>
        </w:rPr>
        <w:t xml:space="preserve"> additional declaration required on a Phytosanitary Certificate</w:t>
      </w:r>
      <w:r w:rsidR="00B2466C" w:rsidRPr="00EF1403">
        <w:rPr>
          <w:rFonts w:ascii="Helvetica" w:eastAsia="Times New Roman" w:hAnsi="Helvetica" w:cs="Helvetica"/>
          <w:color w:val="333333"/>
          <w:lang w:val="en" w:eastAsia="en-AU"/>
        </w:rPr>
        <w:t xml:space="preserve"> related to the </w:t>
      </w:r>
      <w:r w:rsidR="00804736" w:rsidRPr="00EF1403">
        <w:rPr>
          <w:rFonts w:ascii="Helvetica" w:eastAsia="Times New Roman" w:hAnsi="Helvetica" w:cs="Helvetica"/>
          <w:color w:val="333333"/>
          <w:lang w:val="en" w:eastAsia="en-AU"/>
        </w:rPr>
        <w:t>species of bacteria</w:t>
      </w:r>
    </w:p>
    <w:p w14:paraId="563CBBC1" w14:textId="77777777" w:rsidR="00B2466C" w:rsidRPr="00EF1403" w:rsidRDefault="00E741A3" w:rsidP="00DA24B2">
      <w:pPr>
        <w:pStyle w:val="ListParagraph"/>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outline</w:t>
      </w:r>
      <w:r w:rsidR="00641F7E" w:rsidRPr="00EF1403">
        <w:rPr>
          <w:rFonts w:ascii="Helvetica" w:eastAsia="Times New Roman" w:hAnsi="Helvetica" w:cs="Helvetica"/>
          <w:color w:val="333333"/>
          <w:lang w:val="en" w:eastAsia="en-AU"/>
        </w:rPr>
        <w:t xml:space="preserve"> the </w:t>
      </w:r>
      <w:r w:rsidR="007B714E" w:rsidRPr="00EF1403">
        <w:rPr>
          <w:rFonts w:ascii="Helvetica" w:eastAsia="Times New Roman" w:hAnsi="Helvetica" w:cs="Helvetica"/>
          <w:color w:val="333333"/>
          <w:lang w:val="en" w:eastAsia="en-AU"/>
        </w:rPr>
        <w:t>requirements for approved</w:t>
      </w:r>
      <w:r w:rsidR="00641F7E" w:rsidRPr="00EF1403">
        <w:rPr>
          <w:rFonts w:ascii="Helvetica" w:eastAsia="Times New Roman" w:hAnsi="Helvetica" w:cs="Helvetica"/>
          <w:color w:val="333333"/>
          <w:lang w:val="en" w:eastAsia="en-AU"/>
        </w:rPr>
        <w:t xml:space="preserve"> arrangements </w:t>
      </w:r>
      <w:r w:rsidR="007B714E" w:rsidRPr="00EF1403">
        <w:rPr>
          <w:rFonts w:ascii="Helvetica" w:eastAsia="Times New Roman" w:hAnsi="Helvetica" w:cs="Helvetica"/>
          <w:color w:val="333333"/>
          <w:lang w:val="en" w:eastAsia="en-AU"/>
        </w:rPr>
        <w:t xml:space="preserve">for production of nursery stock </w:t>
      </w:r>
      <w:r w:rsidR="00804736" w:rsidRPr="00EF1403">
        <w:rPr>
          <w:rFonts w:ascii="Helvetica" w:eastAsia="Times New Roman" w:hAnsi="Helvetica" w:cs="Helvetica"/>
          <w:color w:val="333333"/>
          <w:lang w:val="en" w:eastAsia="en-AU"/>
        </w:rPr>
        <w:t xml:space="preserve">exported from </w:t>
      </w:r>
      <w:r w:rsidR="007B714E" w:rsidRPr="00EF1403">
        <w:rPr>
          <w:rFonts w:ascii="Helvetica" w:eastAsia="Times New Roman" w:hAnsi="Helvetica" w:cs="Helvetica"/>
          <w:color w:val="333333"/>
          <w:lang w:val="en" w:eastAsia="en-AU"/>
        </w:rPr>
        <w:t xml:space="preserve">high risk countries </w:t>
      </w:r>
    </w:p>
    <w:p w14:paraId="72FBCDC0" w14:textId="77777777" w:rsidR="007818A8" w:rsidRPr="00EF1403" w:rsidRDefault="003051E3" w:rsidP="00B2466C">
      <w:pPr>
        <w:pStyle w:val="ListParagraph"/>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provide the requirements for </w:t>
      </w:r>
      <w:r w:rsidR="00641F7E" w:rsidRPr="00EF1403">
        <w:rPr>
          <w:rFonts w:ascii="Helvetica" w:eastAsia="Times New Roman" w:hAnsi="Helvetica" w:cs="Helvetica"/>
          <w:color w:val="333333"/>
          <w:lang w:val="en" w:eastAsia="en-AU"/>
        </w:rPr>
        <w:t>testing</w:t>
      </w:r>
      <w:r w:rsidR="007B714E" w:rsidRPr="00EF1403">
        <w:rPr>
          <w:rFonts w:ascii="Helvetica" w:eastAsia="Times New Roman" w:hAnsi="Helvetica" w:cs="Helvetica"/>
          <w:color w:val="333333"/>
          <w:lang w:val="en" w:eastAsia="en-AU"/>
        </w:rPr>
        <w:t xml:space="preserve"> </w:t>
      </w:r>
      <w:r w:rsidR="00804736" w:rsidRPr="00EF1403">
        <w:rPr>
          <w:rFonts w:ascii="Helvetica" w:eastAsia="Times New Roman" w:hAnsi="Helvetica" w:cs="Helvetica"/>
          <w:color w:val="333333"/>
          <w:lang w:val="en" w:eastAsia="en-AU"/>
        </w:rPr>
        <w:t>tissue cultures and nursery stock</w:t>
      </w:r>
    </w:p>
    <w:p w14:paraId="41113B82" w14:textId="77777777" w:rsidR="009C0B55" w:rsidRPr="00EF1403" w:rsidRDefault="00DA2836" w:rsidP="00B2466C">
      <w:pPr>
        <w:pStyle w:val="ListParagraph"/>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to </w:t>
      </w:r>
      <w:r w:rsidR="009C0B55" w:rsidRPr="00EF1403">
        <w:rPr>
          <w:rFonts w:ascii="Helvetica" w:eastAsia="Times New Roman" w:hAnsi="Helvetica" w:cs="Helvetica"/>
          <w:color w:val="333333"/>
          <w:lang w:val="en" w:eastAsia="en-AU"/>
        </w:rPr>
        <w:t xml:space="preserve">indicate a delay in arrangements for </w:t>
      </w:r>
      <w:r w:rsidR="00804736" w:rsidRPr="00EF1403">
        <w:rPr>
          <w:rFonts w:ascii="Helvetica" w:eastAsia="Times New Roman" w:hAnsi="Helvetica" w:cs="Helvetica"/>
          <w:color w:val="333333"/>
          <w:lang w:val="en" w:eastAsia="en-AU"/>
        </w:rPr>
        <w:t xml:space="preserve">affected </w:t>
      </w:r>
      <w:r w:rsidR="009C0B55" w:rsidRPr="00EF1403">
        <w:rPr>
          <w:rFonts w:ascii="Helvetica" w:eastAsia="Times New Roman" w:hAnsi="Helvetica" w:cs="Helvetica"/>
          <w:color w:val="333333"/>
          <w:lang w:val="en" w:eastAsia="en-AU"/>
        </w:rPr>
        <w:t>bulbs produced under the BKD scheme</w:t>
      </w:r>
      <w:r w:rsidR="00804736" w:rsidRPr="00EF1403">
        <w:rPr>
          <w:rFonts w:ascii="Helvetica" w:eastAsia="Times New Roman" w:hAnsi="Helvetica" w:cs="Helvetica"/>
          <w:color w:val="333333"/>
          <w:lang w:val="en" w:eastAsia="en-AU"/>
        </w:rPr>
        <w:t xml:space="preserve"> in the Netherlands</w:t>
      </w:r>
      <w:r w:rsidR="003F7185" w:rsidRPr="00EF1403">
        <w:rPr>
          <w:rFonts w:ascii="Helvetica" w:eastAsia="Times New Roman" w:hAnsi="Helvetica" w:cs="Helvetica"/>
          <w:color w:val="333333"/>
          <w:lang w:val="en" w:eastAsia="en-AU"/>
        </w:rPr>
        <w:t xml:space="preserve"> to 31 March 2016</w:t>
      </w:r>
    </w:p>
    <w:p w14:paraId="4D24AE56" w14:textId="77777777" w:rsidR="00F36039" w:rsidRPr="00EF1403" w:rsidRDefault="00B2466C" w:rsidP="00F36039">
      <w:pPr>
        <w:shd w:val="clear" w:color="auto" w:fill="FFFFFF"/>
        <w:spacing w:before="100" w:beforeAutospacing="1" w:after="100" w:afterAutospacing="1" w:line="240" w:lineRule="auto"/>
        <w:jc w:val="both"/>
        <w:rPr>
          <w:rFonts w:ascii="Helvetica" w:eastAsia="Times New Roman" w:hAnsi="Helvetica" w:cs="Helvetica"/>
          <w:b/>
          <w:color w:val="333333"/>
          <w:lang w:val="en" w:eastAsia="en-AU"/>
        </w:rPr>
      </w:pPr>
      <w:r w:rsidRPr="00EF1403">
        <w:rPr>
          <w:rFonts w:ascii="Helvetica" w:eastAsia="Times New Roman" w:hAnsi="Helvetica" w:cs="Helvetica"/>
          <w:b/>
          <w:color w:val="333333"/>
          <w:lang w:val="en" w:eastAsia="en-AU"/>
        </w:rPr>
        <w:t xml:space="preserve">What </w:t>
      </w:r>
      <w:r w:rsidR="00804736" w:rsidRPr="00EF1403">
        <w:rPr>
          <w:rFonts w:ascii="Helvetica" w:eastAsia="Times New Roman" w:hAnsi="Helvetica" w:cs="Helvetica"/>
          <w:b/>
          <w:color w:val="333333"/>
          <w:lang w:val="en" w:eastAsia="en-AU"/>
        </w:rPr>
        <w:t>species of bacteria</w:t>
      </w:r>
      <w:r w:rsidRPr="00EF1403">
        <w:rPr>
          <w:rFonts w:ascii="Helvetica" w:eastAsia="Times New Roman" w:hAnsi="Helvetica" w:cs="Helvetica"/>
          <w:b/>
          <w:color w:val="333333"/>
          <w:lang w:val="en" w:eastAsia="en-AU"/>
        </w:rPr>
        <w:t xml:space="preserve"> are targeted</w:t>
      </w:r>
      <w:r w:rsidR="00DA2836" w:rsidRPr="00EF1403">
        <w:rPr>
          <w:rFonts w:ascii="Helvetica" w:eastAsia="Times New Roman" w:hAnsi="Helvetica" w:cs="Helvetica"/>
          <w:b/>
          <w:color w:val="333333"/>
          <w:lang w:val="en" w:eastAsia="en-AU"/>
        </w:rPr>
        <w:t xml:space="preserve"> under the emergency measures</w:t>
      </w:r>
      <w:r w:rsidRPr="00EF1403">
        <w:rPr>
          <w:rFonts w:ascii="Helvetica" w:eastAsia="Times New Roman" w:hAnsi="Helvetica" w:cs="Helvetica"/>
          <w:b/>
          <w:color w:val="333333"/>
          <w:lang w:val="en" w:eastAsia="en-AU"/>
        </w:rPr>
        <w:t>?</w:t>
      </w:r>
    </w:p>
    <w:p w14:paraId="1340F75B" w14:textId="77777777" w:rsidR="00B2466C" w:rsidRPr="00EF1403" w:rsidRDefault="00B2466C" w:rsidP="00DA24B2">
      <w:pPr>
        <w:spacing w:before="120" w:after="120"/>
        <w:rPr>
          <w:rFonts w:ascii="Helvetica" w:hAnsi="Helvetica" w:cs="Helvetica"/>
        </w:rPr>
      </w:pPr>
      <w:commentRangeStart w:id="0"/>
      <w:r w:rsidRPr="00EF1403">
        <w:rPr>
          <w:rFonts w:ascii="Helvetica" w:eastAsia="Times New Roman" w:hAnsi="Helvetica" w:cs="Helvetica"/>
          <w:color w:val="333333"/>
          <w:lang w:val="en" w:eastAsia="en-AU"/>
        </w:rPr>
        <w:t xml:space="preserve">The emergency measures target </w:t>
      </w:r>
      <w:r w:rsidRPr="00EF1403">
        <w:rPr>
          <w:rFonts w:ascii="Helvetica" w:eastAsia="Times New Roman" w:hAnsi="Helvetica" w:cs="Helvetica"/>
          <w:i/>
          <w:color w:val="333333"/>
          <w:lang w:val="en" w:eastAsia="en-AU"/>
        </w:rPr>
        <w:t>Xylella fastidiosa</w:t>
      </w:r>
      <w:r w:rsidRPr="00EF1403">
        <w:rPr>
          <w:rFonts w:ascii="Helvetica" w:eastAsia="Times New Roman" w:hAnsi="Helvetica" w:cs="Helvetica"/>
          <w:color w:val="333333"/>
          <w:lang w:val="en" w:eastAsia="en-AU"/>
        </w:rPr>
        <w:t xml:space="preserve"> and all of its sub</w:t>
      </w:r>
      <w:r w:rsidR="009C0B55" w:rsidRPr="00EF1403">
        <w:rPr>
          <w:rFonts w:ascii="Helvetica" w:eastAsia="Times New Roman" w:hAnsi="Helvetica" w:cs="Helvetica"/>
          <w:color w:val="333333"/>
          <w:lang w:val="en" w:eastAsia="en-AU"/>
        </w:rPr>
        <w:t>-</w:t>
      </w:r>
      <w:r w:rsidRPr="00EF1403">
        <w:rPr>
          <w:rFonts w:ascii="Helvetica" w:eastAsia="Times New Roman" w:hAnsi="Helvetica" w:cs="Helvetica"/>
          <w:color w:val="333333"/>
          <w:lang w:val="en" w:eastAsia="en-AU"/>
        </w:rPr>
        <w:t xml:space="preserve">species. </w:t>
      </w:r>
      <w:r w:rsidR="00C961F2" w:rsidRPr="00EF1403">
        <w:rPr>
          <w:rFonts w:ascii="Helvetica" w:eastAsia="Times New Roman" w:hAnsi="Helvetica" w:cs="Helvetica"/>
          <w:color w:val="333333"/>
          <w:lang w:val="en" w:eastAsia="en-AU"/>
        </w:rPr>
        <w:t>The</w:t>
      </w:r>
      <w:r w:rsidRPr="00EF1403">
        <w:rPr>
          <w:rFonts w:ascii="Helvetica" w:eastAsia="Times New Roman" w:hAnsi="Helvetica" w:cs="Helvetica"/>
          <w:color w:val="333333"/>
          <w:lang w:val="en" w:eastAsia="en-AU"/>
        </w:rPr>
        <w:t xml:space="preserve"> sub-species of </w:t>
      </w:r>
      <w:r w:rsidR="00D50BE0" w:rsidRPr="00EF1403">
        <w:rPr>
          <w:rFonts w:ascii="Helvetica" w:eastAsia="Times New Roman" w:hAnsi="Helvetica" w:cs="Helvetica"/>
          <w:i/>
          <w:color w:val="333333"/>
          <w:lang w:val="en" w:eastAsia="en-AU"/>
        </w:rPr>
        <w:t>X. fastidiosa</w:t>
      </w:r>
      <w:r w:rsidR="00D50BE0" w:rsidRPr="00EF1403">
        <w:rPr>
          <w:rFonts w:ascii="Helvetica" w:eastAsia="Times New Roman" w:hAnsi="Helvetica" w:cs="Helvetica"/>
          <w:color w:val="333333"/>
          <w:lang w:val="en" w:eastAsia="en-AU"/>
        </w:rPr>
        <w:t xml:space="preserve"> </w:t>
      </w:r>
      <w:r w:rsidR="00052900" w:rsidRPr="00EF1403">
        <w:rPr>
          <w:rFonts w:ascii="Helvetica" w:eastAsia="Times New Roman" w:hAnsi="Helvetica" w:cs="Helvetica"/>
          <w:color w:val="333333"/>
          <w:lang w:val="en" w:eastAsia="en-AU"/>
        </w:rPr>
        <w:t>including</w:t>
      </w:r>
      <w:r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i/>
          <w:color w:val="333333"/>
          <w:lang w:val="en" w:eastAsia="en-AU"/>
        </w:rPr>
        <w:t>fastidiosa</w:t>
      </w:r>
      <w:r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i/>
          <w:color w:val="333333"/>
          <w:lang w:val="en" w:eastAsia="en-AU"/>
        </w:rPr>
        <w:t>multiplex</w:t>
      </w:r>
      <w:r w:rsidRPr="00EF1403">
        <w:rPr>
          <w:rFonts w:ascii="Helvetica" w:eastAsia="Times New Roman" w:hAnsi="Helvetica" w:cs="Helvetica"/>
          <w:color w:val="333333"/>
          <w:lang w:val="en" w:eastAsia="en-AU"/>
        </w:rPr>
        <w:t xml:space="preserve">, </w:t>
      </w:r>
      <w:r w:rsidR="00EB470A" w:rsidRPr="00EF1403">
        <w:rPr>
          <w:rFonts w:ascii="Helvetica" w:eastAsia="Times New Roman" w:hAnsi="Helvetica" w:cs="Helvetica"/>
          <w:i/>
          <w:color w:val="333333"/>
          <w:lang w:val="en" w:eastAsia="en-AU"/>
        </w:rPr>
        <w:t>pause</w:t>
      </w:r>
      <w:r w:rsidRPr="00EF1403">
        <w:rPr>
          <w:rFonts w:ascii="Helvetica" w:eastAsia="Times New Roman" w:hAnsi="Helvetica" w:cs="Helvetica"/>
          <w:color w:val="333333"/>
          <w:lang w:val="en" w:eastAsia="en-AU"/>
        </w:rPr>
        <w:t xml:space="preserve">, </w:t>
      </w:r>
      <w:r w:rsidR="000B2E2A">
        <w:rPr>
          <w:rFonts w:ascii="Helvetica" w:eastAsia="Times New Roman" w:hAnsi="Helvetica" w:cs="Helvetica"/>
          <w:i/>
          <w:color w:val="333333"/>
          <w:lang w:val="en" w:eastAsia="en-AU"/>
        </w:rPr>
        <w:t>sandi</w:t>
      </w:r>
      <w:r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i/>
          <w:color w:val="333333"/>
          <w:lang w:val="en" w:eastAsia="en-AU"/>
        </w:rPr>
        <w:t>tashke</w:t>
      </w:r>
      <w:r w:rsidRPr="00EF1403">
        <w:rPr>
          <w:rFonts w:ascii="Helvetica" w:eastAsia="Times New Roman" w:hAnsi="Helvetica" w:cs="Helvetica"/>
          <w:color w:val="333333"/>
          <w:lang w:val="en" w:eastAsia="en-AU"/>
        </w:rPr>
        <w:t xml:space="preserve"> and pear leaf scorch (PLS), all of which are </w:t>
      </w:r>
      <w:r w:rsidR="003D0159" w:rsidRPr="00EF1403">
        <w:rPr>
          <w:rFonts w:ascii="Helvetica" w:eastAsia="Times New Roman" w:hAnsi="Helvetica" w:cs="Helvetica"/>
          <w:color w:val="333333"/>
          <w:lang w:val="en" w:eastAsia="en-AU"/>
        </w:rPr>
        <w:t>targeted</w:t>
      </w:r>
      <w:r w:rsidRPr="00EF1403">
        <w:rPr>
          <w:rFonts w:ascii="Helvetica" w:eastAsia="Times New Roman" w:hAnsi="Helvetica" w:cs="Helvetica"/>
          <w:color w:val="333333"/>
          <w:lang w:val="en" w:eastAsia="en-AU"/>
        </w:rPr>
        <w:t xml:space="preserve"> by the measures.</w:t>
      </w:r>
      <w:r w:rsidR="009C0B55" w:rsidRPr="00EF1403">
        <w:rPr>
          <w:rFonts w:ascii="Helvetica" w:eastAsia="Times New Roman" w:hAnsi="Helvetica" w:cs="Helvetica"/>
          <w:color w:val="333333"/>
          <w:lang w:val="en" w:eastAsia="en-AU"/>
        </w:rPr>
        <w:t xml:space="preserve"> In this document, ‘</w:t>
      </w:r>
      <w:r w:rsidR="009C0B55" w:rsidRPr="00EF1403">
        <w:rPr>
          <w:rFonts w:ascii="Helvetica" w:eastAsia="Times New Roman" w:hAnsi="Helvetica" w:cs="Helvetica"/>
          <w:i/>
          <w:color w:val="333333"/>
          <w:lang w:val="en" w:eastAsia="en-AU"/>
        </w:rPr>
        <w:t>Xylella fastidiosa</w:t>
      </w:r>
      <w:r w:rsidR="009C0B55" w:rsidRPr="00EF1403">
        <w:rPr>
          <w:rFonts w:ascii="Helvetica" w:eastAsia="Times New Roman" w:hAnsi="Helvetica" w:cs="Helvetica"/>
          <w:color w:val="333333"/>
          <w:lang w:val="en" w:eastAsia="en-AU"/>
        </w:rPr>
        <w:t xml:space="preserve">’ means the species </w:t>
      </w:r>
      <w:r w:rsidR="009C0B55" w:rsidRPr="00EF1403">
        <w:rPr>
          <w:rFonts w:ascii="Helvetica" w:eastAsia="Times New Roman" w:hAnsi="Helvetica" w:cs="Helvetica"/>
          <w:i/>
          <w:color w:val="333333"/>
          <w:lang w:val="en" w:eastAsia="en-AU"/>
        </w:rPr>
        <w:t>Xylella fastidiosa</w:t>
      </w:r>
      <w:r w:rsidR="009C0B55" w:rsidRPr="00EF1403">
        <w:rPr>
          <w:rFonts w:ascii="Helvetica" w:eastAsia="Times New Roman" w:hAnsi="Helvetica" w:cs="Helvetica"/>
          <w:color w:val="333333"/>
          <w:lang w:val="en" w:eastAsia="en-AU"/>
        </w:rPr>
        <w:t xml:space="preserve"> and all of its sub-species.</w:t>
      </w:r>
      <w:commentRangeEnd w:id="0"/>
      <w:r w:rsidR="001809EC">
        <w:rPr>
          <w:rStyle w:val="CommentReference"/>
        </w:rPr>
        <w:commentReference w:id="0"/>
      </w:r>
    </w:p>
    <w:p w14:paraId="3E5E16EE" w14:textId="77777777" w:rsidR="00B2466C" w:rsidRPr="00EF1403" w:rsidRDefault="00B2466C" w:rsidP="00F36039">
      <w:pPr>
        <w:shd w:val="clear" w:color="auto" w:fill="FFFFFF"/>
        <w:spacing w:before="100" w:beforeAutospacing="1" w:after="100" w:afterAutospacing="1" w:line="240" w:lineRule="auto"/>
        <w:jc w:val="both"/>
        <w:rPr>
          <w:rFonts w:ascii="Helvetica" w:eastAsia="Times New Roman" w:hAnsi="Helvetica" w:cs="Helvetica"/>
          <w:b/>
          <w:color w:val="333333"/>
          <w:lang w:val="en" w:eastAsia="en-AU"/>
        </w:rPr>
      </w:pPr>
      <w:r w:rsidRPr="00EF1403">
        <w:rPr>
          <w:rFonts w:ascii="Helvetica" w:eastAsia="Times New Roman" w:hAnsi="Helvetica" w:cs="Helvetica"/>
          <w:b/>
          <w:color w:val="333333"/>
          <w:lang w:val="en" w:eastAsia="en-AU"/>
        </w:rPr>
        <w:lastRenderedPageBreak/>
        <w:t>In summary, what are the measures?</w:t>
      </w:r>
    </w:p>
    <w:p w14:paraId="3AA27D21" w14:textId="77777777" w:rsidR="00F36039" w:rsidRPr="00EF1403" w:rsidRDefault="00F36039" w:rsidP="00052900">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The following measures apply to plant tissue cultures and nursery stock that are hosts of </w:t>
      </w:r>
      <w:r w:rsidR="00D50BE0" w:rsidRPr="00EF1403">
        <w:rPr>
          <w:rFonts w:ascii="Helvetica" w:eastAsia="Times New Roman" w:hAnsi="Helvetica" w:cs="Helvetica"/>
          <w:i/>
          <w:color w:val="333333"/>
          <w:lang w:val="en" w:eastAsia="en-AU"/>
        </w:rPr>
        <w:t>X. fastidiosa</w:t>
      </w:r>
      <w:r w:rsidRPr="00EF1403">
        <w:rPr>
          <w:rFonts w:ascii="Helvetica" w:eastAsia="Times New Roman" w:hAnsi="Helvetica" w:cs="Helvetica"/>
          <w:color w:val="333333"/>
          <w:lang w:val="en" w:eastAsia="en-AU"/>
        </w:rPr>
        <w:t>, and are applied in addition to current import requirements</w:t>
      </w:r>
      <w:r w:rsidR="009C0B55" w:rsidRPr="00EF1403">
        <w:rPr>
          <w:rFonts w:ascii="Helvetica" w:eastAsia="Times New Roman" w:hAnsi="Helvetica" w:cs="Helvetica"/>
          <w:color w:val="333333"/>
          <w:lang w:val="en" w:eastAsia="en-AU"/>
        </w:rPr>
        <w:t>:</w:t>
      </w:r>
      <w:r w:rsidRPr="00EF1403">
        <w:rPr>
          <w:rFonts w:ascii="Helvetica" w:eastAsia="Times New Roman" w:hAnsi="Helvetica" w:cs="Helvetica"/>
          <w:color w:val="333333"/>
          <w:lang w:val="en" w:eastAsia="en-AU"/>
        </w:rPr>
        <w:t xml:space="preserve"> </w:t>
      </w:r>
    </w:p>
    <w:p w14:paraId="06A73E92" w14:textId="77777777" w:rsidR="00F36039" w:rsidRPr="00EF1403" w:rsidRDefault="009C0B55" w:rsidP="00052900">
      <w:pPr>
        <w:numPr>
          <w:ilvl w:val="0"/>
          <w:numId w:val="1"/>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n</w:t>
      </w:r>
      <w:r w:rsidR="00F36039" w:rsidRPr="00EF1403">
        <w:rPr>
          <w:rFonts w:ascii="Helvetica" w:eastAsia="Times New Roman" w:hAnsi="Helvetica" w:cs="Helvetica"/>
          <w:color w:val="333333"/>
          <w:lang w:val="en" w:eastAsia="en-AU"/>
        </w:rPr>
        <w:t xml:space="preserve">ursery stock and plant material coming from countries or regions where </w:t>
      </w:r>
      <w:r w:rsidR="00D50BE0" w:rsidRPr="00EF1403">
        <w:rPr>
          <w:rFonts w:ascii="Helvetica" w:eastAsia="Times New Roman" w:hAnsi="Helvetica" w:cs="Helvetica"/>
          <w:i/>
          <w:color w:val="333333"/>
          <w:lang w:val="en" w:eastAsia="en-AU"/>
        </w:rPr>
        <w:t>X. fastidiosa</w:t>
      </w:r>
      <w:r w:rsidR="00F36039" w:rsidRPr="00EF1403">
        <w:rPr>
          <w:rFonts w:ascii="Helvetica" w:eastAsia="Times New Roman" w:hAnsi="Helvetica" w:cs="Helvetica"/>
          <w:color w:val="333333"/>
          <w:lang w:val="en" w:eastAsia="en-AU"/>
        </w:rPr>
        <w:t xml:space="preserve"> occurs will need to be tested offshore and certified as </w:t>
      </w:r>
      <w:r w:rsidR="00DA2836" w:rsidRPr="00EF1403">
        <w:rPr>
          <w:rFonts w:ascii="Helvetica" w:eastAsia="Times New Roman" w:hAnsi="Helvetica" w:cs="Helvetica"/>
          <w:color w:val="333333"/>
          <w:lang w:val="en" w:eastAsia="en-AU"/>
        </w:rPr>
        <w:t xml:space="preserve">being </w:t>
      </w:r>
      <w:r w:rsidR="00F36039" w:rsidRPr="00EF1403">
        <w:rPr>
          <w:rFonts w:ascii="Helvetica" w:eastAsia="Times New Roman" w:hAnsi="Helvetica" w:cs="Helvetica"/>
          <w:color w:val="333333"/>
          <w:lang w:val="en" w:eastAsia="en-AU"/>
        </w:rPr>
        <w:t xml:space="preserve">free from </w:t>
      </w:r>
      <w:r w:rsidR="00D50BE0" w:rsidRPr="00EF1403">
        <w:rPr>
          <w:rFonts w:ascii="Helvetica" w:eastAsia="Times New Roman" w:hAnsi="Helvetica" w:cs="Helvetica"/>
          <w:i/>
          <w:color w:val="333333"/>
          <w:lang w:val="en" w:eastAsia="en-AU"/>
        </w:rPr>
        <w:t>X. fastidiosa</w:t>
      </w:r>
      <w:r w:rsidR="00D50BE0" w:rsidRPr="00EF1403">
        <w:rPr>
          <w:rFonts w:ascii="Helvetica" w:eastAsia="Times New Roman" w:hAnsi="Helvetica" w:cs="Helvetica"/>
          <w:color w:val="333333"/>
          <w:lang w:val="en" w:eastAsia="en-AU"/>
        </w:rPr>
        <w:t xml:space="preserve"> </w:t>
      </w:r>
      <w:r w:rsidR="00F36039" w:rsidRPr="00EF1403">
        <w:rPr>
          <w:rFonts w:ascii="Helvetica" w:eastAsia="Times New Roman" w:hAnsi="Helvetica" w:cs="Helvetica"/>
          <w:color w:val="333333"/>
          <w:lang w:val="en" w:eastAsia="en-AU"/>
        </w:rPr>
        <w:t>by the government of the exporting country</w:t>
      </w:r>
    </w:p>
    <w:p w14:paraId="591829E0" w14:textId="77777777" w:rsidR="00E741A3" w:rsidRPr="00EF1403" w:rsidRDefault="009C0B55" w:rsidP="00052900">
      <w:pPr>
        <w:numPr>
          <w:ilvl w:val="0"/>
          <w:numId w:val="3"/>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a</w:t>
      </w:r>
      <w:r w:rsidR="00F36039" w:rsidRPr="00EF1403">
        <w:rPr>
          <w:rFonts w:ascii="Helvetica" w:eastAsia="Times New Roman" w:hAnsi="Helvetica" w:cs="Helvetica"/>
          <w:color w:val="333333"/>
          <w:lang w:val="en" w:eastAsia="en-AU"/>
        </w:rPr>
        <w:t xml:space="preserve">n approved arrangement that ensures the health of plants will need to be in place for off-shore </w:t>
      </w:r>
      <w:r w:rsidR="00DA2836" w:rsidRPr="00EF1403">
        <w:rPr>
          <w:rFonts w:ascii="Helvetica" w:eastAsia="Times New Roman" w:hAnsi="Helvetica" w:cs="Helvetica"/>
          <w:color w:val="333333"/>
          <w:lang w:val="en" w:eastAsia="en-AU"/>
        </w:rPr>
        <w:t xml:space="preserve">testing and </w:t>
      </w:r>
      <w:r w:rsidR="00F36039" w:rsidRPr="00EF1403">
        <w:rPr>
          <w:rFonts w:ascii="Helvetica" w:eastAsia="Times New Roman" w:hAnsi="Helvetica" w:cs="Helvetica"/>
          <w:color w:val="333333"/>
          <w:lang w:val="en" w:eastAsia="en-AU"/>
        </w:rPr>
        <w:t xml:space="preserve">certification of nursery stock from high risk countries. </w:t>
      </w:r>
      <w:r w:rsidR="00E741A3" w:rsidRPr="00EF1403">
        <w:rPr>
          <w:rFonts w:ascii="Helvetica" w:eastAsia="Times New Roman" w:hAnsi="Helvetica" w:cs="Helvetica"/>
          <w:color w:val="333333"/>
          <w:lang w:val="en" w:eastAsia="en-AU"/>
        </w:rPr>
        <w:br/>
      </w:r>
    </w:p>
    <w:p w14:paraId="0F0B511E" w14:textId="77777777" w:rsidR="00DA2836" w:rsidRPr="00EF1403" w:rsidRDefault="00DA2836" w:rsidP="00052900">
      <w:pPr>
        <w:numPr>
          <w:ilvl w:val="0"/>
          <w:numId w:val="3"/>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material that does not meet the above requirements </w:t>
      </w:r>
      <w:r w:rsidR="007818A8" w:rsidRPr="00EF1403">
        <w:rPr>
          <w:rFonts w:ascii="Helvetica" w:eastAsia="Times New Roman" w:hAnsi="Helvetica" w:cs="Helvetica"/>
          <w:color w:val="333333"/>
          <w:lang w:val="en" w:eastAsia="en-AU"/>
        </w:rPr>
        <w:t>may</w:t>
      </w:r>
      <w:r w:rsidRPr="00EF1403">
        <w:rPr>
          <w:rFonts w:ascii="Helvetica" w:eastAsia="Times New Roman" w:hAnsi="Helvetica" w:cs="Helvetica"/>
          <w:color w:val="333333"/>
          <w:lang w:val="en" w:eastAsia="en-AU"/>
        </w:rPr>
        <w:t xml:space="preserve"> be held and tested in</w:t>
      </w:r>
      <w:r w:rsidR="007818A8" w:rsidRPr="00EF1403">
        <w:rPr>
          <w:rFonts w:ascii="Helvetica" w:eastAsia="Times New Roman" w:hAnsi="Helvetica" w:cs="Helvetica"/>
          <w:color w:val="333333"/>
          <w:lang w:val="en" w:eastAsia="en-AU"/>
        </w:rPr>
        <w:t xml:space="preserve"> an approved</w:t>
      </w:r>
      <w:r w:rsidRPr="00EF1403">
        <w:rPr>
          <w:rFonts w:ascii="Helvetica" w:eastAsia="Times New Roman" w:hAnsi="Helvetica" w:cs="Helvetica"/>
          <w:color w:val="333333"/>
          <w:lang w:val="en" w:eastAsia="en-AU"/>
        </w:rPr>
        <w:t xml:space="preserve"> post entry quarantine facility</w:t>
      </w:r>
      <w:r w:rsidR="007818A8" w:rsidRPr="00EF1403">
        <w:rPr>
          <w:rFonts w:ascii="Helvetica" w:eastAsia="Times New Roman" w:hAnsi="Helvetica" w:cs="Helvetica"/>
          <w:color w:val="333333"/>
          <w:lang w:val="en" w:eastAsia="en-AU"/>
        </w:rPr>
        <w:t xml:space="preserve"> for 12 months or nursery stock material may be hot water treated, followed by standard post entry quarantine screening arrang</w:t>
      </w:r>
      <w:r w:rsidR="004D75D2" w:rsidRPr="00EF1403">
        <w:rPr>
          <w:rFonts w:ascii="Helvetica" w:eastAsia="Times New Roman" w:hAnsi="Helvetica" w:cs="Helvetica"/>
          <w:color w:val="333333"/>
          <w:lang w:val="en" w:eastAsia="en-AU"/>
        </w:rPr>
        <w:t>e</w:t>
      </w:r>
      <w:r w:rsidR="007818A8" w:rsidRPr="00EF1403">
        <w:rPr>
          <w:rFonts w:ascii="Helvetica" w:eastAsia="Times New Roman" w:hAnsi="Helvetica" w:cs="Helvetica"/>
          <w:color w:val="333333"/>
          <w:lang w:val="en" w:eastAsia="en-AU"/>
        </w:rPr>
        <w:t>ments.</w:t>
      </w:r>
    </w:p>
    <w:p w14:paraId="40339E1A" w14:textId="77777777" w:rsidR="00F36039" w:rsidRPr="00EF1403" w:rsidRDefault="007C5B4A" w:rsidP="00052900">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Details of the required</w:t>
      </w:r>
      <w:r w:rsidR="00F36039" w:rsidRPr="00EF1403">
        <w:rPr>
          <w:rFonts w:ascii="Helvetica" w:eastAsia="Times New Roman" w:hAnsi="Helvetica" w:cs="Helvetica"/>
          <w:color w:val="333333"/>
          <w:lang w:val="en" w:eastAsia="en-AU"/>
        </w:rPr>
        <w:t xml:space="preserve"> measures for tissue culture </w:t>
      </w:r>
      <w:r w:rsidRPr="00EF1403">
        <w:rPr>
          <w:rFonts w:ascii="Helvetica" w:eastAsia="Times New Roman" w:hAnsi="Helvetica" w:cs="Helvetica"/>
          <w:color w:val="333333"/>
          <w:lang w:val="en" w:eastAsia="en-AU"/>
        </w:rPr>
        <w:t xml:space="preserve">are </w:t>
      </w:r>
      <w:r w:rsidR="00F36039" w:rsidRPr="00EF1403">
        <w:rPr>
          <w:rFonts w:ascii="Helvetica" w:eastAsia="Times New Roman" w:hAnsi="Helvetica" w:cs="Helvetica"/>
          <w:color w:val="333333"/>
          <w:lang w:val="en" w:eastAsia="en-AU"/>
        </w:rPr>
        <w:t>outlined in Appendix 1 and for other forms of nursery stock in Appendix 2.</w:t>
      </w:r>
      <w:r w:rsidR="00A55F05" w:rsidRPr="00EF1403">
        <w:rPr>
          <w:rFonts w:ascii="Helvetica" w:eastAsia="Times New Roman" w:hAnsi="Helvetica" w:cs="Helvetica"/>
          <w:color w:val="333333"/>
          <w:lang w:val="en" w:eastAsia="en-AU"/>
        </w:rPr>
        <w:t xml:space="preserve"> </w:t>
      </w:r>
      <w:r w:rsidR="00B730CC" w:rsidRPr="00EF1403">
        <w:rPr>
          <w:rFonts w:ascii="Helvetica" w:eastAsia="Times New Roman" w:hAnsi="Helvetica" w:cs="Helvetica"/>
          <w:color w:val="333333"/>
          <w:lang w:val="en" w:eastAsia="en-AU"/>
        </w:rPr>
        <w:t>Appendices 1 and 2 provide the amended additional declarations required on Phytosanitary Certificates.</w:t>
      </w:r>
      <w:r w:rsidR="00EF146E" w:rsidRPr="00EF1403">
        <w:rPr>
          <w:rFonts w:ascii="Helvetica" w:eastAsia="Times New Roman" w:hAnsi="Helvetica" w:cs="Helvetica"/>
          <w:color w:val="333333"/>
          <w:lang w:val="en" w:eastAsia="en-AU"/>
        </w:rPr>
        <w:t xml:space="preserve"> </w:t>
      </w:r>
      <w:r w:rsidR="00F36039" w:rsidRPr="00EF1403">
        <w:rPr>
          <w:rFonts w:ascii="Helvetica" w:eastAsia="Times New Roman" w:hAnsi="Helvetica" w:cs="Helvetica"/>
          <w:color w:val="333333"/>
          <w:lang w:val="en" w:eastAsia="en-AU"/>
        </w:rPr>
        <w:t xml:space="preserve">These emergency measures apply to </w:t>
      </w:r>
      <w:r w:rsidR="00F36039" w:rsidRPr="00EF1403">
        <w:rPr>
          <w:rFonts w:ascii="Helvetica" w:eastAsia="Times New Roman" w:hAnsi="Helvetica" w:cs="Helvetica"/>
          <w:color w:val="333333"/>
          <w:lang w:val="en" w:eastAsia="en-AU"/>
        </w:rPr>
        <w:lastRenderedPageBreak/>
        <w:t xml:space="preserve">all </w:t>
      </w:r>
      <w:r w:rsidRPr="00EF1403">
        <w:rPr>
          <w:rFonts w:ascii="Helvetica" w:eastAsia="Times New Roman" w:hAnsi="Helvetica" w:cs="Helvetica"/>
          <w:color w:val="333333"/>
          <w:lang w:val="en" w:eastAsia="en-AU"/>
        </w:rPr>
        <w:t xml:space="preserve">the </w:t>
      </w:r>
      <w:r w:rsidR="00804736" w:rsidRPr="00EF1403">
        <w:rPr>
          <w:rFonts w:ascii="Helvetica" w:eastAsia="Times New Roman" w:hAnsi="Helvetica" w:cs="Helvetica"/>
          <w:color w:val="333333"/>
          <w:lang w:val="en" w:eastAsia="en-AU"/>
        </w:rPr>
        <w:t xml:space="preserve">plant </w:t>
      </w:r>
      <w:r w:rsidR="00F36039" w:rsidRPr="00EF1403">
        <w:rPr>
          <w:rFonts w:ascii="Helvetica" w:eastAsia="Times New Roman" w:hAnsi="Helvetica" w:cs="Helvetica"/>
          <w:color w:val="333333"/>
          <w:lang w:val="en" w:eastAsia="en-AU"/>
        </w:rPr>
        <w:t xml:space="preserve">species </w:t>
      </w:r>
      <w:r w:rsidRPr="00EF1403">
        <w:rPr>
          <w:rFonts w:ascii="Helvetica" w:eastAsia="Times New Roman" w:hAnsi="Helvetica" w:cs="Helvetica"/>
          <w:color w:val="333333"/>
          <w:lang w:val="en" w:eastAsia="en-AU"/>
        </w:rPr>
        <w:t xml:space="preserve">in the listed </w:t>
      </w:r>
      <w:r w:rsidR="00F36039" w:rsidRPr="00EF1403">
        <w:rPr>
          <w:rFonts w:ascii="Helvetica" w:eastAsia="Times New Roman" w:hAnsi="Helvetica" w:cs="Helvetica"/>
          <w:color w:val="333333"/>
          <w:lang w:val="en" w:eastAsia="en-AU"/>
        </w:rPr>
        <w:t xml:space="preserve">regulated families of plants </w:t>
      </w:r>
      <w:r w:rsidR="00804736" w:rsidRPr="00EF1403">
        <w:rPr>
          <w:rFonts w:ascii="Helvetica" w:eastAsia="Times New Roman" w:hAnsi="Helvetica" w:cs="Helvetica"/>
          <w:color w:val="333333"/>
          <w:lang w:val="en" w:eastAsia="en-AU"/>
        </w:rPr>
        <w:t>(r</w:t>
      </w:r>
      <w:r w:rsidRPr="00EF1403">
        <w:rPr>
          <w:rFonts w:ascii="Helvetica" w:eastAsia="Times New Roman" w:hAnsi="Helvetica" w:cs="Helvetica"/>
          <w:color w:val="333333"/>
          <w:lang w:val="en" w:eastAsia="en-AU"/>
        </w:rPr>
        <w:t>efer to Appendix 3)</w:t>
      </w:r>
      <w:r w:rsidR="00F36039" w:rsidRPr="00EF1403">
        <w:rPr>
          <w:rFonts w:ascii="Helvetica" w:eastAsia="Times New Roman" w:hAnsi="Helvetica" w:cs="Helvetica"/>
          <w:i/>
          <w:iCs/>
          <w:color w:val="333333"/>
          <w:lang w:val="en" w:eastAsia="en-AU"/>
        </w:rPr>
        <w:t>.</w:t>
      </w:r>
    </w:p>
    <w:p w14:paraId="174519C0" w14:textId="77777777" w:rsidR="000965FF" w:rsidRPr="00EF1403" w:rsidRDefault="003D0159" w:rsidP="00052900">
      <w:pPr>
        <w:shd w:val="clear" w:color="auto" w:fill="FFFFFF"/>
        <w:spacing w:before="100" w:beforeAutospacing="1" w:after="100" w:afterAutospacing="1" w:line="240" w:lineRule="auto"/>
        <w:rPr>
          <w:rFonts w:ascii="Helvetica" w:eastAsia="Times New Roman" w:hAnsi="Helvetica" w:cs="Helvetica"/>
          <w:b/>
          <w:color w:val="333333"/>
          <w:lang w:val="en" w:eastAsia="en-AU"/>
        </w:rPr>
      </w:pPr>
      <w:r w:rsidRPr="00EF1403">
        <w:rPr>
          <w:rFonts w:ascii="Helvetica" w:eastAsia="Times New Roman" w:hAnsi="Helvetica" w:cs="Helvetica"/>
          <w:color w:val="333333"/>
          <w:lang w:val="en" w:eastAsia="en-AU"/>
        </w:rPr>
        <w:t xml:space="preserve">Approved arrangements for the production of nursery stock </w:t>
      </w:r>
      <w:r w:rsidR="00B670D1" w:rsidRPr="00EF1403">
        <w:rPr>
          <w:rFonts w:ascii="Helvetica" w:eastAsia="Times New Roman" w:hAnsi="Helvetica" w:cs="Helvetica"/>
          <w:color w:val="333333"/>
          <w:lang w:val="en" w:eastAsia="en-AU"/>
        </w:rPr>
        <w:t xml:space="preserve">in </w:t>
      </w:r>
      <w:r w:rsidRPr="00EF1403">
        <w:rPr>
          <w:rFonts w:ascii="Helvetica" w:eastAsia="Times New Roman" w:hAnsi="Helvetica" w:cs="Helvetica"/>
          <w:color w:val="333333"/>
          <w:lang w:val="en" w:eastAsia="en-AU"/>
        </w:rPr>
        <w:t>high risk countries are outlined in Appendix 4.  Details of testing and sampling are provided in Appendix 5.</w:t>
      </w:r>
    </w:p>
    <w:p w14:paraId="50F9871B" w14:textId="77777777" w:rsidR="009C5025" w:rsidRPr="00EF1403" w:rsidRDefault="000965FF" w:rsidP="00F36039">
      <w:pPr>
        <w:shd w:val="clear" w:color="auto" w:fill="FFFFFF"/>
        <w:spacing w:before="100" w:beforeAutospacing="1" w:after="100" w:afterAutospacing="1" w:line="240" w:lineRule="auto"/>
        <w:jc w:val="both"/>
        <w:rPr>
          <w:rFonts w:ascii="Helvetica" w:eastAsia="Times New Roman" w:hAnsi="Helvetica" w:cs="Helvetica"/>
          <w:b/>
          <w:color w:val="333333"/>
          <w:lang w:val="en" w:eastAsia="en-AU"/>
        </w:rPr>
      </w:pPr>
      <w:r w:rsidRPr="00EF1403">
        <w:rPr>
          <w:rFonts w:ascii="Helvetica" w:eastAsia="Times New Roman" w:hAnsi="Helvetica" w:cs="Helvetica"/>
          <w:b/>
          <w:color w:val="333333"/>
          <w:lang w:val="en" w:eastAsia="en-AU"/>
        </w:rPr>
        <w:t>List</w:t>
      </w:r>
      <w:r w:rsidR="0057688B" w:rsidRPr="00EF1403">
        <w:rPr>
          <w:rFonts w:ascii="Helvetica" w:eastAsia="Times New Roman" w:hAnsi="Helvetica" w:cs="Helvetica"/>
          <w:b/>
          <w:color w:val="333333"/>
          <w:lang w:val="en" w:eastAsia="en-AU"/>
        </w:rPr>
        <w:t xml:space="preserve"> </w:t>
      </w:r>
      <w:r w:rsidR="00F011B5" w:rsidRPr="00EF1403">
        <w:rPr>
          <w:rFonts w:ascii="Helvetica" w:eastAsia="Times New Roman" w:hAnsi="Helvetica" w:cs="Helvetica"/>
          <w:b/>
          <w:color w:val="333333"/>
          <w:lang w:val="en" w:eastAsia="en-AU"/>
        </w:rPr>
        <w:t>of appendices</w:t>
      </w:r>
      <w:r w:rsidRPr="00EF1403">
        <w:rPr>
          <w:rFonts w:ascii="Helvetica" w:eastAsia="Times New Roman" w:hAnsi="Helvetica" w:cs="Helvetica"/>
          <w:b/>
          <w:color w:val="333333"/>
          <w:lang w:val="en" w:eastAsia="en-AU"/>
        </w:rPr>
        <w:t xml:space="preserve"> attached to this alert</w:t>
      </w:r>
    </w:p>
    <w:tbl>
      <w:tblPr>
        <w:tblStyle w:val="TableGrid"/>
        <w:tblW w:w="0" w:type="auto"/>
        <w:tblLook w:val="04A0" w:firstRow="1" w:lastRow="0" w:firstColumn="1" w:lastColumn="0" w:noHBand="0" w:noVBand="1"/>
      </w:tblPr>
      <w:tblGrid>
        <w:gridCol w:w="2689"/>
        <w:gridCol w:w="6327"/>
      </w:tblGrid>
      <w:tr w:rsidR="00F011B5" w:rsidRPr="00EF1403" w14:paraId="1AA68F79" w14:textId="77777777" w:rsidTr="00DA24B2">
        <w:tc>
          <w:tcPr>
            <w:tcW w:w="2689" w:type="dxa"/>
          </w:tcPr>
          <w:p w14:paraId="0FC10508" w14:textId="77777777" w:rsidR="00F011B5" w:rsidRPr="00EF1403" w:rsidRDefault="00F011B5" w:rsidP="00F36039">
            <w:pPr>
              <w:spacing w:before="100" w:beforeAutospacing="1" w:after="100" w:afterAutospacing="1"/>
              <w:jc w:val="both"/>
              <w:rPr>
                <w:rFonts w:ascii="Helvetica" w:eastAsia="Times New Roman" w:hAnsi="Helvetica" w:cs="Helvetica"/>
                <w:b/>
                <w:color w:val="333333"/>
                <w:lang w:val="en" w:eastAsia="en-AU"/>
              </w:rPr>
            </w:pPr>
            <w:r w:rsidRPr="00EF1403">
              <w:rPr>
                <w:rFonts w:ascii="Helvetica" w:eastAsia="Times New Roman" w:hAnsi="Helvetica" w:cs="Helvetica"/>
                <w:b/>
                <w:color w:val="333333"/>
                <w:lang w:val="en" w:eastAsia="en-AU"/>
              </w:rPr>
              <w:t>Appendix 1</w:t>
            </w:r>
          </w:p>
        </w:tc>
        <w:tc>
          <w:tcPr>
            <w:tcW w:w="6327" w:type="dxa"/>
          </w:tcPr>
          <w:p w14:paraId="7AEABECC" w14:textId="77777777" w:rsidR="00F011B5" w:rsidRPr="00EF1403" w:rsidRDefault="00F011B5" w:rsidP="0005117D">
            <w:pPr>
              <w:spacing w:before="100" w:beforeAutospacing="1" w:after="100" w:afterAutospacing="1"/>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Import conditions for tissue cultures of species from regulated families</w:t>
            </w:r>
          </w:p>
        </w:tc>
      </w:tr>
      <w:tr w:rsidR="00F011B5" w:rsidRPr="00EF1403" w14:paraId="35762721" w14:textId="77777777" w:rsidTr="00DA24B2">
        <w:tc>
          <w:tcPr>
            <w:tcW w:w="2689" w:type="dxa"/>
          </w:tcPr>
          <w:p w14:paraId="02DAD613" w14:textId="77777777" w:rsidR="00F011B5" w:rsidRPr="00EF1403" w:rsidRDefault="00F011B5" w:rsidP="00F36039">
            <w:pPr>
              <w:spacing w:before="100" w:beforeAutospacing="1" w:after="100" w:afterAutospacing="1"/>
              <w:jc w:val="both"/>
              <w:rPr>
                <w:rFonts w:ascii="Helvetica" w:eastAsia="Times New Roman" w:hAnsi="Helvetica" w:cs="Helvetica"/>
                <w:b/>
                <w:color w:val="333333"/>
                <w:lang w:val="en" w:eastAsia="en-AU"/>
              </w:rPr>
            </w:pPr>
            <w:r w:rsidRPr="00EF1403">
              <w:rPr>
                <w:rFonts w:ascii="Helvetica" w:eastAsia="Times New Roman" w:hAnsi="Helvetica" w:cs="Helvetica"/>
                <w:b/>
                <w:color w:val="333333"/>
                <w:lang w:val="en" w:eastAsia="en-AU"/>
              </w:rPr>
              <w:t>Appendix 2</w:t>
            </w:r>
          </w:p>
        </w:tc>
        <w:tc>
          <w:tcPr>
            <w:tcW w:w="6327" w:type="dxa"/>
          </w:tcPr>
          <w:p w14:paraId="20534476" w14:textId="77777777" w:rsidR="00F011B5" w:rsidRPr="00EF1403" w:rsidRDefault="00F011B5" w:rsidP="0005117D">
            <w:pPr>
              <w:spacing w:before="100" w:beforeAutospacing="1" w:after="100" w:afterAutospacing="1"/>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Import conditions for Nursery stock - cuttings, rooted plants, budwood, and some corms and bulbs</w:t>
            </w:r>
          </w:p>
        </w:tc>
      </w:tr>
      <w:tr w:rsidR="00F011B5" w:rsidRPr="00EF1403" w14:paraId="4EAF952C" w14:textId="77777777" w:rsidTr="00DA24B2">
        <w:tc>
          <w:tcPr>
            <w:tcW w:w="2689" w:type="dxa"/>
          </w:tcPr>
          <w:p w14:paraId="10C7F9AE" w14:textId="77777777" w:rsidR="00F011B5" w:rsidRPr="00EF1403" w:rsidRDefault="00F011B5" w:rsidP="00F36039">
            <w:pPr>
              <w:spacing w:before="100" w:beforeAutospacing="1" w:after="100" w:afterAutospacing="1"/>
              <w:jc w:val="both"/>
              <w:rPr>
                <w:rFonts w:ascii="Helvetica" w:eastAsia="Times New Roman" w:hAnsi="Helvetica" w:cs="Helvetica"/>
                <w:b/>
                <w:color w:val="333333"/>
                <w:lang w:val="en" w:eastAsia="en-AU"/>
              </w:rPr>
            </w:pPr>
            <w:r w:rsidRPr="00EF1403">
              <w:rPr>
                <w:rFonts w:ascii="Helvetica" w:eastAsia="Times New Roman" w:hAnsi="Helvetica" w:cs="Helvetica"/>
                <w:b/>
                <w:color w:val="333333"/>
                <w:lang w:val="en" w:eastAsia="en-AU"/>
              </w:rPr>
              <w:t>Appendix 3</w:t>
            </w:r>
          </w:p>
        </w:tc>
        <w:tc>
          <w:tcPr>
            <w:tcW w:w="6327" w:type="dxa"/>
          </w:tcPr>
          <w:p w14:paraId="62C22FC5" w14:textId="77777777" w:rsidR="00F011B5" w:rsidRPr="00EF1403" w:rsidRDefault="00F011B5" w:rsidP="0005117D">
            <w:pPr>
              <w:spacing w:before="100" w:beforeAutospacing="1" w:after="100" w:afterAutospacing="1"/>
              <w:rPr>
                <w:rFonts w:ascii="Helvetica" w:eastAsia="Times New Roman" w:hAnsi="Helvetica" w:cs="Helvetica"/>
                <w:b/>
                <w:color w:val="333333"/>
                <w:lang w:val="en" w:eastAsia="en-AU"/>
              </w:rPr>
            </w:pPr>
            <w:r w:rsidRPr="00EF1403">
              <w:rPr>
                <w:rFonts w:ascii="Helvetica" w:eastAsia="Times New Roman" w:hAnsi="Helvetica" w:cs="Helvetica"/>
                <w:color w:val="333333"/>
                <w:lang w:val="en" w:eastAsia="en-AU"/>
              </w:rPr>
              <w:t xml:space="preserve">Plant families regulated for </w:t>
            </w:r>
            <w:r w:rsidRPr="00EF1403">
              <w:rPr>
                <w:rFonts w:ascii="Helvetica" w:eastAsia="Times New Roman" w:hAnsi="Helvetica" w:cs="Helvetica"/>
                <w:i/>
                <w:iCs/>
                <w:color w:val="333333"/>
                <w:lang w:val="en" w:eastAsia="en-AU"/>
              </w:rPr>
              <w:t xml:space="preserve">Xylella </w:t>
            </w:r>
            <w:r w:rsidRPr="00EF1403">
              <w:rPr>
                <w:rFonts w:ascii="Helvetica" w:eastAsia="Times New Roman" w:hAnsi="Helvetica" w:cs="Helvetica"/>
                <w:color w:val="333333"/>
                <w:lang w:val="en" w:eastAsia="en-AU"/>
              </w:rPr>
              <w:t>fastidiosa</w:t>
            </w:r>
          </w:p>
        </w:tc>
      </w:tr>
      <w:tr w:rsidR="00F011B5" w:rsidRPr="00EF1403" w14:paraId="170515B8" w14:textId="77777777" w:rsidTr="00DA24B2">
        <w:tc>
          <w:tcPr>
            <w:tcW w:w="2689" w:type="dxa"/>
          </w:tcPr>
          <w:p w14:paraId="40FA9572" w14:textId="77777777" w:rsidR="00F011B5" w:rsidRPr="00EF1403" w:rsidRDefault="00F011B5" w:rsidP="00F36039">
            <w:pPr>
              <w:spacing w:before="100" w:beforeAutospacing="1" w:after="100" w:afterAutospacing="1"/>
              <w:jc w:val="both"/>
              <w:rPr>
                <w:rFonts w:ascii="Helvetica" w:eastAsia="Times New Roman" w:hAnsi="Helvetica" w:cs="Helvetica"/>
                <w:b/>
                <w:color w:val="333333"/>
                <w:lang w:val="en" w:eastAsia="en-AU"/>
              </w:rPr>
            </w:pPr>
            <w:r w:rsidRPr="00EF1403">
              <w:rPr>
                <w:rFonts w:ascii="Helvetica" w:eastAsia="Times New Roman" w:hAnsi="Helvetica" w:cs="Helvetica"/>
                <w:b/>
                <w:color w:val="333333"/>
                <w:lang w:val="en" w:eastAsia="en-AU"/>
              </w:rPr>
              <w:t>Appendix 4</w:t>
            </w:r>
          </w:p>
        </w:tc>
        <w:tc>
          <w:tcPr>
            <w:tcW w:w="6327" w:type="dxa"/>
          </w:tcPr>
          <w:p w14:paraId="684415CC" w14:textId="77777777" w:rsidR="00F011B5" w:rsidRPr="00EF1403" w:rsidRDefault="00F011B5" w:rsidP="0005117D">
            <w:pPr>
              <w:spacing w:before="100" w:beforeAutospacing="1" w:after="100" w:afterAutospacing="1"/>
              <w:rPr>
                <w:rFonts w:ascii="Helvetica" w:eastAsia="Times New Roman" w:hAnsi="Helvetica" w:cs="Helvetica"/>
                <w:b/>
                <w:color w:val="333333"/>
                <w:lang w:val="en" w:eastAsia="en-AU"/>
              </w:rPr>
            </w:pPr>
            <w:r w:rsidRPr="00EF1403">
              <w:rPr>
                <w:rFonts w:ascii="Helvetica" w:eastAsia="Times New Roman" w:hAnsi="Helvetica" w:cs="Helvetica"/>
                <w:color w:val="333333"/>
                <w:lang w:val="en" w:eastAsia="en-AU"/>
              </w:rPr>
              <w:t xml:space="preserve">Approved arrangements for nursery stock from countries with a higher risk of </w:t>
            </w:r>
            <w:r w:rsidRPr="00EF1403">
              <w:rPr>
                <w:rFonts w:ascii="Helvetica" w:eastAsia="Times New Roman" w:hAnsi="Helvetica" w:cs="Helvetica"/>
                <w:i/>
                <w:color w:val="333333"/>
                <w:lang w:val="en" w:eastAsia="en-AU"/>
              </w:rPr>
              <w:t>Xylella fastidiosa</w:t>
            </w:r>
          </w:p>
        </w:tc>
      </w:tr>
      <w:tr w:rsidR="00F011B5" w:rsidRPr="00EF1403" w14:paraId="4D8DFC12" w14:textId="77777777" w:rsidTr="00DA24B2">
        <w:tc>
          <w:tcPr>
            <w:tcW w:w="2689" w:type="dxa"/>
          </w:tcPr>
          <w:p w14:paraId="391EE8D2" w14:textId="77777777" w:rsidR="00F011B5" w:rsidRPr="00EF1403" w:rsidRDefault="00F011B5" w:rsidP="00F36039">
            <w:pPr>
              <w:spacing w:before="100" w:beforeAutospacing="1" w:after="100" w:afterAutospacing="1"/>
              <w:jc w:val="both"/>
              <w:rPr>
                <w:rFonts w:ascii="Helvetica" w:eastAsia="Times New Roman" w:hAnsi="Helvetica" w:cs="Helvetica"/>
                <w:b/>
                <w:color w:val="333333"/>
                <w:lang w:val="en" w:eastAsia="en-AU"/>
              </w:rPr>
            </w:pPr>
            <w:r w:rsidRPr="00EF1403">
              <w:rPr>
                <w:rFonts w:ascii="Helvetica" w:eastAsia="Times New Roman" w:hAnsi="Helvetica" w:cs="Helvetica"/>
                <w:b/>
                <w:color w:val="333333"/>
                <w:lang w:val="en" w:eastAsia="en-AU"/>
              </w:rPr>
              <w:t>Appendix 5</w:t>
            </w:r>
          </w:p>
        </w:tc>
        <w:tc>
          <w:tcPr>
            <w:tcW w:w="6327" w:type="dxa"/>
          </w:tcPr>
          <w:p w14:paraId="71D683DF" w14:textId="77777777" w:rsidR="00F011B5" w:rsidRPr="00EF1403" w:rsidRDefault="00F011B5" w:rsidP="0005117D">
            <w:pPr>
              <w:spacing w:before="100" w:beforeAutospacing="1" w:after="100" w:afterAutospacing="1"/>
              <w:rPr>
                <w:rFonts w:ascii="Helvetica" w:hAnsi="Helvetica" w:cs="Helvetica"/>
                <w:b/>
                <w:sz w:val="28"/>
                <w:szCs w:val="28"/>
              </w:rPr>
            </w:pPr>
            <w:r w:rsidRPr="00EF1403">
              <w:rPr>
                <w:rFonts w:ascii="Helvetica" w:eastAsia="Times New Roman" w:hAnsi="Helvetica" w:cs="Helvetica"/>
                <w:color w:val="333333"/>
                <w:lang w:val="en" w:eastAsia="en-AU"/>
              </w:rPr>
              <w:t>Requirements for PCR testing under Australia’s emergency measures for Xylella fastidiosa</w:t>
            </w:r>
          </w:p>
        </w:tc>
      </w:tr>
    </w:tbl>
    <w:p w14:paraId="5B0C1455" w14:textId="77777777" w:rsidR="0057688B" w:rsidRPr="00EF1403" w:rsidRDefault="0057688B" w:rsidP="00F36039">
      <w:pPr>
        <w:shd w:val="clear" w:color="auto" w:fill="FFFFFF"/>
        <w:spacing w:before="100" w:beforeAutospacing="1" w:after="100" w:afterAutospacing="1" w:line="240" w:lineRule="auto"/>
        <w:jc w:val="both"/>
        <w:rPr>
          <w:rFonts w:ascii="Helvetica" w:eastAsia="Times New Roman" w:hAnsi="Helvetica" w:cs="Helvetica"/>
          <w:b/>
          <w:color w:val="333333"/>
          <w:lang w:val="en" w:eastAsia="en-AU"/>
        </w:rPr>
      </w:pPr>
    </w:p>
    <w:p w14:paraId="7974D9E4" w14:textId="77777777" w:rsidR="00F36039" w:rsidRPr="00EF1403" w:rsidRDefault="003D0159" w:rsidP="00F36039">
      <w:pPr>
        <w:shd w:val="clear" w:color="auto" w:fill="FFFFFF"/>
        <w:spacing w:before="100" w:beforeAutospacing="1" w:after="100" w:afterAutospacing="1" w:line="240" w:lineRule="auto"/>
        <w:jc w:val="both"/>
        <w:rPr>
          <w:rFonts w:ascii="Helvetica" w:eastAsia="Times New Roman" w:hAnsi="Helvetica" w:cs="Helvetica"/>
          <w:b/>
          <w:color w:val="333333"/>
          <w:lang w:val="en" w:eastAsia="en-AU"/>
        </w:rPr>
      </w:pPr>
      <w:r w:rsidRPr="00EF1403">
        <w:rPr>
          <w:rFonts w:ascii="Helvetica" w:eastAsia="Times New Roman" w:hAnsi="Helvetica" w:cs="Helvetica"/>
          <w:b/>
          <w:color w:val="333333"/>
          <w:lang w:val="en" w:eastAsia="en-AU"/>
        </w:rPr>
        <w:t>Phased introduction of the emergency measures</w:t>
      </w:r>
    </w:p>
    <w:p w14:paraId="12D7F7F1"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The emergency measures will be implemented in two phases:</w:t>
      </w:r>
    </w:p>
    <w:p w14:paraId="024F92A0" w14:textId="77777777" w:rsidR="00F36039" w:rsidRPr="00EF1403" w:rsidRDefault="00F36039" w:rsidP="00D50BE0">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Phase 1 – Identified </w:t>
      </w:r>
      <w:r w:rsidR="00D50BE0" w:rsidRPr="00EF1403">
        <w:rPr>
          <w:rFonts w:ascii="Helvetica" w:eastAsia="Times New Roman" w:hAnsi="Helvetica" w:cs="Helvetica"/>
          <w:i/>
          <w:color w:val="333333"/>
          <w:lang w:val="en" w:eastAsia="en-AU"/>
        </w:rPr>
        <w:t>X. fastidiosa</w:t>
      </w:r>
      <w:r w:rsidR="00D50BE0"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color w:val="333333"/>
          <w:lang w:val="en" w:eastAsia="en-AU"/>
        </w:rPr>
        <w:t xml:space="preserve">host species from high risk </w:t>
      </w:r>
      <w:r w:rsidR="00D50BE0" w:rsidRPr="00EF1403">
        <w:rPr>
          <w:rFonts w:ascii="Helvetica" w:eastAsia="Times New Roman" w:hAnsi="Helvetica" w:cs="Helvetica"/>
          <w:i/>
          <w:color w:val="333333"/>
          <w:lang w:val="en" w:eastAsia="en-AU"/>
        </w:rPr>
        <w:t>X. fastidiosa</w:t>
      </w:r>
      <w:r w:rsidR="00D50BE0"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color w:val="333333"/>
          <w:lang w:val="en" w:eastAsia="en-AU"/>
        </w:rPr>
        <w:t>countries</w:t>
      </w:r>
      <w:r w:rsidR="00052900"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color w:val="333333"/>
          <w:lang w:val="en" w:eastAsia="en-AU"/>
        </w:rPr>
        <w:t xml:space="preserve">Measures for material from high risk countries </w:t>
      </w:r>
      <w:r w:rsidR="00E0045A" w:rsidRPr="00EF1403">
        <w:rPr>
          <w:rFonts w:ascii="Helvetica" w:eastAsia="Times New Roman" w:hAnsi="Helvetica" w:cs="Helvetica"/>
          <w:color w:val="333333"/>
          <w:lang w:val="en" w:eastAsia="en-AU"/>
        </w:rPr>
        <w:t>were</w:t>
      </w:r>
      <w:r w:rsidRPr="00EF1403">
        <w:rPr>
          <w:rFonts w:ascii="Helvetica" w:eastAsia="Times New Roman" w:hAnsi="Helvetica" w:cs="Helvetica"/>
          <w:color w:val="333333"/>
          <w:lang w:val="en" w:eastAsia="en-AU"/>
        </w:rPr>
        <w:t xml:space="preserve"> implemented </w:t>
      </w:r>
      <w:r w:rsidR="00D50BE0" w:rsidRPr="00EF1403">
        <w:rPr>
          <w:rFonts w:ascii="Helvetica" w:eastAsia="Times New Roman" w:hAnsi="Helvetica" w:cs="Helvetica"/>
          <w:color w:val="333333"/>
          <w:lang w:val="en" w:eastAsia="en-AU"/>
        </w:rPr>
        <w:t>on</w:t>
      </w:r>
      <w:r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b/>
          <w:bCs/>
          <w:color w:val="333333"/>
          <w:lang w:val="en" w:eastAsia="en-AU"/>
        </w:rPr>
        <w:t>19 November 2015</w:t>
      </w:r>
      <w:r w:rsidRPr="00EF1403">
        <w:rPr>
          <w:rFonts w:ascii="Helvetica" w:eastAsia="Times New Roman" w:hAnsi="Helvetica" w:cs="Helvetica"/>
          <w:color w:val="333333"/>
          <w:lang w:val="en" w:eastAsia="en-AU"/>
        </w:rPr>
        <w:t xml:space="preserve">. </w:t>
      </w:r>
    </w:p>
    <w:p w14:paraId="41B8AED6"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lastRenderedPageBreak/>
        <w:br/>
        <w:t xml:space="preserve">The high risk countries are: </w:t>
      </w:r>
    </w:p>
    <w:p w14:paraId="65180FC0" w14:textId="77777777" w:rsidR="00F36039" w:rsidRPr="00EF1403" w:rsidRDefault="00F36039" w:rsidP="003D2571">
      <w:pPr>
        <w:numPr>
          <w:ilvl w:val="0"/>
          <w:numId w:val="4"/>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All countries in the Americas including the Caribbean</w:t>
      </w:r>
    </w:p>
    <w:p w14:paraId="67211895" w14:textId="77777777" w:rsidR="00F36039" w:rsidRPr="00EF1403" w:rsidRDefault="00F36039" w:rsidP="003D2571">
      <w:pPr>
        <w:numPr>
          <w:ilvl w:val="0"/>
          <w:numId w:val="4"/>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All countries in Europe</w:t>
      </w:r>
    </w:p>
    <w:p w14:paraId="7BB8F22E" w14:textId="77777777" w:rsidR="00F36039" w:rsidRPr="00EF1403" w:rsidRDefault="00F36039" w:rsidP="003D2571">
      <w:pPr>
        <w:numPr>
          <w:ilvl w:val="0"/>
          <w:numId w:val="4"/>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India</w:t>
      </w:r>
    </w:p>
    <w:p w14:paraId="012FB7B1" w14:textId="77777777" w:rsidR="00F36039" w:rsidRPr="00EF1403" w:rsidRDefault="00F36039" w:rsidP="003D2571">
      <w:pPr>
        <w:numPr>
          <w:ilvl w:val="0"/>
          <w:numId w:val="4"/>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Iran</w:t>
      </w:r>
    </w:p>
    <w:p w14:paraId="1EA6A0D9" w14:textId="77777777" w:rsidR="00F36039" w:rsidRPr="00EF1403" w:rsidRDefault="00F36039" w:rsidP="003D2571">
      <w:pPr>
        <w:numPr>
          <w:ilvl w:val="0"/>
          <w:numId w:val="4"/>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Lebanon</w:t>
      </w:r>
    </w:p>
    <w:p w14:paraId="79756A5D" w14:textId="77777777" w:rsidR="00F36039" w:rsidRPr="00EF1403" w:rsidRDefault="00F36039" w:rsidP="003D2571">
      <w:pPr>
        <w:numPr>
          <w:ilvl w:val="0"/>
          <w:numId w:val="4"/>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Taiwan</w:t>
      </w:r>
    </w:p>
    <w:p w14:paraId="287E6CB5" w14:textId="77777777" w:rsidR="00F36039" w:rsidRPr="00EF1403" w:rsidRDefault="00F36039" w:rsidP="003D2571">
      <w:pPr>
        <w:numPr>
          <w:ilvl w:val="0"/>
          <w:numId w:val="4"/>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Turkey.</w:t>
      </w:r>
    </w:p>
    <w:p w14:paraId="151D21D1" w14:textId="77777777" w:rsidR="00F36039" w:rsidRPr="00EF1403" w:rsidRDefault="00F36039" w:rsidP="00D50BE0">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Phase 2 – Identified </w:t>
      </w:r>
      <w:r w:rsidR="00D50BE0" w:rsidRPr="00EF1403">
        <w:rPr>
          <w:rFonts w:ascii="Helvetica" w:eastAsia="Times New Roman" w:hAnsi="Helvetica" w:cs="Helvetica"/>
          <w:i/>
          <w:color w:val="333333"/>
          <w:lang w:val="en" w:eastAsia="en-AU"/>
        </w:rPr>
        <w:t>X. fastidiosa</w:t>
      </w:r>
      <w:r w:rsidR="00D50BE0"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color w:val="333333"/>
          <w:lang w:val="en" w:eastAsia="en-AU"/>
        </w:rPr>
        <w:t xml:space="preserve">host species from low risk </w:t>
      </w:r>
      <w:r w:rsidR="00D50BE0" w:rsidRPr="00EF1403">
        <w:rPr>
          <w:rFonts w:ascii="Helvetica" w:eastAsia="Times New Roman" w:hAnsi="Helvetica" w:cs="Helvetica"/>
          <w:i/>
          <w:color w:val="333333"/>
          <w:lang w:val="en" w:eastAsia="en-AU"/>
        </w:rPr>
        <w:t>X. fastidiosa</w:t>
      </w:r>
      <w:r w:rsidR="00D50BE0"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color w:val="333333"/>
          <w:lang w:val="en" w:eastAsia="en-AU"/>
        </w:rPr>
        <w:t>countries</w:t>
      </w:r>
    </w:p>
    <w:p w14:paraId="19A6FC09"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All other countries not specified as a high risk country will be considered low risk. Measures for low risk material will </w:t>
      </w:r>
      <w:r w:rsidR="009C5025" w:rsidRPr="00EF1403">
        <w:rPr>
          <w:rFonts w:ascii="Helvetica" w:eastAsia="Times New Roman" w:hAnsi="Helvetica" w:cs="Helvetica"/>
          <w:color w:val="333333"/>
          <w:lang w:val="en" w:eastAsia="en-AU"/>
        </w:rPr>
        <w:t xml:space="preserve">commence </w:t>
      </w:r>
      <w:r w:rsidR="005F3819" w:rsidRPr="00EF1403">
        <w:rPr>
          <w:rFonts w:ascii="Helvetica" w:eastAsia="Times New Roman" w:hAnsi="Helvetica" w:cs="Helvetica"/>
          <w:color w:val="333333"/>
          <w:lang w:val="en" w:eastAsia="en-AU"/>
        </w:rPr>
        <w:t xml:space="preserve">on </w:t>
      </w:r>
      <w:r w:rsidR="009C5025" w:rsidRPr="00EF1403">
        <w:rPr>
          <w:rFonts w:ascii="Helvetica" w:eastAsia="Times New Roman" w:hAnsi="Helvetica" w:cs="Helvetica"/>
          <w:b/>
          <w:bCs/>
          <w:color w:val="333333"/>
          <w:lang w:val="en" w:eastAsia="en-AU"/>
        </w:rPr>
        <w:t>19 January</w:t>
      </w:r>
      <w:r w:rsidR="009C0B55" w:rsidRPr="00EF1403">
        <w:rPr>
          <w:rFonts w:ascii="Helvetica" w:eastAsia="Times New Roman" w:hAnsi="Helvetica" w:cs="Helvetica"/>
          <w:b/>
          <w:bCs/>
          <w:color w:val="333333"/>
          <w:lang w:val="en" w:eastAsia="en-AU"/>
        </w:rPr>
        <w:t xml:space="preserve"> </w:t>
      </w:r>
      <w:r w:rsidRPr="00EF1403">
        <w:rPr>
          <w:rFonts w:ascii="Helvetica" w:eastAsia="Times New Roman" w:hAnsi="Helvetica" w:cs="Helvetica"/>
          <w:b/>
          <w:bCs/>
          <w:color w:val="333333"/>
          <w:lang w:val="en" w:eastAsia="en-AU"/>
        </w:rPr>
        <w:t>2016</w:t>
      </w:r>
      <w:r w:rsidRPr="00EF1403">
        <w:rPr>
          <w:rFonts w:ascii="Helvetica" w:eastAsia="Times New Roman" w:hAnsi="Helvetica" w:cs="Helvetica"/>
          <w:color w:val="333333"/>
          <w:lang w:val="en" w:eastAsia="en-AU"/>
        </w:rPr>
        <w:t>.</w:t>
      </w:r>
    </w:p>
    <w:p w14:paraId="361FA615" w14:textId="77777777" w:rsidR="008F4FF0" w:rsidRPr="00EF1403" w:rsidRDefault="009C5025"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Previous import permits will be varied over the following weeks. Any new import permits issued by the department will be issued in line with the revised emergency measures for </w:t>
      </w:r>
      <w:r w:rsidR="00D50BE0" w:rsidRPr="00EF1403">
        <w:rPr>
          <w:rFonts w:ascii="Helvetica" w:eastAsia="Times New Roman" w:hAnsi="Helvetica" w:cs="Helvetica"/>
          <w:i/>
          <w:color w:val="333333"/>
          <w:lang w:val="en" w:eastAsia="en-AU"/>
        </w:rPr>
        <w:t>X. fastidiosa</w:t>
      </w:r>
      <w:r w:rsidRPr="00EF1403">
        <w:rPr>
          <w:rFonts w:ascii="Helvetica" w:eastAsia="Times New Roman" w:hAnsi="Helvetica" w:cs="Helvetica"/>
          <w:color w:val="333333"/>
          <w:lang w:val="en" w:eastAsia="en-AU"/>
        </w:rPr>
        <w:t>.</w:t>
      </w:r>
    </w:p>
    <w:p w14:paraId="77335209"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b/>
          <w:bCs/>
          <w:color w:val="333333"/>
          <w:lang w:val="en" w:eastAsia="en-AU"/>
        </w:rPr>
      </w:pPr>
      <w:r w:rsidRPr="00EF1403">
        <w:rPr>
          <w:rFonts w:ascii="Helvetica" w:eastAsia="Times New Roman" w:hAnsi="Helvetica" w:cs="Helvetica"/>
          <w:b/>
          <w:bCs/>
          <w:color w:val="333333"/>
          <w:lang w:val="en" w:eastAsia="en-AU"/>
        </w:rPr>
        <w:t>What about consignments that are in transit to Australia?</w:t>
      </w:r>
    </w:p>
    <w:p w14:paraId="06DF1E61" w14:textId="77777777" w:rsidR="00537443" w:rsidRPr="00EF1403" w:rsidRDefault="00537443"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Phase 1 – Commenced on 19 November 2016.</w:t>
      </w:r>
    </w:p>
    <w:p w14:paraId="389D3380"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lastRenderedPageBreak/>
        <w:t xml:space="preserve">For Phase </w:t>
      </w:r>
      <w:r w:rsidR="000965FF" w:rsidRPr="00EF1403">
        <w:rPr>
          <w:rFonts w:ascii="Helvetica" w:eastAsia="Times New Roman" w:hAnsi="Helvetica" w:cs="Helvetica"/>
          <w:color w:val="333333"/>
          <w:lang w:val="en" w:eastAsia="en-AU"/>
        </w:rPr>
        <w:t>2</w:t>
      </w:r>
      <w:r w:rsidRPr="00EF1403">
        <w:rPr>
          <w:rFonts w:ascii="Helvetica" w:eastAsia="Times New Roman" w:hAnsi="Helvetica" w:cs="Helvetica"/>
          <w:color w:val="333333"/>
          <w:lang w:val="en" w:eastAsia="en-AU"/>
        </w:rPr>
        <w:t xml:space="preserve"> – Where a consignment is accompanied by documentation verifying the plant material was shipped prior to the 19 </w:t>
      </w:r>
      <w:r w:rsidR="009C5025" w:rsidRPr="00EF1403">
        <w:rPr>
          <w:rFonts w:ascii="Helvetica" w:eastAsia="Times New Roman" w:hAnsi="Helvetica" w:cs="Helvetica"/>
          <w:color w:val="333333"/>
          <w:lang w:val="en" w:eastAsia="en-AU"/>
        </w:rPr>
        <w:t>January 2016</w:t>
      </w:r>
      <w:r w:rsidRPr="00EF1403">
        <w:rPr>
          <w:rFonts w:ascii="Helvetica" w:eastAsia="Times New Roman" w:hAnsi="Helvetica" w:cs="Helvetica"/>
          <w:color w:val="333333"/>
          <w:lang w:val="en" w:eastAsia="en-AU"/>
        </w:rPr>
        <w:t>, the material will be cleared on pre-emergency conditions.</w:t>
      </w:r>
    </w:p>
    <w:p w14:paraId="01CD7B30"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p>
    <w:p w14:paraId="42FB9111"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b/>
          <w:bCs/>
          <w:color w:val="333333"/>
          <w:lang w:val="en" w:eastAsia="en-AU"/>
        </w:rPr>
      </w:pPr>
      <w:r w:rsidRPr="00EF1403">
        <w:rPr>
          <w:rFonts w:ascii="Helvetica" w:eastAsia="Times New Roman" w:hAnsi="Helvetica" w:cs="Helvetica"/>
          <w:b/>
          <w:bCs/>
          <w:color w:val="333333"/>
          <w:lang w:val="en" w:eastAsia="en-AU"/>
        </w:rPr>
        <w:t>Will there be further change to the import conditions?</w:t>
      </w:r>
    </w:p>
    <w:p w14:paraId="47F90E99" w14:textId="77777777" w:rsidR="00F36039" w:rsidRPr="00EF1403" w:rsidRDefault="00F36039" w:rsidP="00C9284A">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The department continues to work closely with stakeholders to minimise the disruption to trade. The emergency measures will be reviewed and evolve as information on the spread of the bacteria and host range becomes clearer. A BICON Alert will be issued to notify of any significant changes to import conditions.</w:t>
      </w:r>
      <w:r w:rsidR="00C9284A">
        <w:rPr>
          <w:rFonts w:ascii="Helvetica" w:eastAsia="Times New Roman" w:hAnsi="Helvetica" w:cs="Helvetica"/>
          <w:color w:val="333333"/>
          <w:lang w:val="en" w:eastAsia="en-AU"/>
        </w:rPr>
        <w:br/>
      </w:r>
    </w:p>
    <w:p w14:paraId="38B1D0C2"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b/>
          <w:bCs/>
          <w:color w:val="333333"/>
          <w:lang w:val="en" w:eastAsia="en-AU"/>
        </w:rPr>
      </w:pPr>
      <w:r w:rsidRPr="00EF1403">
        <w:rPr>
          <w:rFonts w:ascii="Helvetica" w:eastAsia="Times New Roman" w:hAnsi="Helvetica" w:cs="Helvetica"/>
          <w:b/>
          <w:bCs/>
          <w:color w:val="333333"/>
          <w:lang w:val="en" w:eastAsia="en-AU"/>
        </w:rPr>
        <w:t>Further information</w:t>
      </w:r>
    </w:p>
    <w:p w14:paraId="18A27FC4"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If you require further information to the above information we would appreciate you emailing us at </w:t>
      </w:r>
      <w:bookmarkStart w:id="1" w:name="_GoBack"/>
      <w:r w:rsidRPr="00EF1403">
        <w:rPr>
          <w:rFonts w:ascii="Helvetica" w:eastAsia="Times New Roman" w:hAnsi="Helvetica" w:cs="Helvetica"/>
          <w:color w:val="333333"/>
          <w:lang w:val="en" w:eastAsia="en-AU"/>
        </w:rPr>
        <w:t>imports@agriculture.gov.au (please title your email with ‘Xylella emergency conditions’)</w:t>
      </w:r>
      <w:bookmarkEnd w:id="1"/>
      <w:r w:rsidRPr="00EF1403">
        <w:rPr>
          <w:rFonts w:ascii="Helvetica" w:eastAsia="Times New Roman" w:hAnsi="Helvetica" w:cs="Helvetica"/>
          <w:color w:val="333333"/>
          <w:lang w:val="en" w:eastAsia="en-AU"/>
        </w:rPr>
        <w:t>.</w:t>
      </w:r>
    </w:p>
    <w:p w14:paraId="2D0C3B26"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p>
    <w:p w14:paraId="4945FC71"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p>
    <w:p w14:paraId="1CF25A83" w14:textId="77777777" w:rsidR="007C5B4A" w:rsidRPr="00EF1403" w:rsidRDefault="007C5B4A">
      <w:pPr>
        <w:rPr>
          <w:rFonts w:ascii="Helvetica" w:eastAsia="Times New Roman" w:hAnsi="Helvetica" w:cs="Helvetica"/>
          <w:b/>
          <w:bCs/>
          <w:color w:val="333333"/>
          <w:lang w:val="en" w:eastAsia="en-AU"/>
        </w:rPr>
      </w:pPr>
      <w:r w:rsidRPr="00EF1403">
        <w:rPr>
          <w:rFonts w:ascii="Helvetica" w:eastAsia="Times New Roman" w:hAnsi="Helvetica" w:cs="Helvetica"/>
          <w:b/>
          <w:bCs/>
          <w:color w:val="333333"/>
          <w:lang w:val="en" w:eastAsia="en-AU"/>
        </w:rPr>
        <w:lastRenderedPageBreak/>
        <w:br w:type="page"/>
      </w:r>
    </w:p>
    <w:p w14:paraId="188716CE" w14:textId="77777777" w:rsidR="00F36039" w:rsidRPr="00742C45" w:rsidRDefault="00D771BB" w:rsidP="00F36039">
      <w:pPr>
        <w:shd w:val="clear" w:color="auto" w:fill="FFFFFF"/>
        <w:spacing w:before="100" w:beforeAutospacing="1" w:after="100" w:afterAutospacing="1" w:line="240" w:lineRule="auto"/>
        <w:jc w:val="both"/>
        <w:rPr>
          <w:rFonts w:ascii="Helvetica" w:eastAsia="Times New Roman" w:hAnsi="Helvetica" w:cs="Helvetica"/>
          <w:b/>
          <w:bCs/>
          <w:color w:val="333333"/>
          <w:lang w:val="en" w:eastAsia="en-AU"/>
        </w:rPr>
      </w:pPr>
      <w:r w:rsidRPr="00EF1403">
        <w:rPr>
          <w:rFonts w:ascii="Helvetica" w:eastAsia="Times New Roman" w:hAnsi="Helvetica" w:cs="Helvetica"/>
          <w:b/>
          <w:bCs/>
          <w:color w:val="333333"/>
          <w:sz w:val="24"/>
          <w:szCs w:val="24"/>
          <w:lang w:val="en" w:eastAsia="en-AU"/>
        </w:rPr>
        <w:lastRenderedPageBreak/>
        <w:t>A</w:t>
      </w:r>
      <w:r w:rsidR="00F36039" w:rsidRPr="00EF1403">
        <w:rPr>
          <w:rFonts w:ascii="Helvetica" w:eastAsia="Times New Roman" w:hAnsi="Helvetica" w:cs="Helvetica"/>
          <w:b/>
          <w:bCs/>
          <w:color w:val="333333"/>
          <w:sz w:val="24"/>
          <w:szCs w:val="24"/>
          <w:lang w:val="en" w:eastAsia="en-AU"/>
        </w:rPr>
        <w:t xml:space="preserve">ppendix 1. </w:t>
      </w:r>
      <w:r w:rsidR="00F36039" w:rsidRPr="00EF1403">
        <w:rPr>
          <w:rFonts w:ascii="Helvetica" w:eastAsia="Times New Roman" w:hAnsi="Helvetica" w:cs="Helvetica"/>
          <w:bCs/>
          <w:color w:val="333333"/>
          <w:sz w:val="24"/>
          <w:szCs w:val="24"/>
          <w:lang w:val="en" w:eastAsia="en-AU"/>
        </w:rPr>
        <w:t>Tissue cultures of species from regulated families</w:t>
      </w:r>
      <w:r w:rsidR="00742C45">
        <w:rPr>
          <w:rFonts w:ascii="Helvetica" w:eastAsia="Times New Roman" w:hAnsi="Helvetica" w:cs="Helvetica"/>
          <w:bCs/>
          <w:color w:val="333333"/>
          <w:sz w:val="24"/>
          <w:szCs w:val="24"/>
          <w:lang w:val="en" w:eastAsia="en-AU"/>
        </w:rPr>
        <w:t xml:space="preserve"> </w:t>
      </w:r>
      <w:r w:rsidR="00742C45" w:rsidRPr="00742C45">
        <w:rPr>
          <w:rFonts w:ascii="Helvetica" w:hAnsi="Helvetica" w:cs="Helvetica"/>
        </w:rPr>
        <w:t>(as of 13 January 2016)</w:t>
      </w:r>
    </w:p>
    <w:tbl>
      <w:tblPr>
        <w:tblW w:w="5000" w:type="pct"/>
        <w:tblBorders>
          <w:top w:val="single" w:sz="6" w:space="0" w:color="CCC8C4"/>
          <w:left w:val="single" w:sz="6" w:space="0" w:color="CCC8C4"/>
          <w:bottom w:val="single" w:sz="6" w:space="0" w:color="CCC8C4"/>
          <w:right w:val="single" w:sz="6" w:space="0" w:color="CCC8C4"/>
        </w:tblBorders>
        <w:tblCellMar>
          <w:top w:w="15" w:type="dxa"/>
          <w:left w:w="15" w:type="dxa"/>
          <w:bottom w:w="15" w:type="dxa"/>
          <w:right w:w="15" w:type="dxa"/>
        </w:tblCellMar>
        <w:tblLook w:val="04A0" w:firstRow="1" w:lastRow="0" w:firstColumn="1" w:lastColumn="0" w:noHBand="0" w:noVBand="1"/>
      </w:tblPr>
      <w:tblGrid>
        <w:gridCol w:w="1475"/>
        <w:gridCol w:w="2574"/>
        <w:gridCol w:w="2121"/>
        <w:gridCol w:w="2840"/>
      </w:tblGrid>
      <w:tr w:rsidR="00F36039" w:rsidRPr="00EF1403" w14:paraId="5C8DDAA7" w14:textId="77777777" w:rsidTr="00F36039">
        <w:tc>
          <w:tcPr>
            <w:tcW w:w="0" w:type="auto"/>
            <w:tcBorders>
              <w:top w:val="single" w:sz="6" w:space="0" w:color="000000"/>
              <w:left w:val="single" w:sz="6" w:space="0" w:color="000000"/>
              <w:bottom w:val="single" w:sz="6" w:space="0" w:color="CCC8C4"/>
              <w:right w:val="single" w:sz="6" w:space="0" w:color="CCC8C4"/>
            </w:tcBorders>
            <w:shd w:val="clear" w:color="auto" w:fill="D9D9D9"/>
            <w:tcMar>
              <w:top w:w="120" w:type="dxa"/>
              <w:left w:w="240" w:type="dxa"/>
              <w:bottom w:w="120" w:type="dxa"/>
              <w:right w:w="240" w:type="dxa"/>
            </w:tcMar>
            <w:vAlign w:val="center"/>
            <w:hideMark/>
          </w:tcPr>
          <w:p w14:paraId="11828DB1"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b/>
                <w:bCs/>
                <w:color w:val="333333"/>
                <w:lang w:eastAsia="en-AU"/>
              </w:rPr>
            </w:pPr>
            <w:r w:rsidRPr="00EF1403">
              <w:rPr>
                <w:rFonts w:ascii="Helvetica" w:eastAsia="Times New Roman" w:hAnsi="Helvetica" w:cs="Helvetica"/>
                <w:b/>
                <w:bCs/>
                <w:color w:val="333333"/>
                <w:lang w:eastAsia="en-AU"/>
              </w:rPr>
              <w:t>Country category</w:t>
            </w:r>
          </w:p>
        </w:tc>
        <w:tc>
          <w:tcPr>
            <w:tcW w:w="0" w:type="auto"/>
            <w:tcBorders>
              <w:top w:val="single" w:sz="6" w:space="0" w:color="000000"/>
              <w:left w:val="single" w:sz="6" w:space="0" w:color="000000"/>
              <w:bottom w:val="single" w:sz="6" w:space="0" w:color="CCC8C4"/>
              <w:right w:val="single" w:sz="6" w:space="0" w:color="CCC8C4"/>
            </w:tcBorders>
            <w:shd w:val="clear" w:color="auto" w:fill="D9D9D9"/>
            <w:tcMar>
              <w:top w:w="120" w:type="dxa"/>
              <w:left w:w="240" w:type="dxa"/>
              <w:bottom w:w="120" w:type="dxa"/>
              <w:right w:w="240" w:type="dxa"/>
            </w:tcMar>
            <w:vAlign w:val="center"/>
            <w:hideMark/>
          </w:tcPr>
          <w:p w14:paraId="58828342" w14:textId="77777777" w:rsidR="005F3819" w:rsidRPr="00EF1403" w:rsidRDefault="00F36039" w:rsidP="00F36039">
            <w:pPr>
              <w:spacing w:before="100" w:beforeAutospacing="1" w:after="100" w:afterAutospacing="1" w:line="240" w:lineRule="auto"/>
              <w:jc w:val="both"/>
              <w:rPr>
                <w:rFonts w:ascii="Helvetica" w:eastAsia="Times New Roman" w:hAnsi="Helvetica" w:cs="Helvetica"/>
                <w:b/>
                <w:bCs/>
                <w:color w:val="333333"/>
                <w:lang w:eastAsia="en-AU"/>
              </w:rPr>
            </w:pPr>
            <w:r w:rsidRPr="00EF1403">
              <w:rPr>
                <w:rFonts w:ascii="Helvetica" w:eastAsia="Times New Roman" w:hAnsi="Helvetica" w:cs="Helvetica"/>
                <w:b/>
                <w:bCs/>
                <w:color w:val="333333"/>
                <w:lang w:eastAsia="en-AU"/>
              </w:rPr>
              <w:t>Off-shore certification</w:t>
            </w:r>
            <w:r w:rsidR="00446452" w:rsidRPr="00EF1403">
              <w:rPr>
                <w:rFonts w:ascii="Helvetica" w:eastAsia="Times New Roman" w:hAnsi="Helvetica" w:cs="Helvetica"/>
                <w:b/>
                <w:bCs/>
                <w:color w:val="333333"/>
                <w:lang w:eastAsia="en-AU"/>
              </w:rPr>
              <w:t xml:space="preserve"> </w:t>
            </w:r>
          </w:p>
          <w:p w14:paraId="21F27184"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b/>
                <w:bCs/>
                <w:color w:val="333333"/>
                <w:lang w:eastAsia="en-AU"/>
              </w:rPr>
            </w:pPr>
          </w:p>
        </w:tc>
        <w:tc>
          <w:tcPr>
            <w:tcW w:w="0" w:type="auto"/>
            <w:tcBorders>
              <w:top w:val="single" w:sz="6" w:space="0" w:color="000000"/>
              <w:left w:val="single" w:sz="6" w:space="0" w:color="000000"/>
              <w:bottom w:val="single" w:sz="6" w:space="0" w:color="CCC8C4"/>
              <w:right w:val="single" w:sz="6" w:space="0" w:color="CCC8C4"/>
            </w:tcBorders>
            <w:shd w:val="clear" w:color="auto" w:fill="D9D9D9"/>
            <w:tcMar>
              <w:top w:w="120" w:type="dxa"/>
              <w:left w:w="240" w:type="dxa"/>
              <w:bottom w:w="120" w:type="dxa"/>
              <w:right w:w="240" w:type="dxa"/>
            </w:tcMar>
            <w:vAlign w:val="center"/>
            <w:hideMark/>
          </w:tcPr>
          <w:p w14:paraId="6CF99610"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b/>
                <w:bCs/>
                <w:color w:val="333333"/>
                <w:lang w:eastAsia="en-AU"/>
              </w:rPr>
            </w:pPr>
            <w:r w:rsidRPr="00EF1403">
              <w:rPr>
                <w:rFonts w:ascii="Helvetica" w:eastAsia="Times New Roman" w:hAnsi="Helvetica" w:cs="Helvetica"/>
                <w:b/>
                <w:bCs/>
                <w:color w:val="333333"/>
                <w:lang w:eastAsia="en-AU"/>
              </w:rPr>
              <w:t>On-shore action if the Phytosanitary Certificate is acceptable</w:t>
            </w:r>
          </w:p>
          <w:p w14:paraId="3DFEDE19" w14:textId="77777777" w:rsidR="00F36039" w:rsidRPr="00EF1403" w:rsidRDefault="00F36039" w:rsidP="00D771BB">
            <w:pPr>
              <w:spacing w:before="100" w:beforeAutospacing="1" w:after="100" w:afterAutospacing="1" w:line="240" w:lineRule="auto"/>
              <w:jc w:val="both"/>
              <w:rPr>
                <w:rFonts w:ascii="Helvetica" w:eastAsia="Times New Roman" w:hAnsi="Helvetica" w:cs="Helvetica"/>
                <w:bCs/>
                <w:color w:val="333333"/>
                <w:lang w:eastAsia="en-AU"/>
              </w:rPr>
            </w:pPr>
            <w:r w:rsidRPr="00EF1403">
              <w:rPr>
                <w:rFonts w:ascii="Helvetica" w:eastAsia="Times New Roman" w:hAnsi="Helvetica" w:cs="Helvetica"/>
                <w:bCs/>
                <w:color w:val="333333"/>
                <w:lang w:eastAsia="en-AU"/>
              </w:rPr>
              <w:t>(</w:t>
            </w:r>
            <w:r w:rsidR="005F3819" w:rsidRPr="00EF1403">
              <w:rPr>
                <w:rFonts w:ascii="Helvetica" w:eastAsia="Times New Roman" w:hAnsi="Helvetica" w:cs="Helvetica"/>
                <w:bCs/>
                <w:color w:val="333333"/>
                <w:lang w:eastAsia="en-AU"/>
              </w:rPr>
              <w:t xml:space="preserve">see </w:t>
            </w:r>
            <w:r w:rsidR="00446452" w:rsidRPr="00EF1403">
              <w:rPr>
                <w:rFonts w:ascii="Helvetica" w:eastAsia="Times New Roman" w:hAnsi="Helvetica" w:cs="Helvetica"/>
                <w:bCs/>
                <w:color w:val="333333"/>
                <w:u w:val="single"/>
                <w:lang w:eastAsia="en-AU"/>
              </w:rPr>
              <w:t>n</w:t>
            </w:r>
            <w:r w:rsidRPr="00EF1403">
              <w:rPr>
                <w:rFonts w:ascii="Helvetica" w:eastAsia="Times New Roman" w:hAnsi="Helvetica" w:cs="Helvetica"/>
                <w:bCs/>
                <w:color w:val="333333"/>
                <w:u w:val="single"/>
                <w:lang w:eastAsia="en-AU"/>
              </w:rPr>
              <w:t>ote 3</w:t>
            </w:r>
            <w:r w:rsidRPr="00EF1403">
              <w:rPr>
                <w:rFonts w:ascii="Helvetica" w:eastAsia="Times New Roman" w:hAnsi="Helvetica" w:cs="Helvetica"/>
                <w:bCs/>
                <w:color w:val="333333"/>
                <w:lang w:eastAsia="en-AU"/>
              </w:rPr>
              <w:t>)</w:t>
            </w:r>
          </w:p>
        </w:tc>
        <w:tc>
          <w:tcPr>
            <w:tcW w:w="0" w:type="auto"/>
            <w:tcBorders>
              <w:top w:val="single" w:sz="6" w:space="0" w:color="000000"/>
              <w:left w:val="single" w:sz="6" w:space="0" w:color="000000"/>
              <w:bottom w:val="single" w:sz="6" w:space="0" w:color="CCC8C4"/>
              <w:right w:val="single" w:sz="6" w:space="0" w:color="000000"/>
            </w:tcBorders>
            <w:shd w:val="clear" w:color="auto" w:fill="D9D9D9"/>
            <w:tcMar>
              <w:top w:w="120" w:type="dxa"/>
              <w:left w:w="240" w:type="dxa"/>
              <w:bottom w:w="120" w:type="dxa"/>
              <w:right w:w="240" w:type="dxa"/>
            </w:tcMar>
            <w:vAlign w:val="center"/>
            <w:hideMark/>
          </w:tcPr>
          <w:p w14:paraId="759B2957"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b/>
                <w:bCs/>
                <w:color w:val="333333"/>
                <w:lang w:eastAsia="en-AU"/>
              </w:rPr>
            </w:pPr>
            <w:r w:rsidRPr="00EF1403">
              <w:rPr>
                <w:rFonts w:ascii="Helvetica" w:eastAsia="Times New Roman" w:hAnsi="Helvetica" w:cs="Helvetica"/>
                <w:b/>
                <w:bCs/>
                <w:color w:val="333333"/>
                <w:lang w:eastAsia="en-AU"/>
              </w:rPr>
              <w:t>On-shore measures for consignments without an acceptable Phytosanitary Certificate</w:t>
            </w:r>
          </w:p>
        </w:tc>
      </w:tr>
      <w:tr w:rsidR="00F36039" w:rsidRPr="00EF1403" w14:paraId="6733CD1C" w14:textId="77777777" w:rsidTr="00F36039">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hideMark/>
          </w:tcPr>
          <w:p w14:paraId="490A0FCF"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High risk countries </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hideMark/>
          </w:tcPr>
          <w:p w14:paraId="220D5B8E"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A Phytosanitary Certificate with the following Additional Declaration or equivalent words:</w:t>
            </w:r>
          </w:p>
          <w:p w14:paraId="757E2AE1" w14:textId="77777777" w:rsidR="000965FF"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“All tissue cultures in this consignment were</w:t>
            </w:r>
            <w:r w:rsidR="006546A1" w:rsidRPr="00EF1403">
              <w:rPr>
                <w:rFonts w:ascii="Helvetica" w:eastAsia="Times New Roman" w:hAnsi="Helvetica" w:cs="Helvetica"/>
                <w:color w:val="333333"/>
                <w:lang w:eastAsia="en-AU"/>
              </w:rPr>
              <w:t xml:space="preserve"> </w:t>
            </w:r>
            <w:r w:rsidRPr="00EF1403">
              <w:rPr>
                <w:rFonts w:ascii="Helvetica" w:eastAsia="Times New Roman" w:hAnsi="Helvetica" w:cs="Helvetica"/>
                <w:color w:val="333333"/>
                <w:lang w:eastAsia="en-AU"/>
              </w:rPr>
              <w:t xml:space="preserve"> derived from mother tissue cultures that were tested by PCR and found free of </w:t>
            </w:r>
            <w:r w:rsidRPr="00EF1403">
              <w:rPr>
                <w:rFonts w:ascii="Helvetica" w:eastAsia="Times New Roman" w:hAnsi="Helvetica" w:cs="Helvetica"/>
                <w:i/>
                <w:iCs/>
                <w:color w:val="333333"/>
                <w:lang w:eastAsia="en-AU"/>
              </w:rPr>
              <w:t xml:space="preserve">Xylella </w:t>
            </w:r>
            <w:r w:rsidRPr="00EF1403">
              <w:rPr>
                <w:rFonts w:ascii="Helvetica" w:eastAsia="Times New Roman" w:hAnsi="Helvetica" w:cs="Helvetica"/>
                <w:i/>
                <w:color w:val="333333"/>
                <w:lang w:eastAsia="en-AU"/>
              </w:rPr>
              <w:t>fastidiosa</w:t>
            </w:r>
            <w:r w:rsidRPr="00EF1403">
              <w:rPr>
                <w:rFonts w:ascii="Helvetica" w:eastAsia="Times New Roman" w:hAnsi="Helvetica" w:cs="Helvetica"/>
                <w:i/>
                <w:iCs/>
                <w:color w:val="333333"/>
                <w:lang w:eastAsia="en-AU"/>
              </w:rPr>
              <w:t xml:space="preserve"> </w:t>
            </w:r>
            <w:r w:rsidRPr="00EF1403">
              <w:rPr>
                <w:rFonts w:ascii="Helvetica" w:eastAsia="Times New Roman" w:hAnsi="Helvetica" w:cs="Helvetica"/>
                <w:color w:val="333333"/>
                <w:lang w:eastAsia="en-AU"/>
              </w:rPr>
              <w:t xml:space="preserve">as indicated on laboratory test report number ......... (insert number/code here).” </w:t>
            </w:r>
          </w:p>
          <w:p w14:paraId="043FE0D8" w14:textId="77777777" w:rsidR="00F36039" w:rsidRPr="00EF1403" w:rsidRDefault="000965FF"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(See </w:t>
            </w:r>
            <w:r w:rsidRPr="00EF1403">
              <w:rPr>
                <w:rFonts w:ascii="Helvetica" w:eastAsia="Times New Roman" w:hAnsi="Helvetica" w:cs="Helvetica"/>
                <w:color w:val="333333"/>
                <w:u w:val="single"/>
                <w:lang w:eastAsia="en-AU"/>
              </w:rPr>
              <w:t>note 4</w:t>
            </w:r>
            <w:r w:rsidRPr="00EF1403">
              <w:rPr>
                <w:rFonts w:ascii="Helvetica" w:eastAsia="Times New Roman" w:hAnsi="Helvetica" w:cs="Helvetica"/>
                <w:color w:val="333333"/>
                <w:lang w:eastAsia="en-AU"/>
              </w:rPr>
              <w:t>)</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hideMark/>
          </w:tcPr>
          <w:p w14:paraId="21A16F8D" w14:textId="77777777" w:rsidR="00F36039" w:rsidRPr="00EF1403" w:rsidRDefault="007818A8"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All other current import conditions for the plant species will apply</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hideMark/>
          </w:tcPr>
          <w:p w14:paraId="494126B9" w14:textId="77777777" w:rsidR="007818A8"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Tissue cultures must be de-flasked and grown for a minimum of 12 months in</w:t>
            </w:r>
            <w:r w:rsidR="00DA2836" w:rsidRPr="00EF1403">
              <w:rPr>
                <w:rFonts w:ascii="Helvetica" w:eastAsia="Times New Roman" w:hAnsi="Helvetica" w:cs="Helvetica"/>
                <w:color w:val="333333"/>
                <w:lang w:eastAsia="en-AU"/>
              </w:rPr>
              <w:t xml:space="preserve"> </w:t>
            </w:r>
            <w:r w:rsidRPr="00EF1403">
              <w:rPr>
                <w:rFonts w:ascii="Helvetica" w:eastAsia="Times New Roman" w:hAnsi="Helvetica" w:cs="Helvetica"/>
                <w:color w:val="333333"/>
                <w:lang w:eastAsia="en-AU"/>
              </w:rPr>
              <w:t xml:space="preserve"> government PEQ (</w:t>
            </w:r>
            <w:r w:rsidR="005F3819" w:rsidRPr="00EF1403">
              <w:rPr>
                <w:rFonts w:ascii="Helvetica" w:eastAsia="Times New Roman" w:hAnsi="Helvetica" w:cs="Helvetica"/>
                <w:color w:val="333333"/>
                <w:lang w:eastAsia="en-AU"/>
              </w:rPr>
              <w:t xml:space="preserve">see </w:t>
            </w:r>
            <w:r w:rsidR="000965FF" w:rsidRPr="00EF1403">
              <w:rPr>
                <w:rFonts w:ascii="Helvetica" w:eastAsia="Times New Roman" w:hAnsi="Helvetica" w:cs="Helvetica"/>
                <w:color w:val="333333"/>
                <w:u w:val="single"/>
                <w:lang w:eastAsia="en-AU"/>
              </w:rPr>
              <w:t>n</w:t>
            </w:r>
            <w:r w:rsidRPr="00EF1403">
              <w:rPr>
                <w:rFonts w:ascii="Helvetica" w:eastAsia="Times New Roman" w:hAnsi="Helvetica" w:cs="Helvetica"/>
                <w:color w:val="333333"/>
                <w:u w:val="single"/>
                <w:lang w:eastAsia="en-AU"/>
              </w:rPr>
              <w:t>ote 1</w:t>
            </w:r>
            <w:r w:rsidRPr="00EF1403">
              <w:rPr>
                <w:rFonts w:ascii="Helvetica" w:eastAsia="Times New Roman" w:hAnsi="Helvetica" w:cs="Helvetica"/>
                <w:color w:val="333333"/>
                <w:lang w:eastAsia="en-AU"/>
              </w:rPr>
              <w:t xml:space="preserve">) before testing by PCR. All plants will be tested. A positive detection of </w:t>
            </w:r>
            <w:r w:rsidRPr="00EF1403">
              <w:rPr>
                <w:rFonts w:ascii="Helvetica" w:eastAsia="Times New Roman" w:hAnsi="Helvetica" w:cs="Helvetica"/>
                <w:i/>
                <w:color w:val="333333"/>
                <w:lang w:eastAsia="en-AU"/>
              </w:rPr>
              <w:t>Xylella fastidiosa</w:t>
            </w:r>
            <w:r w:rsidRPr="00EF1403">
              <w:rPr>
                <w:rFonts w:ascii="Helvetica" w:eastAsia="Times New Roman" w:hAnsi="Helvetica" w:cs="Helvetica"/>
                <w:color w:val="333333"/>
                <w:lang w:eastAsia="en-AU"/>
              </w:rPr>
              <w:t xml:space="preserve"> will result in destruction of the consignment. </w:t>
            </w:r>
          </w:p>
          <w:p w14:paraId="63777161"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All other current import conditions for the plant species will apply. </w:t>
            </w:r>
          </w:p>
          <w:p w14:paraId="78457ED6"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OR </w:t>
            </w:r>
          </w:p>
          <w:p w14:paraId="1D1FC776"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Re-export or destroy</w:t>
            </w:r>
          </w:p>
        </w:tc>
      </w:tr>
      <w:tr w:rsidR="00F36039" w:rsidRPr="00EF1403" w14:paraId="205F4C1D" w14:textId="77777777" w:rsidTr="00F36039">
        <w:tc>
          <w:tcPr>
            <w:tcW w:w="0" w:type="auto"/>
            <w:tcBorders>
              <w:top w:val="single" w:sz="6" w:space="0" w:color="000000"/>
              <w:left w:val="single" w:sz="6" w:space="0" w:color="000000"/>
              <w:bottom w:val="single" w:sz="6" w:space="0" w:color="000000"/>
              <w:right w:val="single" w:sz="6" w:space="0" w:color="CCC8C4"/>
            </w:tcBorders>
            <w:tcMar>
              <w:top w:w="120" w:type="dxa"/>
              <w:left w:w="240" w:type="dxa"/>
              <w:bottom w:w="120" w:type="dxa"/>
              <w:right w:w="240" w:type="dxa"/>
            </w:tcMar>
            <w:vAlign w:val="center"/>
            <w:hideMark/>
          </w:tcPr>
          <w:p w14:paraId="4950A3CE" w14:textId="77777777" w:rsidR="00F36039" w:rsidRPr="00EF1403" w:rsidRDefault="00F36039" w:rsidP="00DA2836">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All other countries and regions </w:t>
            </w:r>
          </w:p>
        </w:tc>
        <w:tc>
          <w:tcPr>
            <w:tcW w:w="0" w:type="auto"/>
            <w:tcBorders>
              <w:top w:val="single" w:sz="6" w:space="0" w:color="000000"/>
              <w:left w:val="single" w:sz="6" w:space="0" w:color="000000"/>
              <w:bottom w:val="single" w:sz="6" w:space="0" w:color="000000"/>
              <w:right w:val="single" w:sz="6" w:space="0" w:color="CCC8C4"/>
            </w:tcBorders>
            <w:tcMar>
              <w:top w:w="120" w:type="dxa"/>
              <w:left w:w="240" w:type="dxa"/>
              <w:bottom w:w="120" w:type="dxa"/>
              <w:right w:w="240" w:type="dxa"/>
            </w:tcMar>
            <w:vAlign w:val="center"/>
            <w:hideMark/>
          </w:tcPr>
          <w:p w14:paraId="35A9009C"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A Phytosanitary Certificate with the following Additional Declaration or equivalent words:</w:t>
            </w:r>
          </w:p>
          <w:p w14:paraId="2F89344B"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“Tissue cultures in this consignment were derived from plants and tissue cultures that were grown only in ..........(insert country) which is free from </w:t>
            </w:r>
            <w:r w:rsidRPr="00EF1403">
              <w:rPr>
                <w:rFonts w:ascii="Helvetica" w:eastAsia="Times New Roman" w:hAnsi="Helvetica" w:cs="Helvetica"/>
                <w:i/>
                <w:iCs/>
                <w:color w:val="333333"/>
                <w:lang w:eastAsia="en-AU"/>
              </w:rPr>
              <w:t xml:space="preserve">Xylella </w:t>
            </w:r>
            <w:r w:rsidRPr="00EF1403">
              <w:rPr>
                <w:rFonts w:ascii="Helvetica" w:eastAsia="Times New Roman" w:hAnsi="Helvetica" w:cs="Helvetica"/>
                <w:i/>
                <w:color w:val="333333"/>
                <w:lang w:eastAsia="en-AU"/>
              </w:rPr>
              <w:t>fastidiosa</w:t>
            </w:r>
            <w:r w:rsidRPr="00EF1403">
              <w:rPr>
                <w:rFonts w:ascii="Helvetica" w:eastAsia="Times New Roman" w:hAnsi="Helvetica" w:cs="Helvetica"/>
                <w:color w:val="333333"/>
                <w:lang w:eastAsia="en-AU"/>
              </w:rPr>
              <w:t xml:space="preserve">” </w:t>
            </w:r>
          </w:p>
        </w:tc>
        <w:tc>
          <w:tcPr>
            <w:tcW w:w="0" w:type="auto"/>
            <w:tcBorders>
              <w:top w:val="single" w:sz="6" w:space="0" w:color="000000"/>
              <w:left w:val="single" w:sz="6" w:space="0" w:color="000000"/>
              <w:bottom w:val="single" w:sz="6" w:space="0" w:color="000000"/>
              <w:right w:val="single" w:sz="6" w:space="0" w:color="CCC8C4"/>
            </w:tcBorders>
            <w:tcMar>
              <w:top w:w="120" w:type="dxa"/>
              <w:left w:w="240" w:type="dxa"/>
              <w:bottom w:w="120" w:type="dxa"/>
              <w:right w:w="240" w:type="dxa"/>
            </w:tcMar>
            <w:vAlign w:val="center"/>
            <w:hideMark/>
          </w:tcPr>
          <w:p w14:paraId="3DA7EFFF" w14:textId="77777777" w:rsidR="00F36039" w:rsidRPr="00EF1403" w:rsidRDefault="007818A8"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All other current import conditions for the plant species will apply</w:t>
            </w:r>
            <w:r w:rsidR="00F36039" w:rsidRPr="00EF1403">
              <w:rPr>
                <w:rFonts w:ascii="Helvetica" w:eastAsia="Times New Roman" w:hAnsi="Helvetica" w:cs="Helvetica"/>
                <w:color w:val="333333"/>
                <w:lang w:eastAsia="en-A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center"/>
            <w:hideMark/>
          </w:tcPr>
          <w:p w14:paraId="6EAEDFCD" w14:textId="77777777" w:rsidR="007818A8"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Tissue cultures must be de-flasked and grown for a minimum of 12 months in PEQ (private</w:t>
            </w:r>
            <w:r w:rsidR="007818A8" w:rsidRPr="00EF1403">
              <w:rPr>
                <w:rFonts w:ascii="Helvetica" w:eastAsia="Times New Roman" w:hAnsi="Helvetica" w:cs="Helvetica"/>
                <w:color w:val="333333"/>
                <w:lang w:eastAsia="en-AU"/>
              </w:rPr>
              <w:t xml:space="preserve"> </w:t>
            </w:r>
            <w:r w:rsidRPr="00EF1403">
              <w:rPr>
                <w:rFonts w:ascii="Helvetica" w:eastAsia="Times New Roman" w:hAnsi="Helvetica" w:cs="Helvetica"/>
                <w:color w:val="333333"/>
                <w:lang w:eastAsia="en-AU"/>
              </w:rPr>
              <w:t>or government)</w:t>
            </w:r>
            <w:r w:rsidR="000965FF" w:rsidRPr="00EF1403">
              <w:rPr>
                <w:rFonts w:ascii="Helvetica" w:eastAsia="Times New Roman" w:hAnsi="Helvetica" w:cs="Helvetica"/>
                <w:color w:val="333333"/>
                <w:lang w:eastAsia="en-AU"/>
              </w:rPr>
              <w:t xml:space="preserve"> (see </w:t>
            </w:r>
            <w:r w:rsidR="000965FF" w:rsidRPr="00EF1403">
              <w:rPr>
                <w:rFonts w:ascii="Helvetica" w:eastAsia="Times New Roman" w:hAnsi="Helvetica" w:cs="Helvetica"/>
                <w:color w:val="333333"/>
                <w:u w:val="single"/>
                <w:lang w:eastAsia="en-AU"/>
              </w:rPr>
              <w:t>note 1</w:t>
            </w:r>
            <w:r w:rsidR="000965FF" w:rsidRPr="00EF1403">
              <w:rPr>
                <w:rFonts w:ascii="Helvetica" w:eastAsia="Times New Roman" w:hAnsi="Helvetica" w:cs="Helvetica"/>
                <w:color w:val="333333"/>
                <w:lang w:eastAsia="en-AU"/>
              </w:rPr>
              <w:t>)</w:t>
            </w:r>
            <w:r w:rsidRPr="00EF1403">
              <w:rPr>
                <w:rFonts w:ascii="Helvetica" w:eastAsia="Times New Roman" w:hAnsi="Helvetica" w:cs="Helvetica"/>
                <w:color w:val="333333"/>
                <w:lang w:eastAsia="en-AU"/>
              </w:rPr>
              <w:t xml:space="preserve"> before testing by PCR. All plants will be tested. </w:t>
            </w:r>
            <w:r w:rsidR="00D771BB" w:rsidRPr="00EF1403">
              <w:rPr>
                <w:rFonts w:ascii="Helvetica" w:eastAsia="Times New Roman" w:hAnsi="Helvetica" w:cs="Helvetica"/>
                <w:color w:val="333333"/>
                <w:lang w:eastAsia="en-AU"/>
              </w:rPr>
              <w:t xml:space="preserve">A positive </w:t>
            </w:r>
            <w:r w:rsidR="00DA2836" w:rsidRPr="00EF1403">
              <w:rPr>
                <w:rFonts w:ascii="Helvetica" w:eastAsia="Times New Roman" w:hAnsi="Helvetica" w:cs="Helvetica"/>
                <w:color w:val="333333"/>
                <w:lang w:eastAsia="en-AU"/>
              </w:rPr>
              <w:t>d</w:t>
            </w:r>
            <w:r w:rsidRPr="00EF1403">
              <w:rPr>
                <w:rFonts w:ascii="Helvetica" w:eastAsia="Times New Roman" w:hAnsi="Helvetica" w:cs="Helvetica"/>
                <w:color w:val="333333"/>
                <w:lang w:eastAsia="en-AU"/>
              </w:rPr>
              <w:t xml:space="preserve">etection of </w:t>
            </w:r>
            <w:r w:rsidRPr="00EF1403">
              <w:rPr>
                <w:rFonts w:ascii="Helvetica" w:eastAsia="Times New Roman" w:hAnsi="Helvetica" w:cs="Helvetica"/>
                <w:i/>
                <w:color w:val="333333"/>
                <w:lang w:eastAsia="en-AU"/>
              </w:rPr>
              <w:t>Xylella fastidiosa</w:t>
            </w:r>
            <w:r w:rsidRPr="00EF1403">
              <w:rPr>
                <w:rFonts w:ascii="Helvetica" w:eastAsia="Times New Roman" w:hAnsi="Helvetica" w:cs="Helvetica"/>
                <w:color w:val="333333"/>
                <w:lang w:eastAsia="en-AU"/>
              </w:rPr>
              <w:t xml:space="preserve"> will result in destruction of the consignment. </w:t>
            </w:r>
          </w:p>
          <w:p w14:paraId="45CCB754"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All other current conditions for the plant species will apply. </w:t>
            </w:r>
          </w:p>
          <w:p w14:paraId="59A1F518"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OR </w:t>
            </w:r>
          </w:p>
          <w:p w14:paraId="354482EB"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Re-export or destroy</w:t>
            </w:r>
          </w:p>
        </w:tc>
      </w:tr>
    </w:tbl>
    <w:p w14:paraId="02F7A6BE"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p>
    <w:p w14:paraId="71C46EF5" w14:textId="77777777" w:rsidR="00F36039" w:rsidRPr="00EF1403" w:rsidRDefault="007C5B4A" w:rsidP="00DA24B2">
      <w:pPr>
        <w:rPr>
          <w:rFonts w:ascii="Helvetica" w:eastAsia="Times New Roman" w:hAnsi="Helvetica" w:cs="Helvetica"/>
          <w:b/>
          <w:bCs/>
          <w:color w:val="333333"/>
          <w:sz w:val="24"/>
          <w:szCs w:val="24"/>
          <w:lang w:val="en" w:eastAsia="en-AU"/>
        </w:rPr>
      </w:pPr>
      <w:r w:rsidRPr="00EF1403">
        <w:rPr>
          <w:rFonts w:ascii="Helvetica" w:eastAsia="Times New Roman" w:hAnsi="Helvetica" w:cs="Helvetica"/>
          <w:b/>
          <w:bCs/>
          <w:color w:val="333333"/>
          <w:lang w:val="en" w:eastAsia="en-AU"/>
        </w:rPr>
        <w:br w:type="page"/>
      </w:r>
      <w:r w:rsidR="00F36039" w:rsidRPr="00EF1403">
        <w:rPr>
          <w:rFonts w:ascii="Helvetica" w:eastAsia="Times New Roman" w:hAnsi="Helvetica" w:cs="Helvetica"/>
          <w:b/>
          <w:bCs/>
          <w:color w:val="333333"/>
          <w:sz w:val="24"/>
          <w:szCs w:val="24"/>
          <w:lang w:val="en" w:eastAsia="en-AU"/>
        </w:rPr>
        <w:lastRenderedPageBreak/>
        <w:t xml:space="preserve">Appendix 2. </w:t>
      </w:r>
      <w:r w:rsidR="00F36039" w:rsidRPr="00EF1403">
        <w:rPr>
          <w:rFonts w:ascii="Helvetica" w:eastAsia="Times New Roman" w:hAnsi="Helvetica" w:cs="Helvetica"/>
          <w:bCs/>
          <w:color w:val="333333"/>
          <w:sz w:val="24"/>
          <w:szCs w:val="24"/>
          <w:lang w:val="en" w:eastAsia="en-AU"/>
        </w:rPr>
        <w:t>Nursery stock - cuttings, rooted plants, budwood, and some corms and bulbs</w:t>
      </w:r>
      <w:r w:rsidR="00742C45">
        <w:rPr>
          <w:rFonts w:ascii="Helvetica" w:eastAsia="Times New Roman" w:hAnsi="Helvetica" w:cs="Helvetica"/>
          <w:bCs/>
          <w:color w:val="333333"/>
          <w:sz w:val="24"/>
          <w:szCs w:val="24"/>
          <w:lang w:val="en" w:eastAsia="en-AU"/>
        </w:rPr>
        <w:t xml:space="preserve"> </w:t>
      </w:r>
      <w:r w:rsidR="00742C45" w:rsidRPr="008F4FF0">
        <w:rPr>
          <w:rFonts w:ascii="Helvetica" w:hAnsi="Helvetica" w:cs="Helvetica"/>
          <w:sz w:val="24"/>
          <w:szCs w:val="24"/>
        </w:rPr>
        <w:t>(as of 13 January 2016</w:t>
      </w:r>
      <w:r w:rsidR="00742C45">
        <w:rPr>
          <w:rFonts w:ascii="Helvetica" w:hAnsi="Helvetica" w:cs="Helvetica"/>
          <w:sz w:val="24"/>
          <w:szCs w:val="24"/>
        </w:rPr>
        <w:t>)</w:t>
      </w:r>
    </w:p>
    <w:tbl>
      <w:tblPr>
        <w:tblW w:w="5000" w:type="pct"/>
        <w:tblBorders>
          <w:top w:val="single" w:sz="6" w:space="0" w:color="CCC8C4"/>
          <w:left w:val="single" w:sz="6" w:space="0" w:color="CCC8C4"/>
          <w:bottom w:val="single" w:sz="6" w:space="0" w:color="CCC8C4"/>
          <w:right w:val="single" w:sz="6" w:space="0" w:color="CCC8C4"/>
        </w:tblBorders>
        <w:tblCellMar>
          <w:top w:w="15" w:type="dxa"/>
          <w:left w:w="15" w:type="dxa"/>
          <w:bottom w:w="15" w:type="dxa"/>
          <w:right w:w="15" w:type="dxa"/>
        </w:tblCellMar>
        <w:tblLook w:val="04A0" w:firstRow="1" w:lastRow="0" w:firstColumn="1" w:lastColumn="0" w:noHBand="0" w:noVBand="1"/>
      </w:tblPr>
      <w:tblGrid>
        <w:gridCol w:w="1552"/>
        <w:gridCol w:w="2638"/>
        <w:gridCol w:w="2054"/>
        <w:gridCol w:w="2766"/>
      </w:tblGrid>
      <w:tr w:rsidR="00F36039" w:rsidRPr="00EF1403" w14:paraId="047632F0" w14:textId="77777777" w:rsidTr="00EF1403">
        <w:trPr>
          <w:tblHeader/>
        </w:trPr>
        <w:tc>
          <w:tcPr>
            <w:tcW w:w="861" w:type="pct"/>
            <w:tcBorders>
              <w:top w:val="single" w:sz="6" w:space="0" w:color="000000"/>
              <w:left w:val="single" w:sz="6" w:space="0" w:color="000000"/>
              <w:bottom w:val="single" w:sz="6" w:space="0" w:color="CCC8C4"/>
              <w:right w:val="single" w:sz="6" w:space="0" w:color="CCC8C4"/>
            </w:tcBorders>
            <w:shd w:val="clear" w:color="auto" w:fill="D9D9D9"/>
            <w:tcMar>
              <w:top w:w="120" w:type="dxa"/>
              <w:left w:w="240" w:type="dxa"/>
              <w:bottom w:w="120" w:type="dxa"/>
              <w:right w:w="240" w:type="dxa"/>
            </w:tcMar>
            <w:vAlign w:val="center"/>
            <w:hideMark/>
          </w:tcPr>
          <w:p w14:paraId="17E1A618"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b/>
                <w:bCs/>
                <w:color w:val="333333"/>
                <w:lang w:eastAsia="en-AU"/>
              </w:rPr>
            </w:pPr>
            <w:r w:rsidRPr="00EF1403">
              <w:rPr>
                <w:rFonts w:ascii="Helvetica" w:eastAsia="Times New Roman" w:hAnsi="Helvetica" w:cs="Helvetica"/>
                <w:b/>
                <w:bCs/>
                <w:color w:val="333333"/>
                <w:lang w:eastAsia="en-AU"/>
              </w:rPr>
              <w:t>Country category</w:t>
            </w:r>
          </w:p>
          <w:p w14:paraId="46AD9F4A" w14:textId="77777777" w:rsidR="006B3BA9" w:rsidRPr="00EF1403" w:rsidRDefault="005F3819" w:rsidP="00EF1403">
            <w:pPr>
              <w:spacing w:before="100" w:beforeAutospacing="1" w:after="100" w:afterAutospacing="1" w:line="240" w:lineRule="auto"/>
              <w:rPr>
                <w:rFonts w:ascii="Helvetica" w:eastAsia="Times New Roman" w:hAnsi="Helvetica" w:cs="Helvetica"/>
                <w:bCs/>
                <w:color w:val="333333"/>
                <w:sz w:val="20"/>
                <w:szCs w:val="20"/>
                <w:lang w:eastAsia="en-AU"/>
              </w:rPr>
            </w:pPr>
            <w:r w:rsidRPr="00EF1403">
              <w:rPr>
                <w:rFonts w:ascii="Helvetica" w:eastAsia="Times New Roman" w:hAnsi="Helvetica" w:cs="Helvetica"/>
                <w:bCs/>
                <w:color w:val="333333"/>
                <w:sz w:val="20"/>
                <w:szCs w:val="20"/>
                <w:lang w:eastAsia="en-AU"/>
              </w:rPr>
              <w:t xml:space="preserve">(see </w:t>
            </w:r>
            <w:r w:rsidRPr="00EF1403">
              <w:rPr>
                <w:rFonts w:ascii="Helvetica" w:eastAsia="Times New Roman" w:hAnsi="Helvetica" w:cs="Helvetica"/>
                <w:bCs/>
                <w:color w:val="333333"/>
                <w:sz w:val="20"/>
                <w:szCs w:val="20"/>
                <w:u w:val="single"/>
                <w:lang w:eastAsia="en-AU"/>
              </w:rPr>
              <w:t>n</w:t>
            </w:r>
            <w:r w:rsidR="006B3BA9" w:rsidRPr="00EF1403">
              <w:rPr>
                <w:rFonts w:ascii="Helvetica" w:eastAsia="Times New Roman" w:hAnsi="Helvetica" w:cs="Helvetica"/>
                <w:bCs/>
                <w:color w:val="333333"/>
                <w:sz w:val="20"/>
                <w:szCs w:val="20"/>
                <w:u w:val="single"/>
                <w:lang w:eastAsia="en-AU"/>
              </w:rPr>
              <w:t>ote 5</w:t>
            </w:r>
            <w:r w:rsidRPr="00EF1403">
              <w:rPr>
                <w:rFonts w:ascii="Helvetica" w:eastAsia="Times New Roman" w:hAnsi="Helvetica" w:cs="Helvetica"/>
                <w:bCs/>
                <w:color w:val="333333"/>
                <w:sz w:val="20"/>
                <w:szCs w:val="20"/>
                <w:lang w:eastAsia="en-AU"/>
              </w:rPr>
              <w:t>)</w:t>
            </w:r>
          </w:p>
        </w:tc>
        <w:tc>
          <w:tcPr>
            <w:tcW w:w="1464" w:type="pct"/>
            <w:tcBorders>
              <w:top w:val="single" w:sz="6" w:space="0" w:color="000000"/>
              <w:left w:val="single" w:sz="6" w:space="0" w:color="000000"/>
              <w:bottom w:val="single" w:sz="6" w:space="0" w:color="CCC8C4"/>
              <w:right w:val="single" w:sz="6" w:space="0" w:color="CCC8C4"/>
            </w:tcBorders>
            <w:shd w:val="clear" w:color="auto" w:fill="D9D9D9"/>
            <w:tcMar>
              <w:top w:w="120" w:type="dxa"/>
              <w:left w:w="240" w:type="dxa"/>
              <w:bottom w:w="120" w:type="dxa"/>
              <w:right w:w="240" w:type="dxa"/>
            </w:tcMar>
            <w:vAlign w:val="center"/>
            <w:hideMark/>
          </w:tcPr>
          <w:p w14:paraId="0DC4B90C" w14:textId="77777777" w:rsidR="00F36039" w:rsidRPr="00EF1403" w:rsidRDefault="00F36039">
            <w:pPr>
              <w:spacing w:before="100" w:beforeAutospacing="1" w:after="100" w:afterAutospacing="1" w:line="240" w:lineRule="auto"/>
              <w:jc w:val="both"/>
              <w:rPr>
                <w:rFonts w:ascii="Helvetica" w:eastAsia="Times New Roman" w:hAnsi="Helvetica" w:cs="Helvetica"/>
                <w:b/>
                <w:bCs/>
                <w:color w:val="333333"/>
                <w:lang w:eastAsia="en-AU"/>
              </w:rPr>
            </w:pPr>
            <w:r w:rsidRPr="00EF1403">
              <w:rPr>
                <w:rFonts w:ascii="Helvetica" w:eastAsia="Times New Roman" w:hAnsi="Helvetica" w:cs="Helvetica"/>
                <w:b/>
                <w:bCs/>
                <w:color w:val="333333"/>
                <w:lang w:eastAsia="en-AU"/>
              </w:rPr>
              <w:t>Off-shore certification</w:t>
            </w:r>
          </w:p>
        </w:tc>
        <w:tc>
          <w:tcPr>
            <w:tcW w:w="0" w:type="auto"/>
            <w:tcBorders>
              <w:top w:val="single" w:sz="6" w:space="0" w:color="000000"/>
              <w:left w:val="single" w:sz="6" w:space="0" w:color="000000"/>
              <w:bottom w:val="single" w:sz="6" w:space="0" w:color="CCC8C4"/>
              <w:right w:val="single" w:sz="6" w:space="0" w:color="CCC8C4"/>
            </w:tcBorders>
            <w:shd w:val="clear" w:color="auto" w:fill="D9D9D9"/>
            <w:tcMar>
              <w:top w:w="120" w:type="dxa"/>
              <w:left w:w="240" w:type="dxa"/>
              <w:bottom w:w="120" w:type="dxa"/>
              <w:right w:w="240" w:type="dxa"/>
            </w:tcMar>
            <w:vAlign w:val="center"/>
            <w:hideMark/>
          </w:tcPr>
          <w:p w14:paraId="4EFBA8B2"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b/>
                <w:bCs/>
                <w:color w:val="333333"/>
                <w:lang w:eastAsia="en-AU"/>
              </w:rPr>
            </w:pPr>
            <w:r w:rsidRPr="00EF1403">
              <w:rPr>
                <w:rFonts w:ascii="Helvetica" w:eastAsia="Times New Roman" w:hAnsi="Helvetica" w:cs="Helvetica"/>
                <w:b/>
                <w:bCs/>
                <w:color w:val="333333"/>
                <w:lang w:eastAsia="en-AU"/>
              </w:rPr>
              <w:t>Action if the Phytosanitary Certificate is acceptable</w:t>
            </w:r>
          </w:p>
          <w:p w14:paraId="27839C5E" w14:textId="77777777" w:rsidR="00F36039" w:rsidRPr="00EF1403" w:rsidRDefault="00F36039" w:rsidP="00D771BB">
            <w:pPr>
              <w:spacing w:before="100" w:beforeAutospacing="1" w:after="100" w:afterAutospacing="1" w:line="240" w:lineRule="auto"/>
              <w:jc w:val="both"/>
              <w:rPr>
                <w:rFonts w:ascii="Helvetica" w:eastAsia="Times New Roman" w:hAnsi="Helvetica" w:cs="Helvetica"/>
                <w:bCs/>
                <w:color w:val="333333"/>
                <w:sz w:val="20"/>
                <w:szCs w:val="20"/>
                <w:lang w:eastAsia="en-AU"/>
              </w:rPr>
            </w:pPr>
            <w:r w:rsidRPr="00EF1403">
              <w:rPr>
                <w:rFonts w:ascii="Helvetica" w:eastAsia="Times New Roman" w:hAnsi="Helvetica" w:cs="Helvetica"/>
                <w:bCs/>
                <w:color w:val="333333"/>
                <w:sz w:val="20"/>
                <w:szCs w:val="20"/>
                <w:lang w:eastAsia="en-AU"/>
              </w:rPr>
              <w:t>(</w:t>
            </w:r>
            <w:r w:rsidR="005F3819" w:rsidRPr="00EF1403">
              <w:rPr>
                <w:rFonts w:ascii="Helvetica" w:eastAsia="Times New Roman" w:hAnsi="Helvetica" w:cs="Helvetica"/>
                <w:bCs/>
                <w:color w:val="333333"/>
                <w:sz w:val="20"/>
                <w:szCs w:val="20"/>
                <w:lang w:eastAsia="en-AU"/>
              </w:rPr>
              <w:t xml:space="preserve">see </w:t>
            </w:r>
            <w:r w:rsidR="00446452" w:rsidRPr="00EF1403">
              <w:rPr>
                <w:rFonts w:ascii="Helvetica" w:eastAsia="Times New Roman" w:hAnsi="Helvetica" w:cs="Helvetica"/>
                <w:bCs/>
                <w:color w:val="333333"/>
                <w:sz w:val="20"/>
                <w:szCs w:val="20"/>
                <w:u w:val="single"/>
                <w:lang w:eastAsia="en-AU"/>
              </w:rPr>
              <w:t>n</w:t>
            </w:r>
            <w:r w:rsidRPr="00EF1403">
              <w:rPr>
                <w:rFonts w:ascii="Helvetica" w:eastAsia="Times New Roman" w:hAnsi="Helvetica" w:cs="Helvetica"/>
                <w:bCs/>
                <w:color w:val="333333"/>
                <w:sz w:val="20"/>
                <w:szCs w:val="20"/>
                <w:u w:val="single"/>
                <w:lang w:eastAsia="en-AU"/>
              </w:rPr>
              <w:t>ote 3</w:t>
            </w:r>
            <w:r w:rsidRPr="00EF1403">
              <w:rPr>
                <w:rFonts w:ascii="Helvetica" w:eastAsia="Times New Roman" w:hAnsi="Helvetica" w:cs="Helvetica"/>
                <w:bCs/>
                <w:color w:val="333333"/>
                <w:sz w:val="20"/>
                <w:szCs w:val="20"/>
                <w:lang w:eastAsia="en-AU"/>
              </w:rPr>
              <w:t>)</w:t>
            </w:r>
          </w:p>
        </w:tc>
        <w:tc>
          <w:tcPr>
            <w:tcW w:w="0" w:type="auto"/>
            <w:tcBorders>
              <w:top w:val="single" w:sz="6" w:space="0" w:color="000000"/>
              <w:left w:val="single" w:sz="6" w:space="0" w:color="000000"/>
              <w:bottom w:val="single" w:sz="6" w:space="0" w:color="CCC8C4"/>
              <w:right w:val="single" w:sz="6" w:space="0" w:color="000000"/>
            </w:tcBorders>
            <w:shd w:val="clear" w:color="auto" w:fill="D9D9D9"/>
            <w:tcMar>
              <w:top w:w="120" w:type="dxa"/>
              <w:left w:w="240" w:type="dxa"/>
              <w:bottom w:w="120" w:type="dxa"/>
              <w:right w:w="240" w:type="dxa"/>
            </w:tcMar>
            <w:vAlign w:val="center"/>
            <w:hideMark/>
          </w:tcPr>
          <w:p w14:paraId="7F12849B"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b/>
                <w:bCs/>
                <w:color w:val="333333"/>
                <w:lang w:eastAsia="en-AU"/>
              </w:rPr>
            </w:pPr>
            <w:r w:rsidRPr="00EF1403">
              <w:rPr>
                <w:rFonts w:ascii="Helvetica" w:eastAsia="Times New Roman" w:hAnsi="Helvetica" w:cs="Helvetica"/>
                <w:b/>
                <w:bCs/>
                <w:color w:val="333333"/>
                <w:lang w:eastAsia="en-AU"/>
              </w:rPr>
              <w:t>On-shore measures for consignments that come without an acceptable Phytosanitary Certificate</w:t>
            </w:r>
          </w:p>
        </w:tc>
      </w:tr>
      <w:tr w:rsidR="00F36039" w:rsidRPr="00EF1403" w14:paraId="398602FC" w14:textId="77777777" w:rsidTr="00EF1403">
        <w:tc>
          <w:tcPr>
            <w:tcW w:w="861" w:type="pct"/>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hideMark/>
          </w:tcPr>
          <w:p w14:paraId="458CC1C8"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High risk countries</w:t>
            </w:r>
          </w:p>
          <w:p w14:paraId="43F2F005"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color w:val="333333"/>
                <w:lang w:eastAsia="en-AU"/>
              </w:rPr>
            </w:pPr>
          </w:p>
          <w:p w14:paraId="59EECBE7" w14:textId="77777777" w:rsidR="00F36039" w:rsidRPr="00EF1403" w:rsidRDefault="00F36039" w:rsidP="00F36039">
            <w:pPr>
              <w:spacing w:before="100" w:beforeAutospacing="1" w:after="100" w:afterAutospacing="1" w:line="240" w:lineRule="auto"/>
              <w:jc w:val="both"/>
              <w:rPr>
                <w:rFonts w:ascii="Helvetica" w:eastAsia="Times New Roman" w:hAnsi="Helvetica" w:cs="Helvetica"/>
                <w:color w:val="333333"/>
                <w:lang w:eastAsia="en-AU"/>
              </w:rPr>
            </w:pPr>
          </w:p>
        </w:tc>
        <w:tc>
          <w:tcPr>
            <w:tcW w:w="1464" w:type="pct"/>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hideMark/>
          </w:tcPr>
          <w:p w14:paraId="39113FD3"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A Phytosanitary Certificate with the following Additional Declaration or equivalent words: </w:t>
            </w:r>
          </w:p>
          <w:p w14:paraId="65CA527F" w14:textId="77777777" w:rsidR="00F011B5"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“Plant material in this consignment was produced under an arrangement approved by the </w:t>
            </w:r>
            <w:r w:rsidR="00FA49A7" w:rsidRPr="00EF1403">
              <w:rPr>
                <w:rFonts w:ascii="Helvetica" w:eastAsia="Times New Roman" w:hAnsi="Helvetica" w:cs="Helvetica"/>
                <w:color w:val="333333"/>
                <w:lang w:eastAsia="en-AU"/>
              </w:rPr>
              <w:t xml:space="preserve">National Plant Protection Organisation </w:t>
            </w:r>
            <w:r w:rsidR="004D75D2" w:rsidRPr="00EF1403">
              <w:rPr>
                <w:rFonts w:ascii="Helvetica" w:eastAsia="Times New Roman" w:hAnsi="Helvetica" w:cs="Helvetica"/>
                <w:color w:val="333333"/>
                <w:lang w:eastAsia="en-AU"/>
              </w:rPr>
              <w:t xml:space="preserve"> in accordance with Australian requirements</w:t>
            </w:r>
            <w:r w:rsidR="00F011B5" w:rsidRPr="00EF1403">
              <w:rPr>
                <w:rFonts w:ascii="Helvetica" w:eastAsia="Times New Roman" w:hAnsi="Helvetica" w:cs="Helvetica"/>
                <w:color w:val="333333"/>
                <w:lang w:eastAsia="en-AU"/>
              </w:rPr>
              <w:t>.</w:t>
            </w:r>
            <w:r w:rsidR="004D75D2" w:rsidRPr="00EF1403">
              <w:rPr>
                <w:rFonts w:ascii="Helvetica" w:eastAsia="Times New Roman" w:hAnsi="Helvetica" w:cs="Helvetica"/>
                <w:color w:val="333333"/>
                <w:lang w:eastAsia="en-AU"/>
              </w:rPr>
              <w:t xml:space="preserve"> </w:t>
            </w:r>
            <w:r w:rsidR="00FA49A7" w:rsidRPr="00EF1403" w:rsidDel="003A570F">
              <w:rPr>
                <w:rFonts w:ascii="Helvetica" w:eastAsia="Times New Roman" w:hAnsi="Helvetica" w:cs="Helvetica"/>
                <w:color w:val="333333"/>
                <w:lang w:eastAsia="en-AU"/>
              </w:rPr>
              <w:t xml:space="preserve"> </w:t>
            </w:r>
            <w:r w:rsidR="00F011B5" w:rsidRPr="00EF1403">
              <w:rPr>
                <w:rFonts w:ascii="Helvetica" w:eastAsia="Times New Roman" w:hAnsi="Helvetica" w:cs="Helvetica"/>
                <w:color w:val="333333"/>
                <w:lang w:eastAsia="en-AU"/>
              </w:rPr>
              <w:t xml:space="preserve"> P</w:t>
            </w:r>
            <w:r w:rsidR="004D75D2" w:rsidRPr="00EF1403">
              <w:rPr>
                <w:rFonts w:ascii="Helvetica" w:eastAsia="Times New Roman" w:hAnsi="Helvetica" w:cs="Helvetica"/>
                <w:color w:val="333333"/>
                <w:lang w:eastAsia="en-AU"/>
              </w:rPr>
              <w:t>lant material in this consignment was</w:t>
            </w:r>
            <w:r w:rsidRPr="00EF1403">
              <w:rPr>
                <w:rFonts w:ascii="Helvetica" w:eastAsia="Times New Roman" w:hAnsi="Helvetica" w:cs="Helvetica"/>
                <w:color w:val="333333"/>
                <w:lang w:eastAsia="en-AU"/>
              </w:rPr>
              <w:t xml:space="preserve"> tested by PCR and found free of </w:t>
            </w:r>
            <w:r w:rsidRPr="00EF1403">
              <w:rPr>
                <w:rFonts w:ascii="Helvetica" w:eastAsia="Times New Roman" w:hAnsi="Helvetica" w:cs="Helvetica"/>
                <w:i/>
                <w:iCs/>
                <w:color w:val="333333"/>
                <w:lang w:eastAsia="en-AU"/>
              </w:rPr>
              <w:t xml:space="preserve">Xylella </w:t>
            </w:r>
            <w:r w:rsidRPr="00EF1403">
              <w:rPr>
                <w:rFonts w:ascii="Helvetica" w:eastAsia="Times New Roman" w:hAnsi="Helvetica" w:cs="Helvetica"/>
                <w:i/>
                <w:color w:val="333333"/>
                <w:lang w:eastAsia="en-AU"/>
              </w:rPr>
              <w:t>fastidiosa</w:t>
            </w:r>
            <w:r w:rsidRPr="00EF1403">
              <w:rPr>
                <w:rFonts w:ascii="Helvetica" w:eastAsia="Times New Roman" w:hAnsi="Helvetica" w:cs="Helvetica"/>
                <w:i/>
                <w:iCs/>
                <w:color w:val="333333"/>
                <w:lang w:eastAsia="en-AU"/>
              </w:rPr>
              <w:t xml:space="preserve"> </w:t>
            </w:r>
            <w:r w:rsidRPr="00EF1403">
              <w:rPr>
                <w:rFonts w:ascii="Helvetica" w:eastAsia="Times New Roman" w:hAnsi="Helvetica" w:cs="Helvetica"/>
                <w:color w:val="333333"/>
                <w:lang w:eastAsia="en-AU"/>
              </w:rPr>
              <w:t xml:space="preserve">as indicated on laboratory test report number......... (insert number/code here).” </w:t>
            </w:r>
          </w:p>
          <w:p w14:paraId="1DCBD1F7" w14:textId="77777777" w:rsidR="00F011B5" w:rsidRPr="00EF1403" w:rsidRDefault="00F011B5" w:rsidP="00871CDF">
            <w:pPr>
              <w:spacing w:before="100" w:beforeAutospacing="1" w:after="100" w:afterAutospacing="1" w:line="240" w:lineRule="auto"/>
              <w:rPr>
                <w:rFonts w:ascii="Helvetica" w:eastAsia="Times New Roman" w:hAnsi="Helvetica" w:cs="Helvetica"/>
                <w:color w:val="333333"/>
                <w:lang w:eastAsia="en-AU"/>
              </w:rPr>
            </w:pPr>
          </w:p>
          <w:p w14:paraId="2F42C5ED" w14:textId="77777777" w:rsidR="00F36039" w:rsidRPr="00EF1403" w:rsidRDefault="00F011B5" w:rsidP="00871CDF">
            <w:pPr>
              <w:spacing w:before="100" w:beforeAutospacing="1" w:after="100" w:afterAutospacing="1" w:line="240" w:lineRule="auto"/>
              <w:rPr>
                <w:rFonts w:ascii="Helvetica" w:eastAsia="Times New Roman" w:hAnsi="Helvetica" w:cs="Helvetica"/>
                <w:color w:val="333333"/>
                <w:sz w:val="20"/>
                <w:szCs w:val="20"/>
                <w:lang w:eastAsia="en-AU"/>
              </w:rPr>
            </w:pPr>
            <w:r w:rsidRPr="00EF1403">
              <w:rPr>
                <w:rFonts w:ascii="Helvetica" w:eastAsia="Times New Roman" w:hAnsi="Helvetica" w:cs="Helvetica"/>
                <w:color w:val="333333"/>
                <w:sz w:val="20"/>
                <w:szCs w:val="20"/>
                <w:lang w:eastAsia="en-AU"/>
              </w:rPr>
              <w:t xml:space="preserve">(See </w:t>
            </w:r>
            <w:r w:rsidRPr="00EF1403">
              <w:rPr>
                <w:rFonts w:ascii="Helvetica" w:eastAsia="Times New Roman" w:hAnsi="Helvetica" w:cs="Helvetica"/>
                <w:color w:val="333333"/>
                <w:sz w:val="20"/>
                <w:szCs w:val="20"/>
                <w:u w:val="single"/>
                <w:lang w:eastAsia="en-AU"/>
              </w:rPr>
              <w:t>note 2</w:t>
            </w:r>
            <w:r w:rsidRPr="00EF1403">
              <w:rPr>
                <w:rFonts w:ascii="Helvetica" w:eastAsia="Times New Roman" w:hAnsi="Helvetica" w:cs="Helvetica"/>
                <w:color w:val="333333"/>
                <w:sz w:val="20"/>
                <w:szCs w:val="20"/>
                <w:lang w:eastAsia="en-AU"/>
              </w:rPr>
              <w:t>)</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hideMark/>
          </w:tcPr>
          <w:p w14:paraId="2FAFDCBB"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Current import conditions for the plant species apply.</w:t>
            </w:r>
            <w:r w:rsidR="00B730CC" w:rsidRPr="00EF1403">
              <w:rPr>
                <w:rFonts w:ascii="Helvetica" w:eastAsia="Times New Roman" w:hAnsi="Helvetica" w:cs="Helvetica"/>
                <w:color w:val="333333"/>
                <w:lang w:eastAsia="en-AU"/>
              </w:rPr>
              <w:t xml:space="preserve"> </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hideMark/>
          </w:tcPr>
          <w:p w14:paraId="08B3BE4A" w14:textId="77777777" w:rsidR="007818A8"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Plants will be grown for a minimum of 12 months in government PEQ </w:t>
            </w:r>
            <w:r w:rsidRPr="00EF1403">
              <w:rPr>
                <w:rFonts w:ascii="Helvetica" w:eastAsia="Times New Roman" w:hAnsi="Helvetica" w:cs="Helvetica"/>
                <w:color w:val="333333"/>
                <w:sz w:val="20"/>
                <w:szCs w:val="20"/>
                <w:lang w:eastAsia="en-AU"/>
              </w:rPr>
              <w:t>(</w:t>
            </w:r>
            <w:r w:rsidR="005F3819" w:rsidRPr="00EF1403">
              <w:rPr>
                <w:rFonts w:ascii="Helvetica" w:eastAsia="Times New Roman" w:hAnsi="Helvetica" w:cs="Helvetica"/>
                <w:color w:val="333333"/>
                <w:sz w:val="20"/>
                <w:szCs w:val="20"/>
                <w:lang w:eastAsia="en-AU"/>
              </w:rPr>
              <w:t xml:space="preserve">see </w:t>
            </w:r>
            <w:r w:rsidR="00446452" w:rsidRPr="00EF1403">
              <w:rPr>
                <w:rFonts w:ascii="Helvetica" w:eastAsia="Times New Roman" w:hAnsi="Helvetica" w:cs="Helvetica"/>
                <w:color w:val="333333"/>
                <w:sz w:val="20"/>
                <w:szCs w:val="20"/>
                <w:u w:val="single"/>
                <w:lang w:eastAsia="en-AU"/>
              </w:rPr>
              <w:t>n</w:t>
            </w:r>
            <w:r w:rsidRPr="00EF1403">
              <w:rPr>
                <w:rFonts w:ascii="Helvetica" w:eastAsia="Times New Roman" w:hAnsi="Helvetica" w:cs="Helvetica"/>
                <w:color w:val="333333"/>
                <w:sz w:val="20"/>
                <w:szCs w:val="20"/>
                <w:u w:val="single"/>
                <w:lang w:eastAsia="en-AU"/>
              </w:rPr>
              <w:t>ote 1</w:t>
            </w:r>
            <w:r w:rsidRPr="00EF1403">
              <w:rPr>
                <w:rFonts w:ascii="Helvetica" w:eastAsia="Times New Roman" w:hAnsi="Helvetica" w:cs="Helvetica"/>
                <w:color w:val="333333"/>
                <w:sz w:val="20"/>
                <w:szCs w:val="20"/>
                <w:lang w:eastAsia="en-AU"/>
              </w:rPr>
              <w:t>)</w:t>
            </w:r>
            <w:r w:rsidRPr="00EF1403">
              <w:rPr>
                <w:rFonts w:ascii="Helvetica" w:eastAsia="Times New Roman" w:hAnsi="Helvetica" w:cs="Helvetica"/>
                <w:color w:val="333333"/>
                <w:lang w:eastAsia="en-AU"/>
              </w:rPr>
              <w:t xml:space="preserve"> before testing by PCR. All plants will be tested. </w:t>
            </w:r>
            <w:r w:rsidR="00D771BB" w:rsidRPr="00EF1403">
              <w:rPr>
                <w:rFonts w:ascii="Helvetica" w:eastAsia="Times New Roman" w:hAnsi="Helvetica" w:cs="Helvetica"/>
                <w:color w:val="333333"/>
                <w:lang w:eastAsia="en-AU"/>
              </w:rPr>
              <w:t>A positive d</w:t>
            </w:r>
            <w:r w:rsidRPr="00EF1403">
              <w:rPr>
                <w:rFonts w:ascii="Helvetica" w:eastAsia="Times New Roman" w:hAnsi="Helvetica" w:cs="Helvetica"/>
                <w:color w:val="333333"/>
                <w:lang w:eastAsia="en-AU"/>
              </w:rPr>
              <w:t xml:space="preserve">etection of </w:t>
            </w:r>
            <w:r w:rsidRPr="00EF1403">
              <w:rPr>
                <w:rFonts w:ascii="Helvetica" w:eastAsia="Times New Roman" w:hAnsi="Helvetica" w:cs="Helvetica"/>
                <w:i/>
                <w:color w:val="333333"/>
                <w:lang w:eastAsia="en-AU"/>
              </w:rPr>
              <w:t>Xylella</w:t>
            </w:r>
            <w:r w:rsidR="00A55F05" w:rsidRPr="00EF1403">
              <w:rPr>
                <w:rFonts w:ascii="Helvetica" w:eastAsia="Times New Roman" w:hAnsi="Helvetica" w:cs="Helvetica"/>
                <w:i/>
                <w:color w:val="333333"/>
                <w:lang w:eastAsia="en-AU"/>
              </w:rPr>
              <w:t xml:space="preserve"> fastidiosa</w:t>
            </w:r>
            <w:r w:rsidRPr="00EF1403">
              <w:rPr>
                <w:rFonts w:ascii="Helvetica" w:eastAsia="Times New Roman" w:hAnsi="Helvetica" w:cs="Helvetica"/>
                <w:color w:val="333333"/>
                <w:lang w:eastAsia="en-AU"/>
              </w:rPr>
              <w:t xml:space="preserve"> will result in destruction of the consignment. </w:t>
            </w:r>
          </w:p>
          <w:p w14:paraId="7297D3E1" w14:textId="77777777" w:rsidR="007818A8"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All other current conditions for the plant species will apply. </w:t>
            </w:r>
          </w:p>
          <w:p w14:paraId="45A84504"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OR </w:t>
            </w:r>
          </w:p>
          <w:p w14:paraId="636C820B"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Plants will be hot-water treated at 50°C for 45 minutes.</w:t>
            </w:r>
            <w:r w:rsidR="006B3BA9" w:rsidRPr="00EF1403">
              <w:rPr>
                <w:rFonts w:ascii="Helvetica" w:eastAsia="Times New Roman" w:hAnsi="Helvetica" w:cs="Helvetica"/>
                <w:color w:val="333333"/>
                <w:lang w:eastAsia="en-AU"/>
              </w:rPr>
              <w:t xml:space="preserve"> Following treatment, all other conditions for the plant species will apply. </w:t>
            </w:r>
          </w:p>
          <w:p w14:paraId="54C5C6CC"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OR </w:t>
            </w:r>
          </w:p>
          <w:p w14:paraId="4268620A"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Re-export or destroy.</w:t>
            </w:r>
          </w:p>
        </w:tc>
      </w:tr>
      <w:tr w:rsidR="00F36039" w:rsidRPr="00EF1403" w14:paraId="78FBEF83" w14:textId="77777777" w:rsidTr="00EF1403">
        <w:tc>
          <w:tcPr>
            <w:tcW w:w="861" w:type="pct"/>
            <w:tcBorders>
              <w:top w:val="single" w:sz="6" w:space="0" w:color="000000"/>
              <w:left w:val="single" w:sz="6" w:space="0" w:color="000000"/>
              <w:bottom w:val="single" w:sz="6" w:space="0" w:color="000000"/>
              <w:right w:val="single" w:sz="6" w:space="0" w:color="CCC8C4"/>
            </w:tcBorders>
            <w:tcMar>
              <w:top w:w="120" w:type="dxa"/>
              <w:left w:w="240" w:type="dxa"/>
              <w:bottom w:w="120" w:type="dxa"/>
              <w:right w:w="240" w:type="dxa"/>
            </w:tcMar>
            <w:vAlign w:val="center"/>
            <w:hideMark/>
          </w:tcPr>
          <w:p w14:paraId="652D3FDB" w14:textId="77777777" w:rsidR="00F36039" w:rsidRPr="00EF1403" w:rsidRDefault="00F36039" w:rsidP="00D771BB">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All other countries and regions </w:t>
            </w:r>
          </w:p>
        </w:tc>
        <w:tc>
          <w:tcPr>
            <w:tcW w:w="1464" w:type="pct"/>
            <w:tcBorders>
              <w:top w:val="single" w:sz="6" w:space="0" w:color="000000"/>
              <w:left w:val="single" w:sz="6" w:space="0" w:color="000000"/>
              <w:bottom w:val="single" w:sz="6" w:space="0" w:color="000000"/>
              <w:right w:val="single" w:sz="6" w:space="0" w:color="CCC8C4"/>
            </w:tcBorders>
            <w:tcMar>
              <w:top w:w="120" w:type="dxa"/>
              <w:left w:w="240" w:type="dxa"/>
              <w:bottom w:w="120" w:type="dxa"/>
              <w:right w:w="240" w:type="dxa"/>
            </w:tcMar>
            <w:vAlign w:val="center"/>
            <w:hideMark/>
          </w:tcPr>
          <w:p w14:paraId="13F7AB3F"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A Phytosanitary Certificate with the following Additional Declaration:</w:t>
            </w:r>
          </w:p>
          <w:p w14:paraId="1F715EF0"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“Plant material in this consignment and its parent stock were grown only in ..........(insert country) which </w:t>
            </w:r>
            <w:r w:rsidRPr="00EF1403">
              <w:rPr>
                <w:rFonts w:ascii="Helvetica" w:eastAsia="Times New Roman" w:hAnsi="Helvetica" w:cs="Helvetica"/>
                <w:color w:val="333333"/>
                <w:lang w:eastAsia="en-AU"/>
              </w:rPr>
              <w:lastRenderedPageBreak/>
              <w:t xml:space="preserve">is free from </w:t>
            </w:r>
            <w:r w:rsidRPr="00EF1403">
              <w:rPr>
                <w:rFonts w:ascii="Helvetica" w:eastAsia="Times New Roman" w:hAnsi="Helvetica" w:cs="Helvetica"/>
                <w:i/>
                <w:iCs/>
                <w:color w:val="333333"/>
                <w:lang w:eastAsia="en-AU"/>
              </w:rPr>
              <w:t xml:space="preserve">Xylella </w:t>
            </w:r>
            <w:r w:rsidR="00A55F05" w:rsidRPr="00EF1403">
              <w:rPr>
                <w:rFonts w:ascii="Helvetica" w:eastAsia="Times New Roman" w:hAnsi="Helvetica" w:cs="Helvetica"/>
                <w:i/>
                <w:color w:val="333333"/>
                <w:lang w:eastAsia="en-AU"/>
              </w:rPr>
              <w:t>fastidiosa</w:t>
            </w:r>
            <w:r w:rsidRPr="00EF1403">
              <w:rPr>
                <w:rFonts w:ascii="Helvetica" w:eastAsia="Times New Roman" w:hAnsi="Helvetica" w:cs="Helvetica"/>
                <w:color w:val="333333"/>
                <w:lang w:eastAsia="en-AU"/>
              </w:rPr>
              <w:t>”</w:t>
            </w:r>
          </w:p>
          <w:p w14:paraId="5B53E8DD"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p>
        </w:tc>
        <w:tc>
          <w:tcPr>
            <w:tcW w:w="0" w:type="auto"/>
            <w:tcBorders>
              <w:top w:val="single" w:sz="6" w:space="0" w:color="000000"/>
              <w:left w:val="single" w:sz="6" w:space="0" w:color="000000"/>
              <w:bottom w:val="single" w:sz="6" w:space="0" w:color="000000"/>
              <w:right w:val="single" w:sz="6" w:space="0" w:color="CCC8C4"/>
            </w:tcBorders>
            <w:tcMar>
              <w:top w:w="120" w:type="dxa"/>
              <w:left w:w="240" w:type="dxa"/>
              <w:bottom w:w="120" w:type="dxa"/>
              <w:right w:w="240" w:type="dxa"/>
            </w:tcMar>
            <w:vAlign w:val="center"/>
            <w:hideMark/>
          </w:tcPr>
          <w:p w14:paraId="3D1951A8"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lastRenderedPageBreak/>
              <w:t>Current import conditions for the plant species apply.</w:t>
            </w:r>
            <w:r w:rsidR="00B730CC" w:rsidRPr="00EF1403">
              <w:rPr>
                <w:rFonts w:ascii="Helvetica" w:eastAsia="Times New Roman" w:hAnsi="Helvetica" w:cs="Helvetica"/>
                <w:color w:val="FF0000"/>
                <w:lang w:eastAsia="en-A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240" w:type="dxa"/>
              <w:bottom w:w="120" w:type="dxa"/>
              <w:right w:w="240" w:type="dxa"/>
            </w:tcMar>
            <w:vAlign w:val="center"/>
            <w:hideMark/>
          </w:tcPr>
          <w:p w14:paraId="0F5E7F0A"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Plants will be grown for a minimum of 12 months in PEQ (private or government)</w:t>
            </w:r>
            <w:r w:rsidR="000965FF" w:rsidRPr="00EF1403">
              <w:rPr>
                <w:rFonts w:ascii="Helvetica" w:eastAsia="Times New Roman" w:hAnsi="Helvetica" w:cs="Helvetica"/>
                <w:color w:val="333333"/>
                <w:lang w:eastAsia="en-AU"/>
              </w:rPr>
              <w:t xml:space="preserve"> </w:t>
            </w:r>
            <w:r w:rsidR="000965FF" w:rsidRPr="00EF1403">
              <w:rPr>
                <w:rFonts w:ascii="Helvetica" w:eastAsia="Times New Roman" w:hAnsi="Helvetica" w:cs="Helvetica"/>
                <w:color w:val="333333"/>
                <w:sz w:val="20"/>
                <w:szCs w:val="20"/>
                <w:lang w:eastAsia="en-AU"/>
              </w:rPr>
              <w:t xml:space="preserve">(see </w:t>
            </w:r>
            <w:r w:rsidR="000965FF" w:rsidRPr="00EF1403">
              <w:rPr>
                <w:rFonts w:ascii="Helvetica" w:eastAsia="Times New Roman" w:hAnsi="Helvetica" w:cs="Helvetica"/>
                <w:color w:val="333333"/>
                <w:sz w:val="20"/>
                <w:szCs w:val="20"/>
                <w:u w:val="single"/>
                <w:lang w:eastAsia="en-AU"/>
              </w:rPr>
              <w:t>note 1</w:t>
            </w:r>
            <w:r w:rsidR="000965FF" w:rsidRPr="00EF1403">
              <w:rPr>
                <w:rFonts w:ascii="Helvetica" w:eastAsia="Times New Roman" w:hAnsi="Helvetica" w:cs="Helvetica"/>
                <w:color w:val="333333"/>
                <w:sz w:val="20"/>
                <w:szCs w:val="20"/>
                <w:lang w:eastAsia="en-AU"/>
              </w:rPr>
              <w:t>)</w:t>
            </w:r>
            <w:r w:rsidRPr="00EF1403">
              <w:rPr>
                <w:rFonts w:ascii="Helvetica" w:eastAsia="Times New Roman" w:hAnsi="Helvetica" w:cs="Helvetica"/>
                <w:color w:val="333333"/>
                <w:lang w:eastAsia="en-AU"/>
              </w:rPr>
              <w:t xml:space="preserve"> before testing by PCR. All plants will be tested. </w:t>
            </w:r>
            <w:r w:rsidR="00D771BB" w:rsidRPr="00EF1403">
              <w:rPr>
                <w:rFonts w:ascii="Helvetica" w:eastAsia="Times New Roman" w:hAnsi="Helvetica" w:cs="Helvetica"/>
                <w:color w:val="333333"/>
                <w:lang w:eastAsia="en-AU"/>
              </w:rPr>
              <w:t>A positive d</w:t>
            </w:r>
            <w:r w:rsidRPr="00EF1403">
              <w:rPr>
                <w:rFonts w:ascii="Helvetica" w:eastAsia="Times New Roman" w:hAnsi="Helvetica" w:cs="Helvetica"/>
                <w:color w:val="333333"/>
                <w:lang w:eastAsia="en-AU"/>
              </w:rPr>
              <w:t xml:space="preserve">etection of </w:t>
            </w:r>
            <w:r w:rsidRPr="00EF1403">
              <w:rPr>
                <w:rFonts w:ascii="Helvetica" w:eastAsia="Times New Roman" w:hAnsi="Helvetica" w:cs="Helvetica"/>
                <w:i/>
                <w:color w:val="333333"/>
                <w:lang w:eastAsia="en-AU"/>
              </w:rPr>
              <w:t>Xylella</w:t>
            </w:r>
            <w:r w:rsidR="00A55F05" w:rsidRPr="00EF1403">
              <w:rPr>
                <w:rFonts w:ascii="Helvetica" w:eastAsia="Times New Roman" w:hAnsi="Helvetica" w:cs="Helvetica"/>
                <w:i/>
                <w:color w:val="333333"/>
                <w:lang w:eastAsia="en-AU"/>
              </w:rPr>
              <w:t xml:space="preserve"> fastidiosa</w:t>
            </w:r>
            <w:r w:rsidRPr="00EF1403">
              <w:rPr>
                <w:rFonts w:ascii="Helvetica" w:eastAsia="Times New Roman" w:hAnsi="Helvetica" w:cs="Helvetica"/>
                <w:color w:val="333333"/>
                <w:lang w:eastAsia="en-AU"/>
              </w:rPr>
              <w:t xml:space="preserve"> will result in destruction of the consignment. </w:t>
            </w:r>
            <w:r w:rsidRPr="00EF1403">
              <w:rPr>
                <w:rFonts w:ascii="Helvetica" w:eastAsia="Times New Roman" w:hAnsi="Helvetica" w:cs="Helvetica"/>
                <w:color w:val="333333"/>
                <w:lang w:eastAsia="en-AU"/>
              </w:rPr>
              <w:lastRenderedPageBreak/>
              <w:t xml:space="preserve">All other current conditions for the plant species will apply. </w:t>
            </w:r>
          </w:p>
          <w:p w14:paraId="373C506A"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OR</w:t>
            </w:r>
          </w:p>
          <w:p w14:paraId="1FE5CBAD"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Plant will be hot-water treated at 50°C for 45 minutes.</w:t>
            </w:r>
            <w:r w:rsidR="006B3BA9" w:rsidRPr="00EF1403">
              <w:rPr>
                <w:rFonts w:ascii="Helvetica" w:eastAsia="Times New Roman" w:hAnsi="Helvetica" w:cs="Helvetica"/>
                <w:color w:val="333333"/>
                <w:lang w:eastAsia="en-AU"/>
              </w:rPr>
              <w:t xml:space="preserve"> Following treatment, all other conditions for the plant species will apply. </w:t>
            </w:r>
          </w:p>
          <w:p w14:paraId="4DC3652B"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 xml:space="preserve">OR </w:t>
            </w:r>
          </w:p>
          <w:p w14:paraId="5C0CFABC" w14:textId="77777777" w:rsidR="00F36039" w:rsidRPr="00EF1403" w:rsidRDefault="00F36039" w:rsidP="00871CDF">
            <w:pPr>
              <w:spacing w:before="100" w:beforeAutospacing="1" w:after="100" w:afterAutospacing="1" w:line="240" w:lineRule="auto"/>
              <w:rPr>
                <w:rFonts w:ascii="Helvetica" w:eastAsia="Times New Roman" w:hAnsi="Helvetica" w:cs="Helvetica"/>
                <w:color w:val="333333"/>
                <w:lang w:eastAsia="en-AU"/>
              </w:rPr>
            </w:pPr>
            <w:r w:rsidRPr="00EF1403">
              <w:rPr>
                <w:rFonts w:ascii="Helvetica" w:eastAsia="Times New Roman" w:hAnsi="Helvetica" w:cs="Helvetica"/>
                <w:color w:val="333333"/>
                <w:lang w:eastAsia="en-AU"/>
              </w:rPr>
              <w:t>Re-export or destroy.</w:t>
            </w:r>
          </w:p>
        </w:tc>
      </w:tr>
    </w:tbl>
    <w:p w14:paraId="74206009" w14:textId="77777777" w:rsidR="00F36039" w:rsidRPr="00EF1403" w:rsidRDefault="00F36039"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r w:rsidRPr="00EF1403">
        <w:rPr>
          <w:rFonts w:ascii="Helvetica" w:eastAsia="Times New Roman" w:hAnsi="Helvetica" w:cs="Helvetica"/>
          <w:color w:val="333333"/>
          <w:u w:val="single"/>
          <w:lang w:val="en" w:eastAsia="en-AU"/>
        </w:rPr>
        <w:lastRenderedPageBreak/>
        <w:t>Notes</w:t>
      </w:r>
    </w:p>
    <w:p w14:paraId="19112565" w14:textId="77777777" w:rsidR="00F36039" w:rsidRPr="00EF1403" w:rsidRDefault="00F36039" w:rsidP="00EF1403">
      <w:pPr>
        <w:numPr>
          <w:ilvl w:val="0"/>
          <w:numId w:val="5"/>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There are scheduled fees associated with the growth of nursery stock in an Australian Government Department of Agriculture </w:t>
      </w:r>
      <w:r w:rsidR="00EF1403" w:rsidRPr="00EF1403">
        <w:rPr>
          <w:rFonts w:ascii="Helvetica" w:eastAsia="Times New Roman" w:hAnsi="Helvetica" w:cs="Helvetica"/>
          <w:color w:val="333333"/>
          <w:lang w:val="en" w:eastAsia="en-AU"/>
        </w:rPr>
        <w:t xml:space="preserve">and Water Resources </w:t>
      </w:r>
      <w:r w:rsidRPr="00EF1403">
        <w:rPr>
          <w:rFonts w:ascii="Helvetica" w:eastAsia="Times New Roman" w:hAnsi="Helvetica" w:cs="Helvetica"/>
          <w:color w:val="333333"/>
          <w:lang w:val="en" w:eastAsia="en-AU"/>
        </w:rPr>
        <w:t xml:space="preserve">post entry quarantine facility, which must be met by the importer. The importer is responsible for contacting the facility to confirm all arrangements, including space availability and number of plants, prior to the plant material arriving in Australia. Importers must clearly nominate </w:t>
      </w:r>
      <w:r w:rsidR="00A55F05" w:rsidRPr="00EF1403">
        <w:rPr>
          <w:rFonts w:ascii="Helvetica" w:eastAsia="Times New Roman" w:hAnsi="Helvetica" w:cs="Helvetica"/>
          <w:color w:val="333333"/>
          <w:lang w:val="en" w:eastAsia="en-AU"/>
        </w:rPr>
        <w:t xml:space="preserve">the facility that their material </w:t>
      </w:r>
      <w:r w:rsidR="007C5B4A" w:rsidRPr="00EF1403">
        <w:rPr>
          <w:rFonts w:ascii="Helvetica" w:eastAsia="Times New Roman" w:hAnsi="Helvetica" w:cs="Helvetica"/>
          <w:color w:val="333333"/>
          <w:lang w:val="en" w:eastAsia="en-AU"/>
        </w:rPr>
        <w:t>will</w:t>
      </w:r>
      <w:r w:rsidR="00A55F05" w:rsidRPr="00EF1403">
        <w:rPr>
          <w:rFonts w:ascii="Helvetica" w:eastAsia="Times New Roman" w:hAnsi="Helvetica" w:cs="Helvetica"/>
          <w:color w:val="333333"/>
          <w:lang w:val="en" w:eastAsia="en-AU"/>
        </w:rPr>
        <w:t xml:space="preserve"> be sent to </w:t>
      </w:r>
      <w:r w:rsidRPr="00EF1403">
        <w:rPr>
          <w:rFonts w:ascii="Helvetica" w:eastAsia="Times New Roman" w:hAnsi="Helvetica" w:cs="Helvetica"/>
          <w:color w:val="333333"/>
          <w:lang w:val="en" w:eastAsia="en-AU"/>
        </w:rPr>
        <w:t>on the import permit application.</w:t>
      </w:r>
    </w:p>
    <w:p w14:paraId="41D44B5D" w14:textId="77777777" w:rsidR="00F36039" w:rsidRPr="00BC7FAE" w:rsidRDefault="00F36039" w:rsidP="007E229B">
      <w:pPr>
        <w:numPr>
          <w:ilvl w:val="0"/>
          <w:numId w:val="5"/>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Nursery stock</w:t>
      </w:r>
      <w:r w:rsidR="00446452" w:rsidRPr="00EF1403">
        <w:rPr>
          <w:rFonts w:ascii="Helvetica" w:eastAsia="Times New Roman" w:hAnsi="Helvetica" w:cs="Helvetica"/>
          <w:color w:val="333333"/>
          <w:lang w:val="en" w:eastAsia="en-AU"/>
        </w:rPr>
        <w:t xml:space="preserve"> and tissue cultures</w:t>
      </w:r>
      <w:r w:rsidRPr="00EF1403">
        <w:rPr>
          <w:rFonts w:ascii="Helvetica" w:eastAsia="Times New Roman" w:hAnsi="Helvetica" w:cs="Helvetica"/>
          <w:color w:val="333333"/>
          <w:lang w:val="en" w:eastAsia="en-AU"/>
        </w:rPr>
        <w:t xml:space="preserve"> from high risk countries must be produced through a</w:t>
      </w:r>
      <w:r w:rsidR="007C5B4A" w:rsidRPr="00EF1403">
        <w:rPr>
          <w:rFonts w:ascii="Helvetica" w:eastAsia="Times New Roman" w:hAnsi="Helvetica" w:cs="Helvetica"/>
          <w:color w:val="333333"/>
          <w:lang w:val="en" w:eastAsia="en-AU"/>
        </w:rPr>
        <w:t>n</w:t>
      </w:r>
      <w:r w:rsidRPr="00EF1403">
        <w:rPr>
          <w:rFonts w:ascii="Helvetica" w:eastAsia="Times New Roman" w:hAnsi="Helvetica" w:cs="Helvetica"/>
          <w:color w:val="333333"/>
          <w:lang w:val="en" w:eastAsia="en-AU"/>
        </w:rPr>
        <w:t xml:space="preserve"> </w:t>
      </w:r>
      <w:r w:rsidR="007C5B4A" w:rsidRPr="00EF1403">
        <w:rPr>
          <w:rFonts w:ascii="Helvetica" w:eastAsia="Times New Roman" w:hAnsi="Helvetica" w:cs="Helvetica"/>
          <w:color w:val="333333"/>
          <w:lang w:val="en" w:eastAsia="en-AU"/>
        </w:rPr>
        <w:t xml:space="preserve">arrangement </w:t>
      </w:r>
      <w:r w:rsidR="007C5B4A" w:rsidRPr="00EF1403">
        <w:rPr>
          <w:rFonts w:ascii="Helvetica" w:eastAsia="Times New Roman" w:hAnsi="Helvetica" w:cs="Helvetica"/>
          <w:color w:val="333333"/>
          <w:lang w:val="en" w:eastAsia="en-AU"/>
        </w:rPr>
        <w:lastRenderedPageBreak/>
        <w:t>approved by the</w:t>
      </w:r>
      <w:r w:rsidR="00D771BB" w:rsidRPr="00EF1403">
        <w:rPr>
          <w:rFonts w:ascii="Helvetica" w:eastAsia="Times New Roman" w:hAnsi="Helvetica" w:cs="Helvetica"/>
          <w:color w:val="333333"/>
          <w:lang w:val="en" w:eastAsia="en-AU"/>
        </w:rPr>
        <w:t xml:space="preserve"> </w:t>
      </w:r>
      <w:r w:rsidR="00446452" w:rsidRPr="00EF1403">
        <w:rPr>
          <w:rFonts w:ascii="Helvetica" w:eastAsia="Times New Roman" w:hAnsi="Helvetica" w:cs="Helvetica"/>
          <w:color w:val="333333"/>
          <w:lang w:val="en" w:eastAsia="en-AU"/>
        </w:rPr>
        <w:t>National Plant Protection Organisation of the exporting country</w:t>
      </w:r>
      <w:r w:rsidRPr="00EF1403">
        <w:rPr>
          <w:rFonts w:ascii="Helvetica" w:eastAsia="Times New Roman" w:hAnsi="Helvetica" w:cs="Helvetica"/>
          <w:color w:val="333333"/>
          <w:lang w:val="en" w:eastAsia="en-AU"/>
        </w:rPr>
        <w:t xml:space="preserve"> </w:t>
      </w:r>
      <w:r w:rsidR="00446452" w:rsidRPr="00EF1403">
        <w:rPr>
          <w:rFonts w:ascii="Helvetica" w:eastAsia="Times New Roman" w:hAnsi="Helvetica" w:cs="Helvetica"/>
          <w:color w:val="333333"/>
          <w:lang w:val="en" w:eastAsia="en-AU"/>
        </w:rPr>
        <w:t xml:space="preserve">to meet Australia’s requirements </w:t>
      </w:r>
      <w:r w:rsidR="00A55F05" w:rsidRPr="00EF1403">
        <w:rPr>
          <w:rFonts w:ascii="Helvetica" w:eastAsia="Times New Roman" w:hAnsi="Helvetica" w:cs="Helvetica"/>
          <w:color w:val="333333"/>
          <w:lang w:val="en" w:eastAsia="en-AU"/>
        </w:rPr>
        <w:t>(Appendix 4)</w:t>
      </w:r>
      <w:r w:rsidRPr="00EF1403">
        <w:rPr>
          <w:rFonts w:ascii="Helvetica" w:eastAsia="Times New Roman" w:hAnsi="Helvetica" w:cs="Helvetica"/>
          <w:color w:val="333333"/>
          <w:lang w:val="en" w:eastAsia="en-AU"/>
        </w:rPr>
        <w:t>.</w:t>
      </w:r>
      <w:r w:rsidR="00B670D1" w:rsidRPr="00EF1403">
        <w:rPr>
          <w:rFonts w:ascii="Helvetica" w:eastAsia="Times New Roman" w:hAnsi="Helvetica" w:cs="Helvetica"/>
          <w:color w:val="333333"/>
          <w:lang w:val="en" w:eastAsia="en-AU"/>
        </w:rPr>
        <w:t xml:space="preserve"> The</w:t>
      </w:r>
      <w:r w:rsidR="005F3819" w:rsidRPr="00EF1403">
        <w:rPr>
          <w:rFonts w:ascii="Helvetica" w:eastAsia="Times New Roman" w:hAnsi="Helvetica" w:cs="Helvetica"/>
          <w:color w:val="333333"/>
          <w:lang w:val="en" w:eastAsia="en-AU"/>
        </w:rPr>
        <w:t>se</w:t>
      </w:r>
      <w:r w:rsidR="00B670D1" w:rsidRPr="00EF1403">
        <w:rPr>
          <w:rFonts w:ascii="Helvetica" w:eastAsia="Times New Roman" w:hAnsi="Helvetica" w:cs="Helvetica"/>
          <w:color w:val="333333"/>
          <w:lang w:val="en" w:eastAsia="en-AU"/>
        </w:rPr>
        <w:t xml:space="preserve"> arrangements </w:t>
      </w:r>
      <w:r w:rsidR="005F3819" w:rsidRPr="00EF1403">
        <w:rPr>
          <w:rFonts w:ascii="Helvetica" w:eastAsia="Times New Roman" w:hAnsi="Helvetica" w:cs="Helvetica"/>
          <w:color w:val="333333"/>
          <w:lang w:val="en" w:eastAsia="en-AU"/>
        </w:rPr>
        <w:t xml:space="preserve">have also been </w:t>
      </w:r>
      <w:r w:rsidR="00B670D1" w:rsidRPr="00EF1403">
        <w:rPr>
          <w:rFonts w:ascii="Helvetica" w:eastAsia="Times New Roman" w:hAnsi="Helvetica" w:cs="Helvetica"/>
          <w:color w:val="333333"/>
          <w:lang w:val="en" w:eastAsia="en-AU"/>
        </w:rPr>
        <w:t xml:space="preserve">distributed to NPPOs through the IPPC notification </w:t>
      </w:r>
      <w:r w:rsidR="00B21761" w:rsidRPr="00BC7FAE">
        <w:rPr>
          <w:rFonts w:ascii="Helvetica" w:eastAsia="Times New Roman" w:hAnsi="Helvetica" w:cs="Helvetica"/>
          <w:color w:val="333333"/>
          <w:lang w:val="en" w:eastAsia="en-AU"/>
        </w:rPr>
        <w:t>(https://www.ippc.int/en/)</w:t>
      </w:r>
    </w:p>
    <w:p w14:paraId="085C070E" w14:textId="77777777" w:rsidR="00B670D1" w:rsidRPr="00BC7FAE" w:rsidRDefault="00F36039" w:rsidP="00EF1403">
      <w:pPr>
        <w:numPr>
          <w:ilvl w:val="0"/>
          <w:numId w:val="5"/>
        </w:numPr>
        <w:shd w:val="clear" w:color="auto" w:fill="FFFFFF"/>
        <w:spacing w:before="100" w:beforeAutospacing="1" w:after="100" w:afterAutospacing="1" w:line="240" w:lineRule="auto"/>
        <w:rPr>
          <w:rFonts w:ascii="Helvetica" w:hAnsi="Helvetica" w:cs="Helvetica"/>
          <w:lang w:val="en"/>
        </w:rPr>
      </w:pPr>
      <w:r w:rsidRPr="00BC7FAE">
        <w:rPr>
          <w:rFonts w:ascii="Helvetica" w:eastAsia="Times New Roman" w:hAnsi="Helvetica" w:cs="Helvetica"/>
          <w:color w:val="333333"/>
          <w:lang w:val="en" w:eastAsia="en-AU"/>
        </w:rPr>
        <w:t xml:space="preserve">The department will reserve the right to undertake testing to verify a consignment is free of </w:t>
      </w:r>
      <w:r w:rsidR="007E229B" w:rsidRPr="00BC7FAE">
        <w:rPr>
          <w:rFonts w:ascii="Helvetica" w:eastAsia="Times New Roman" w:hAnsi="Helvetica" w:cs="Helvetica"/>
          <w:i/>
          <w:color w:val="333333"/>
          <w:lang w:val="en" w:eastAsia="en-AU"/>
        </w:rPr>
        <w:t>X.</w:t>
      </w:r>
      <w:r w:rsidR="00A55F05" w:rsidRPr="00BC7FAE">
        <w:rPr>
          <w:rFonts w:ascii="Helvetica" w:eastAsia="Times New Roman" w:hAnsi="Helvetica" w:cs="Helvetica"/>
          <w:i/>
          <w:color w:val="333333"/>
          <w:lang w:val="en" w:eastAsia="en-AU"/>
        </w:rPr>
        <w:t xml:space="preserve"> fastidiosa</w:t>
      </w:r>
      <w:r w:rsidRPr="00BC7FAE">
        <w:rPr>
          <w:rFonts w:ascii="Helvetica" w:eastAsia="Times New Roman" w:hAnsi="Helvetica" w:cs="Helvetica"/>
          <w:color w:val="333333"/>
          <w:lang w:val="en" w:eastAsia="en-AU"/>
        </w:rPr>
        <w:t>.</w:t>
      </w:r>
    </w:p>
    <w:p w14:paraId="4D875683" w14:textId="77777777" w:rsidR="006E746B" w:rsidRPr="00BC7FAE" w:rsidRDefault="006E746B" w:rsidP="007521D2">
      <w:pPr>
        <w:numPr>
          <w:ilvl w:val="0"/>
          <w:numId w:val="5"/>
        </w:numPr>
        <w:shd w:val="clear" w:color="auto" w:fill="FFFFFF"/>
        <w:spacing w:before="100" w:beforeAutospacing="1" w:after="100" w:afterAutospacing="1" w:line="240" w:lineRule="auto"/>
        <w:rPr>
          <w:rFonts w:ascii="Helvetica" w:eastAsia="Times New Roman" w:hAnsi="Helvetica" w:cs="Helvetica"/>
          <w:color w:val="333333"/>
          <w:lang w:val="en" w:eastAsia="en-AU"/>
        </w:rPr>
      </w:pPr>
      <w:commentRangeStart w:id="2"/>
      <w:r w:rsidRPr="00BC7FAE">
        <w:rPr>
          <w:rFonts w:ascii="Helvetica" w:eastAsia="Times New Roman" w:hAnsi="Helvetica" w:cs="Helvetica"/>
          <w:color w:val="333333"/>
          <w:lang w:val="en" w:eastAsia="en-AU"/>
        </w:rPr>
        <w:t xml:space="preserve">PCR tests that will detect </w:t>
      </w:r>
      <w:r w:rsidRPr="00BC7FAE">
        <w:rPr>
          <w:rFonts w:ascii="Helvetica" w:eastAsia="Times New Roman" w:hAnsi="Helvetica" w:cs="Helvetica"/>
          <w:i/>
          <w:color w:val="333333"/>
          <w:lang w:val="en" w:eastAsia="en-AU"/>
        </w:rPr>
        <w:t xml:space="preserve">X. fastidiosa </w:t>
      </w:r>
      <w:r w:rsidR="00BC7FAE">
        <w:rPr>
          <w:rFonts w:ascii="Helvetica" w:eastAsia="Times New Roman" w:hAnsi="Helvetica" w:cs="Helvetica"/>
          <w:color w:val="333333"/>
          <w:lang w:val="en" w:eastAsia="en-AU"/>
        </w:rPr>
        <w:t>including recognis</w:t>
      </w:r>
      <w:r w:rsidRPr="00BC7FAE">
        <w:rPr>
          <w:rFonts w:ascii="Helvetica" w:eastAsia="Times New Roman" w:hAnsi="Helvetica" w:cs="Helvetica"/>
          <w:color w:val="333333"/>
          <w:lang w:val="en" w:eastAsia="en-AU"/>
        </w:rPr>
        <w:t>ed sub</w:t>
      </w:r>
      <w:r w:rsidR="00122F6D" w:rsidRPr="00BC7FAE">
        <w:rPr>
          <w:rFonts w:ascii="Helvetica" w:eastAsia="Times New Roman" w:hAnsi="Helvetica" w:cs="Helvetica"/>
          <w:color w:val="333333"/>
          <w:lang w:val="en" w:eastAsia="en-AU"/>
        </w:rPr>
        <w:t>-</w:t>
      </w:r>
      <w:r w:rsidRPr="00BC7FAE">
        <w:rPr>
          <w:rFonts w:ascii="Helvetica" w:eastAsia="Times New Roman" w:hAnsi="Helvetica" w:cs="Helvetica"/>
          <w:color w:val="333333"/>
          <w:lang w:val="en" w:eastAsia="en-AU"/>
        </w:rPr>
        <w:t>species. PCR testing will require the following two tests</w:t>
      </w:r>
      <w:r w:rsidRPr="00BC7FAE">
        <w:rPr>
          <w:rFonts w:ascii="Helvetica" w:eastAsia="Times New Roman" w:hAnsi="Helvetica" w:cs="Helvetica"/>
          <w:color w:val="333333"/>
          <w:lang w:eastAsia="en-AU"/>
        </w:rPr>
        <w:t xml:space="preserve">: </w:t>
      </w:r>
    </w:p>
    <w:p w14:paraId="5C0EC2CB" w14:textId="77777777" w:rsidR="006E746B" w:rsidRPr="00BC7FAE" w:rsidRDefault="006E746B" w:rsidP="006E746B">
      <w:pPr>
        <w:numPr>
          <w:ilvl w:val="0"/>
          <w:numId w:val="25"/>
        </w:numPr>
        <w:shd w:val="clear" w:color="auto" w:fill="FFFFFF"/>
        <w:tabs>
          <w:tab w:val="clear" w:pos="1440"/>
        </w:tabs>
        <w:spacing w:before="100" w:beforeAutospacing="1" w:after="100" w:afterAutospacing="1" w:line="240" w:lineRule="auto"/>
        <w:rPr>
          <w:rFonts w:ascii="Helvetica" w:eastAsia="Times New Roman" w:hAnsi="Helvetica" w:cs="Helvetica"/>
          <w:color w:val="333333"/>
          <w:lang w:val="en" w:eastAsia="en-AU"/>
        </w:rPr>
      </w:pPr>
      <w:r w:rsidRPr="00BC7FAE">
        <w:rPr>
          <w:rFonts w:ascii="Helvetica" w:eastAsia="Times New Roman" w:hAnsi="Helvetica" w:cs="Helvetica"/>
          <w:color w:val="333333"/>
          <w:lang w:val="en" w:eastAsia="en-AU"/>
        </w:rPr>
        <w:t>the rimM gene sequence real-time PCR test from Harper</w:t>
      </w:r>
      <w:r w:rsidRPr="00BC7FAE">
        <w:rPr>
          <w:rFonts w:ascii="Helvetica" w:eastAsia="Times New Roman" w:hAnsi="Helvetica" w:cs="Helvetica"/>
          <w:color w:val="333333"/>
          <w:lang w:eastAsia="en-AU"/>
        </w:rPr>
        <w:t xml:space="preserve"> </w:t>
      </w:r>
      <w:r w:rsidRPr="00BC7FAE">
        <w:rPr>
          <w:rFonts w:ascii="Helvetica" w:eastAsia="Times New Roman" w:hAnsi="Helvetica" w:cs="Helvetica"/>
          <w:i/>
          <w:color w:val="333333"/>
          <w:lang w:val="en" w:eastAsia="en-AU"/>
        </w:rPr>
        <w:t>et al</w:t>
      </w:r>
      <w:r w:rsidRPr="00BC7FAE">
        <w:rPr>
          <w:rFonts w:ascii="Helvetica" w:eastAsia="Times New Roman" w:hAnsi="Helvetica" w:cs="Helvetica"/>
          <w:color w:val="333333"/>
          <w:lang w:val="en" w:eastAsia="en-AU"/>
        </w:rPr>
        <w:t>. (2010)</w:t>
      </w:r>
      <w:r w:rsidRPr="00BC7FAE">
        <w:rPr>
          <w:rFonts w:ascii="Helvetica" w:eastAsia="Times New Roman" w:hAnsi="Helvetica" w:cs="Helvetica"/>
          <w:color w:val="333333"/>
          <w:vertAlign w:val="superscript"/>
          <w:lang w:eastAsia="en-AU"/>
        </w:rPr>
        <w:t>1</w:t>
      </w:r>
      <w:r w:rsidRPr="00BC7FAE">
        <w:rPr>
          <w:rFonts w:ascii="Helvetica" w:eastAsia="Times New Roman" w:hAnsi="Helvetica" w:cs="Helvetica"/>
          <w:color w:val="333333"/>
          <w:lang w:eastAsia="en-AU"/>
        </w:rPr>
        <w:t xml:space="preserve">, </w:t>
      </w:r>
      <w:r w:rsidRPr="00BC7FAE">
        <w:rPr>
          <w:rFonts w:ascii="Helvetica" w:eastAsia="Times New Roman" w:hAnsi="Helvetica" w:cs="Helvetica"/>
          <w:color w:val="333333"/>
          <w:lang w:eastAsia="en-AU"/>
        </w:rPr>
        <w:br/>
      </w:r>
      <w:r w:rsidRPr="00BC7FAE">
        <w:rPr>
          <w:rFonts w:ascii="Helvetica" w:eastAsia="Times New Roman" w:hAnsi="Helvetica" w:cs="Helvetica"/>
          <w:color w:val="333333"/>
          <w:lang w:val="en" w:eastAsia="en-AU"/>
        </w:rPr>
        <w:t>AND</w:t>
      </w:r>
    </w:p>
    <w:p w14:paraId="3D53D278" w14:textId="77777777" w:rsidR="007E229B" w:rsidRPr="00BC7FAE" w:rsidRDefault="006E746B" w:rsidP="006E746B">
      <w:pPr>
        <w:numPr>
          <w:ilvl w:val="0"/>
          <w:numId w:val="25"/>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BC7FAE">
        <w:rPr>
          <w:rFonts w:ascii="Helvetica" w:eastAsia="Times New Roman" w:hAnsi="Helvetica" w:cs="Helvetica"/>
          <w:color w:val="333333"/>
          <w:lang w:val="en" w:eastAsia="en-AU"/>
        </w:rPr>
        <w:t xml:space="preserve">the conventional PCR from Minsavage </w:t>
      </w:r>
      <w:r w:rsidRPr="00BC7FAE">
        <w:rPr>
          <w:rFonts w:ascii="Helvetica" w:eastAsia="Times New Roman" w:hAnsi="Helvetica" w:cs="Helvetica"/>
          <w:i/>
          <w:color w:val="333333"/>
          <w:lang w:val="en" w:eastAsia="en-AU"/>
        </w:rPr>
        <w:t>et a</w:t>
      </w:r>
      <w:r w:rsidRPr="00BC7FAE">
        <w:rPr>
          <w:rFonts w:ascii="Helvetica" w:eastAsia="Times New Roman" w:hAnsi="Helvetica" w:cs="Helvetica"/>
          <w:color w:val="333333"/>
          <w:lang w:val="en" w:eastAsia="en-AU"/>
        </w:rPr>
        <w:t>l. (1994)</w:t>
      </w:r>
      <w:r w:rsidRPr="00BC7FAE">
        <w:rPr>
          <w:rFonts w:ascii="Helvetica" w:eastAsia="Times New Roman" w:hAnsi="Helvetica" w:cs="Helvetica"/>
          <w:color w:val="333333"/>
          <w:vertAlign w:val="superscript"/>
          <w:lang w:eastAsia="en-AU"/>
        </w:rPr>
        <w:t xml:space="preserve">2 </w:t>
      </w:r>
      <w:r w:rsidRPr="00BC7FAE">
        <w:rPr>
          <w:rFonts w:ascii="Helvetica" w:eastAsia="Times New Roman" w:hAnsi="Helvetica" w:cs="Helvetica"/>
          <w:color w:val="333333"/>
          <w:lang w:val="en" w:eastAsia="en-AU"/>
        </w:rPr>
        <w:t xml:space="preserve">or an equivalent PCR that detects </w:t>
      </w:r>
      <w:r w:rsidRPr="00BC7FAE">
        <w:rPr>
          <w:rFonts w:ascii="Helvetica" w:eastAsia="Times New Roman" w:hAnsi="Helvetica" w:cs="Helvetica"/>
          <w:i/>
          <w:color w:val="333333"/>
          <w:lang w:val="en" w:eastAsia="en-AU"/>
        </w:rPr>
        <w:t>X. fastidiosa</w:t>
      </w:r>
      <w:r w:rsidRPr="00BC7FAE">
        <w:rPr>
          <w:rFonts w:ascii="Helvetica" w:eastAsia="Times New Roman" w:hAnsi="Helvetica" w:cs="Helvetica"/>
          <w:color w:val="333333"/>
          <w:lang w:val="en" w:eastAsia="en-AU"/>
        </w:rPr>
        <w:t xml:space="preserve"> sub</w:t>
      </w:r>
      <w:r w:rsidR="00122F6D" w:rsidRPr="00BC7FAE">
        <w:rPr>
          <w:rFonts w:ascii="Helvetica" w:eastAsia="Times New Roman" w:hAnsi="Helvetica" w:cs="Helvetica"/>
          <w:color w:val="333333"/>
          <w:lang w:val="en" w:eastAsia="en-AU"/>
        </w:rPr>
        <w:t>-</w:t>
      </w:r>
      <w:r w:rsidRPr="00BC7FAE">
        <w:rPr>
          <w:rFonts w:ascii="Helvetica" w:eastAsia="Times New Roman" w:hAnsi="Helvetica" w:cs="Helvetica"/>
          <w:color w:val="333333"/>
          <w:lang w:val="en" w:eastAsia="en-AU"/>
        </w:rPr>
        <w:t>species pear leaf scorch (PLS).</w:t>
      </w:r>
      <w:commentRangeEnd w:id="2"/>
      <w:r w:rsidR="001809EC">
        <w:rPr>
          <w:rStyle w:val="CommentReference"/>
        </w:rPr>
        <w:commentReference w:id="2"/>
      </w:r>
    </w:p>
    <w:p w14:paraId="53BE0E93" w14:textId="77777777" w:rsidR="007C5B4A" w:rsidRPr="00EF1403" w:rsidRDefault="006B3BA9" w:rsidP="007E229B">
      <w:pPr>
        <w:numPr>
          <w:ilvl w:val="0"/>
          <w:numId w:val="5"/>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The department will temporarily delay implementation of </w:t>
      </w:r>
      <w:r w:rsidR="007E229B" w:rsidRPr="00EF1403">
        <w:rPr>
          <w:rFonts w:ascii="Helvetica" w:eastAsia="Times New Roman" w:hAnsi="Helvetica" w:cs="Helvetica"/>
          <w:i/>
          <w:color w:val="333333"/>
          <w:lang w:val="en" w:eastAsia="en-AU"/>
        </w:rPr>
        <w:t xml:space="preserve">X. fastidiosa </w:t>
      </w:r>
      <w:r w:rsidRPr="00EF1403">
        <w:rPr>
          <w:rFonts w:ascii="Helvetica" w:eastAsia="Times New Roman" w:hAnsi="Helvetica" w:cs="Helvetica"/>
          <w:color w:val="333333"/>
          <w:lang w:val="en" w:eastAsia="en-AU"/>
        </w:rPr>
        <w:t xml:space="preserve">emergency conditions for affected host certified bulbs (Narcissus, Hyacinths and Hippeastrum) produced under the Bloembollenkeuringsdienst (BKD) scheme from Netherlands until 31 March 2016. During this period, the department will continue to collaborate with the </w:t>
      </w:r>
      <w:r w:rsidR="007E229B" w:rsidRPr="00EF1403">
        <w:rPr>
          <w:rFonts w:ascii="Helvetica" w:eastAsia="Times New Roman" w:hAnsi="Helvetica" w:cs="Helvetica"/>
          <w:color w:val="333333"/>
          <w:lang w:val="en" w:eastAsia="en-AU"/>
        </w:rPr>
        <w:t>NPPO</w:t>
      </w:r>
      <w:r w:rsidRPr="00EF1403">
        <w:rPr>
          <w:rFonts w:ascii="Helvetica" w:eastAsia="Times New Roman" w:hAnsi="Helvetica" w:cs="Helvetica"/>
          <w:color w:val="333333"/>
          <w:lang w:val="en" w:eastAsia="en-AU"/>
        </w:rPr>
        <w:t xml:space="preserve">, to determine if alternative approved arrangements can </w:t>
      </w:r>
      <w:r w:rsidRPr="00EF1403">
        <w:rPr>
          <w:rFonts w:ascii="Helvetica" w:eastAsia="Times New Roman" w:hAnsi="Helvetica" w:cs="Helvetica"/>
          <w:color w:val="333333"/>
          <w:lang w:val="en" w:eastAsia="en-AU"/>
        </w:rPr>
        <w:lastRenderedPageBreak/>
        <w:t>be established for both certified and non-certified bulbs.</w:t>
      </w:r>
    </w:p>
    <w:p w14:paraId="3D41F418" w14:textId="77777777" w:rsidR="00F36039" w:rsidRPr="00EF1403" w:rsidRDefault="00F36039" w:rsidP="00EF1403">
      <w:pPr>
        <w:shd w:val="clear" w:color="auto" w:fill="FFFFFF"/>
        <w:spacing w:before="100" w:beforeAutospacing="1" w:after="100" w:afterAutospacing="1" w:line="240" w:lineRule="auto"/>
        <w:rPr>
          <w:rFonts w:ascii="Helvetica" w:eastAsia="Times New Roman" w:hAnsi="Helvetica" w:cs="Helvetica"/>
          <w:color w:val="333333"/>
          <w:sz w:val="24"/>
          <w:szCs w:val="24"/>
          <w:lang w:val="en" w:eastAsia="en-AU"/>
        </w:rPr>
      </w:pPr>
      <w:r w:rsidRPr="00EF1403">
        <w:rPr>
          <w:rFonts w:ascii="Helvetica" w:eastAsia="Times New Roman" w:hAnsi="Helvetica" w:cs="Helvetica"/>
          <w:b/>
          <w:bCs/>
          <w:color w:val="333333"/>
          <w:sz w:val="24"/>
          <w:szCs w:val="24"/>
          <w:lang w:val="en" w:eastAsia="en-AU"/>
        </w:rPr>
        <w:t>Appendix 3</w:t>
      </w:r>
      <w:r w:rsidRPr="00EF1403">
        <w:rPr>
          <w:rFonts w:ascii="Helvetica" w:eastAsia="Times New Roman" w:hAnsi="Helvetica" w:cs="Helvetica"/>
          <w:color w:val="333333"/>
          <w:sz w:val="24"/>
          <w:szCs w:val="24"/>
          <w:lang w:val="en" w:eastAsia="en-AU"/>
        </w:rPr>
        <w:t xml:space="preserve">: Plant families regulated for </w:t>
      </w:r>
      <w:r w:rsidRPr="00EF1403">
        <w:rPr>
          <w:rFonts w:ascii="Helvetica" w:eastAsia="Times New Roman" w:hAnsi="Helvetica" w:cs="Helvetica"/>
          <w:i/>
          <w:iCs/>
          <w:color w:val="333333"/>
          <w:sz w:val="24"/>
          <w:szCs w:val="24"/>
          <w:lang w:val="en" w:eastAsia="en-AU"/>
        </w:rPr>
        <w:t xml:space="preserve">Xylella </w:t>
      </w:r>
      <w:r w:rsidR="00F011B5" w:rsidRPr="00EF1403">
        <w:rPr>
          <w:rFonts w:ascii="Helvetica" w:eastAsia="Times New Roman" w:hAnsi="Helvetica" w:cs="Helvetica"/>
          <w:color w:val="333333"/>
          <w:sz w:val="24"/>
          <w:szCs w:val="24"/>
          <w:lang w:val="en" w:eastAsia="en-AU"/>
        </w:rPr>
        <w:t>fastidiosa</w:t>
      </w:r>
      <w:r w:rsidRPr="00EF1403">
        <w:rPr>
          <w:rFonts w:ascii="Helvetica" w:eastAsia="Times New Roman" w:hAnsi="Helvetica" w:cs="Helvetica"/>
          <w:color w:val="333333"/>
          <w:sz w:val="24"/>
          <w:szCs w:val="24"/>
          <w:lang w:val="en" w:eastAsia="en-AU"/>
        </w:rPr>
        <w:t xml:space="preserve">. List current as of 4 November 15 </w:t>
      </w:r>
    </w:p>
    <w:tbl>
      <w:tblPr>
        <w:tblW w:w="5000" w:type="pct"/>
        <w:tblBorders>
          <w:top w:val="single" w:sz="6" w:space="0" w:color="CCC8C4"/>
          <w:left w:val="single" w:sz="6" w:space="0" w:color="CCC8C4"/>
          <w:bottom w:val="single" w:sz="6" w:space="0" w:color="CCC8C4"/>
          <w:right w:val="single" w:sz="6" w:space="0" w:color="CCC8C4"/>
        </w:tblBorders>
        <w:tblCellMar>
          <w:top w:w="15" w:type="dxa"/>
          <w:left w:w="15" w:type="dxa"/>
          <w:bottom w:w="15" w:type="dxa"/>
          <w:right w:w="15" w:type="dxa"/>
        </w:tblCellMar>
        <w:tblLook w:val="04A0" w:firstRow="1" w:lastRow="0" w:firstColumn="1" w:lastColumn="0" w:noHBand="0" w:noVBand="1"/>
      </w:tblPr>
      <w:tblGrid>
        <w:gridCol w:w="2259"/>
        <w:gridCol w:w="2434"/>
        <w:gridCol w:w="2272"/>
        <w:gridCol w:w="2045"/>
      </w:tblGrid>
      <w:tr w:rsidR="00871CDF" w:rsidRPr="00EF1403" w14:paraId="6E5C6754"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hideMark/>
          </w:tcPr>
          <w:p w14:paraId="263E1CA1"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Acanthaceae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hideMark/>
          </w:tcPr>
          <w:p w14:paraId="37DD132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Caryophyllaceae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hideMark/>
          </w:tcPr>
          <w:p w14:paraId="3734574C"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Lamiaceae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6E05C4D1"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Polygalaceae</w:t>
            </w:r>
          </w:p>
        </w:tc>
      </w:tr>
      <w:tr w:rsidR="00871CDF" w:rsidRPr="00EF1403" w14:paraId="4E1702F4"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69F506D0"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Adoxaceae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781338CB"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Celastraceae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1476BEC8"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Lauraceae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2A81BC0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Polygonaceae</w:t>
            </w:r>
          </w:p>
        </w:tc>
      </w:tr>
      <w:tr w:rsidR="00871CDF" w:rsidRPr="00EF1403" w14:paraId="4D96221B"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63D91D23"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Altingiaceae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1B3FA108"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Cistaceae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73117729"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Lythraceae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00155623"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Portulacaceae</w:t>
            </w:r>
          </w:p>
        </w:tc>
      </w:tr>
      <w:tr w:rsidR="00871CDF" w:rsidRPr="00EF1403" w14:paraId="5C4070DC"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13A731CA"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Amaranthaceae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102DDA8B"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Clethraceae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4A25B6E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Magnoliaceae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23E67C6F"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Proteaceae</w:t>
            </w:r>
          </w:p>
        </w:tc>
      </w:tr>
      <w:tr w:rsidR="00871CDF" w:rsidRPr="00EF1403" w14:paraId="6B6993FB"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2F368D27"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Amaryllidaceae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5AD1D3DA"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Commelinaceae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3EB9455C"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Malpighiaceae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64A6BB3A"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Ranunculaceae</w:t>
            </w:r>
          </w:p>
        </w:tc>
      </w:tr>
      <w:tr w:rsidR="00871CDF" w:rsidRPr="00EF1403" w14:paraId="3A88414D"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4C5F0450"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Anacardiaceae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74353BEA"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Convolvulaceae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39486B75"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Malvaceae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2A4F2D44"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Rhamnaceae</w:t>
            </w:r>
          </w:p>
        </w:tc>
      </w:tr>
      <w:tr w:rsidR="00871CDF" w:rsidRPr="00EF1403" w14:paraId="6BA6C071"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183DF84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Annonaceae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1C6A4BFB"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Cornaceae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34F198A7"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Meliaceae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337A088C"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Rosaceae</w:t>
            </w:r>
          </w:p>
        </w:tc>
      </w:tr>
      <w:tr w:rsidR="00871CDF" w:rsidRPr="00EF1403" w14:paraId="403595EF"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7731AA3B"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Apiaceae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475C8AF3"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Cucurbitaceae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444B6D4F"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Montiaceae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1CAD5228"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Rubiaceae</w:t>
            </w:r>
          </w:p>
        </w:tc>
      </w:tr>
      <w:tr w:rsidR="00871CDF" w:rsidRPr="00EF1403" w14:paraId="3B83A87C"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62C5BDA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Apocynaceae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5709829D"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Cupressaceae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22E49DCC"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Moraceae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37867001"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Rutaceae</w:t>
            </w:r>
          </w:p>
        </w:tc>
      </w:tr>
      <w:tr w:rsidR="00871CDF" w:rsidRPr="00EF1403" w14:paraId="01DF59C9"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44E379E2"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Aquifoliaceae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65C7AEF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Cyperaceae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389007BB"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Myrtaceae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08856E2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Salicaceae</w:t>
            </w:r>
          </w:p>
        </w:tc>
      </w:tr>
      <w:tr w:rsidR="00871CDF" w:rsidRPr="00EF1403" w14:paraId="099018F8"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70842D69"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Araliaceae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19CF1A99"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Ebenaceae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393C16F4"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Nyctaginaceae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51497165"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Sapindaceae</w:t>
            </w:r>
          </w:p>
        </w:tc>
      </w:tr>
      <w:tr w:rsidR="00871CDF" w:rsidRPr="00EF1403" w14:paraId="31B4E8AE"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781A9D6F"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Arecaceae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3016A622"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Elaeagnaceae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6FF03519"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Oleaceae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6D31FC9C"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Solanaceae</w:t>
            </w:r>
          </w:p>
        </w:tc>
      </w:tr>
      <w:tr w:rsidR="00871CDF" w:rsidRPr="00EF1403" w14:paraId="5054D4DC"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044F265E"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Asparagaceae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6B7F9EBD"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Equisetaceae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19F9BA83"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Onagraceae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1C750530"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Talinaceae</w:t>
            </w:r>
          </w:p>
        </w:tc>
      </w:tr>
      <w:tr w:rsidR="00871CDF" w:rsidRPr="00EF1403" w14:paraId="4D6626FF"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6176CE44"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Asteraceae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25D3F872"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Ericaceae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4FEEFCEA"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Orobanchaceae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1E696C22"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Theaceae</w:t>
            </w:r>
          </w:p>
        </w:tc>
      </w:tr>
      <w:tr w:rsidR="00871CDF" w:rsidRPr="00EF1403" w14:paraId="3ED59D5A"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62F2EBE3"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Balsaminaceae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1C5048D8"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Escalloniaceae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4F075717"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Oxalidaceae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67A4F847"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Ulmaceae</w:t>
            </w:r>
          </w:p>
        </w:tc>
      </w:tr>
      <w:tr w:rsidR="00871CDF" w:rsidRPr="00EF1403" w14:paraId="5A3B5F58"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24024C34"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Berberidaceae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07323DD0"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Euphorbiaceae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2D79FCA7"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Passifloraceae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3BDE4CF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Urticaceae</w:t>
            </w:r>
          </w:p>
        </w:tc>
      </w:tr>
      <w:tr w:rsidR="00871CDF" w:rsidRPr="00EF1403" w14:paraId="4B1F3FEA"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32C594FA"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Betulaceae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60F104C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Fabaceae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1951047C"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Paulowniaceae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5425D9BE"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Verbenaceae</w:t>
            </w:r>
          </w:p>
        </w:tc>
      </w:tr>
      <w:tr w:rsidR="00871CDF" w:rsidRPr="00EF1403" w14:paraId="47EA0D92"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08E3D172"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Bignoniaceae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26E6C94C"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Fagaceae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7EC53C00"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Phytolaccaceae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6F9BD292"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Vitaceae</w:t>
            </w:r>
          </w:p>
        </w:tc>
      </w:tr>
      <w:tr w:rsidR="00871CDF" w:rsidRPr="00EF1403" w14:paraId="7009B19A"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79176E7B"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Boraginaceae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12F659BA"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Geraniaceae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0FDCDD8F"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Pinaceae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272C7824"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Xanthorrhoeaceae</w:t>
            </w:r>
          </w:p>
        </w:tc>
      </w:tr>
      <w:tr w:rsidR="00871CDF" w:rsidRPr="00EF1403" w14:paraId="381E18F9"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3EEF4773"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Brassicaceae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7C94CCD5"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Ginkgoaceae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73830136"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Pittosporaceae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03D25BF3"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Zygophyllaceae</w:t>
            </w:r>
          </w:p>
        </w:tc>
      </w:tr>
      <w:tr w:rsidR="00871CDF" w:rsidRPr="00EF1403" w14:paraId="2B288A46"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75B0DBED"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lastRenderedPageBreak/>
              <w:t>Bromeliaceae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1CF1FA47"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Hamamelidaceae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0A1B2DEB"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Plantaginaceae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4FBD45B8"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p>
        </w:tc>
      </w:tr>
      <w:tr w:rsidR="00871CDF" w:rsidRPr="00EF1403" w14:paraId="6D32BC4C"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4D4D5E85"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Cannabaceae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2C2FEBE9"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Hydrangeaceae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457A0A15"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Platanaceae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75E1A98F"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p>
        </w:tc>
      </w:tr>
      <w:tr w:rsidR="00871CDF" w:rsidRPr="00EF1403" w14:paraId="02B45CAA" w14:textId="77777777" w:rsidTr="002707C5">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4E6E986F"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Caprifoliaceae</w:t>
            </w:r>
          </w:p>
        </w:tc>
        <w:tc>
          <w:tcPr>
            <w:tcW w:w="0" w:type="auto"/>
            <w:tcBorders>
              <w:top w:val="single" w:sz="6" w:space="0" w:color="000000"/>
              <w:left w:val="single" w:sz="6" w:space="0" w:color="000000"/>
              <w:bottom w:val="single" w:sz="6" w:space="0" w:color="CCC8C4"/>
              <w:right w:val="single" w:sz="6" w:space="0" w:color="CCC8C4"/>
            </w:tcBorders>
            <w:tcMar>
              <w:top w:w="120" w:type="dxa"/>
              <w:left w:w="240" w:type="dxa"/>
              <w:bottom w:w="120" w:type="dxa"/>
              <w:right w:w="240" w:type="dxa"/>
            </w:tcMar>
            <w:vAlign w:val="center"/>
          </w:tcPr>
          <w:p w14:paraId="03DAB8AA"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Juglandaceae</w:t>
            </w:r>
          </w:p>
        </w:tc>
        <w:tc>
          <w:tcPr>
            <w:tcW w:w="0" w:type="auto"/>
            <w:tcBorders>
              <w:top w:val="single" w:sz="6" w:space="0" w:color="000000"/>
              <w:left w:val="single" w:sz="6" w:space="0" w:color="000000"/>
              <w:bottom w:val="single" w:sz="6" w:space="0" w:color="CCC8C4"/>
              <w:right w:val="single" w:sz="6" w:space="0" w:color="000000"/>
            </w:tcBorders>
            <w:tcMar>
              <w:top w:w="120" w:type="dxa"/>
              <w:left w:w="240" w:type="dxa"/>
              <w:bottom w:w="120" w:type="dxa"/>
              <w:right w:w="240" w:type="dxa"/>
            </w:tcMar>
            <w:vAlign w:val="center"/>
          </w:tcPr>
          <w:p w14:paraId="78EAF92B"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r w:rsidRPr="00EF1403">
              <w:rPr>
                <w:rFonts w:ascii="Helvetica" w:hAnsi="Helvetica" w:cs="Helvetica"/>
                <w:color w:val="333333"/>
              </w:rPr>
              <w:t>Poaceae</w:t>
            </w:r>
          </w:p>
        </w:tc>
        <w:tc>
          <w:tcPr>
            <w:tcW w:w="0" w:type="auto"/>
            <w:tcBorders>
              <w:top w:val="single" w:sz="6" w:space="0" w:color="000000"/>
              <w:left w:val="single" w:sz="6" w:space="0" w:color="000000"/>
              <w:bottom w:val="single" w:sz="6" w:space="0" w:color="CCC8C4"/>
              <w:right w:val="single" w:sz="6" w:space="0" w:color="000000"/>
            </w:tcBorders>
            <w:vAlign w:val="center"/>
          </w:tcPr>
          <w:p w14:paraId="6965D54A" w14:textId="77777777" w:rsidR="00871CDF" w:rsidRPr="00EF1403" w:rsidRDefault="00871CDF" w:rsidP="00871CDF">
            <w:pPr>
              <w:spacing w:before="100" w:beforeAutospacing="1" w:after="100" w:afterAutospacing="1" w:line="240" w:lineRule="auto"/>
              <w:jc w:val="both"/>
              <w:rPr>
                <w:rFonts w:ascii="Helvetica" w:eastAsia="Times New Roman" w:hAnsi="Helvetica" w:cs="Helvetica"/>
                <w:color w:val="333333"/>
                <w:lang w:eastAsia="en-AU"/>
              </w:rPr>
            </w:pPr>
          </w:p>
        </w:tc>
      </w:tr>
    </w:tbl>
    <w:p w14:paraId="5C53A4FF" w14:textId="77777777" w:rsidR="00EF1403" w:rsidRDefault="00EF1403"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p>
    <w:p w14:paraId="0FEDB02C" w14:textId="77777777" w:rsidR="008F4FF0" w:rsidRPr="00EF1403" w:rsidRDefault="008F4FF0" w:rsidP="00F36039">
      <w:pPr>
        <w:shd w:val="clear" w:color="auto" w:fill="FFFFFF"/>
        <w:spacing w:before="100" w:beforeAutospacing="1" w:after="100" w:afterAutospacing="1" w:line="240" w:lineRule="auto"/>
        <w:jc w:val="both"/>
        <w:rPr>
          <w:rFonts w:ascii="Helvetica" w:eastAsia="Times New Roman" w:hAnsi="Helvetica" w:cs="Helvetica"/>
          <w:color w:val="333333"/>
          <w:lang w:val="en" w:eastAsia="en-AU"/>
        </w:rPr>
      </w:pPr>
    </w:p>
    <w:p w14:paraId="2C8C30D2" w14:textId="77777777" w:rsidR="003D0159" w:rsidRPr="00EF1403" w:rsidRDefault="000738E8" w:rsidP="00B21761">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val="en" w:eastAsia="en-AU"/>
        </w:rPr>
      </w:pPr>
      <w:r w:rsidRPr="00EF1403">
        <w:rPr>
          <w:rFonts w:ascii="Helvetica" w:hAnsi="Helvetica" w:cs="Helvetica"/>
          <w:b/>
          <w:sz w:val="24"/>
          <w:szCs w:val="24"/>
        </w:rPr>
        <w:t xml:space="preserve">Appendix 4: </w:t>
      </w:r>
      <w:r w:rsidR="003D0159" w:rsidRPr="00EF1403">
        <w:rPr>
          <w:rFonts w:ascii="Helvetica" w:hAnsi="Helvetica" w:cs="Helvetica"/>
          <w:sz w:val="24"/>
          <w:szCs w:val="24"/>
        </w:rPr>
        <w:t xml:space="preserve">Approved arrangements for nursery stock from countries with a higher risk of </w:t>
      </w:r>
      <w:r w:rsidR="003D0159" w:rsidRPr="00EF1403">
        <w:rPr>
          <w:rFonts w:ascii="Helvetica" w:hAnsi="Helvetica" w:cs="Helvetica"/>
          <w:i/>
          <w:sz w:val="24"/>
          <w:szCs w:val="24"/>
        </w:rPr>
        <w:t>Xylella fastidiosa</w:t>
      </w:r>
      <w:r w:rsidR="003D0159" w:rsidRPr="00EF1403">
        <w:rPr>
          <w:rFonts w:ascii="Helvetica" w:hAnsi="Helvetica" w:cs="Helvetica"/>
          <w:sz w:val="24"/>
          <w:szCs w:val="24"/>
        </w:rPr>
        <w:t xml:space="preserve"> (Pierce’s disease)</w:t>
      </w:r>
      <w:r w:rsidR="008F4FF0">
        <w:rPr>
          <w:rFonts w:ascii="Helvetica" w:hAnsi="Helvetica" w:cs="Helvetica"/>
          <w:sz w:val="24"/>
          <w:szCs w:val="24"/>
        </w:rPr>
        <w:t xml:space="preserve">  - </w:t>
      </w:r>
      <w:r w:rsidR="008F4FF0" w:rsidRPr="008F4FF0">
        <w:rPr>
          <w:rFonts w:ascii="Helvetica" w:hAnsi="Helvetica" w:cs="Helvetica"/>
          <w:sz w:val="24"/>
          <w:szCs w:val="24"/>
        </w:rPr>
        <w:t>(as of 13 January 2016</w:t>
      </w:r>
      <w:r w:rsidR="008F4FF0">
        <w:rPr>
          <w:rFonts w:ascii="Helvetica" w:hAnsi="Helvetica" w:cs="Helvetica"/>
          <w:sz w:val="24"/>
          <w:szCs w:val="24"/>
        </w:rPr>
        <w:t>)</w:t>
      </w:r>
    </w:p>
    <w:p w14:paraId="1939C1E8" w14:textId="77777777" w:rsidR="003D0159" w:rsidRPr="00EF1403" w:rsidRDefault="003D0159" w:rsidP="00EF1403">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These requirements are for arrangements approved under Australia’s emergency measures for </w:t>
      </w:r>
      <w:r w:rsidRPr="00EF1403">
        <w:rPr>
          <w:rFonts w:ascii="Helvetica" w:eastAsia="Times New Roman" w:hAnsi="Helvetica" w:cs="Helvetica"/>
          <w:i/>
          <w:color w:val="333333"/>
          <w:lang w:val="en" w:eastAsia="en-AU"/>
        </w:rPr>
        <w:t>Xylella fastidiosa</w:t>
      </w:r>
      <w:r w:rsidRPr="00EF1403">
        <w:rPr>
          <w:rFonts w:ascii="Helvetica" w:eastAsia="Times New Roman" w:hAnsi="Helvetica" w:cs="Helvetica"/>
          <w:color w:val="333333"/>
          <w:lang w:val="en" w:eastAsia="en-AU"/>
        </w:rPr>
        <w:t xml:space="preserve">. The requirements apply to nursery stock of plants exported from high risk countries as indicated in </w:t>
      </w:r>
      <w:r w:rsidR="000965FF" w:rsidRPr="00EF1403">
        <w:rPr>
          <w:rFonts w:ascii="Helvetica" w:eastAsia="Times New Roman" w:hAnsi="Helvetica" w:cs="Helvetica"/>
          <w:color w:val="333333"/>
          <w:lang w:val="en" w:eastAsia="en-AU"/>
        </w:rPr>
        <w:t>this</w:t>
      </w:r>
      <w:r w:rsidRPr="00EF1403">
        <w:rPr>
          <w:rFonts w:ascii="Helvetica" w:eastAsia="Times New Roman" w:hAnsi="Helvetica" w:cs="Helvetica"/>
          <w:color w:val="333333"/>
          <w:lang w:val="en" w:eastAsia="en-AU"/>
        </w:rPr>
        <w:t xml:space="preserve"> BICON alert. These requirements do not apply to imports of true botanical seeds. </w:t>
      </w:r>
    </w:p>
    <w:p w14:paraId="57D09E0C" w14:textId="77777777" w:rsidR="003D0159" w:rsidRPr="00EF1403" w:rsidRDefault="00446452" w:rsidP="00EF1403">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The</w:t>
      </w:r>
      <w:r w:rsidR="003D0159" w:rsidRPr="00EF1403">
        <w:rPr>
          <w:rFonts w:ascii="Helvetica" w:eastAsia="Times New Roman" w:hAnsi="Helvetica" w:cs="Helvetica"/>
          <w:color w:val="333333"/>
          <w:lang w:val="en" w:eastAsia="en-AU"/>
        </w:rPr>
        <w:t xml:space="preserve"> National Plant Protection Organisation (NPPO) of the exporting country</w:t>
      </w:r>
      <w:r w:rsidRPr="00EF1403">
        <w:rPr>
          <w:rFonts w:ascii="Helvetica" w:eastAsia="Times New Roman" w:hAnsi="Helvetica" w:cs="Helvetica"/>
          <w:color w:val="333333"/>
          <w:lang w:val="en" w:eastAsia="en-AU"/>
        </w:rPr>
        <w:t xml:space="preserve"> </w:t>
      </w:r>
      <w:r w:rsidR="003D0159" w:rsidRPr="00EF1403">
        <w:rPr>
          <w:rFonts w:ascii="Helvetica" w:eastAsia="Times New Roman" w:hAnsi="Helvetica" w:cs="Helvetica"/>
          <w:color w:val="333333"/>
          <w:lang w:val="en" w:eastAsia="en-AU"/>
        </w:rPr>
        <w:t xml:space="preserve">will </w:t>
      </w:r>
      <w:r w:rsidRPr="00EF1403">
        <w:rPr>
          <w:rFonts w:ascii="Helvetica" w:eastAsia="Times New Roman" w:hAnsi="Helvetica" w:cs="Helvetica"/>
          <w:color w:val="333333"/>
          <w:lang w:val="en" w:eastAsia="en-AU"/>
        </w:rPr>
        <w:t xml:space="preserve">approve the arrangements and </w:t>
      </w:r>
      <w:r w:rsidR="003D0159" w:rsidRPr="00EF1403">
        <w:rPr>
          <w:rFonts w:ascii="Helvetica" w:eastAsia="Times New Roman" w:hAnsi="Helvetica" w:cs="Helvetica"/>
          <w:color w:val="333333"/>
          <w:lang w:val="en" w:eastAsia="en-AU"/>
        </w:rPr>
        <w:t xml:space="preserve">ensure that </w:t>
      </w:r>
      <w:r w:rsidRPr="00EF1403">
        <w:rPr>
          <w:rFonts w:ascii="Helvetica" w:eastAsia="Times New Roman" w:hAnsi="Helvetica" w:cs="Helvetica"/>
          <w:color w:val="333333"/>
          <w:lang w:val="en" w:eastAsia="en-AU"/>
        </w:rPr>
        <w:t>Australia’s</w:t>
      </w:r>
      <w:r w:rsidR="003D0159" w:rsidRPr="00EF1403">
        <w:rPr>
          <w:rFonts w:ascii="Helvetica" w:eastAsia="Times New Roman" w:hAnsi="Helvetica" w:cs="Helvetica"/>
          <w:color w:val="333333"/>
          <w:lang w:val="en" w:eastAsia="en-AU"/>
        </w:rPr>
        <w:t xml:space="preserve"> requirements are met. Several other parties, including the grower and testing laboratory will need to work with the NPPO to do this.</w:t>
      </w:r>
      <w:r w:rsidRPr="00EF1403">
        <w:rPr>
          <w:rFonts w:ascii="Helvetica" w:eastAsia="Times New Roman" w:hAnsi="Helvetica" w:cs="Helvetica"/>
          <w:color w:val="333333"/>
          <w:lang w:val="en" w:eastAsia="en-AU"/>
        </w:rPr>
        <w:t xml:space="preserve"> </w:t>
      </w:r>
      <w:r w:rsidR="00804736" w:rsidRPr="00EF1403">
        <w:rPr>
          <w:rFonts w:ascii="Helvetica" w:eastAsia="Times New Roman" w:hAnsi="Helvetica" w:cs="Helvetica"/>
          <w:color w:val="333333"/>
          <w:lang w:val="en" w:eastAsia="en-AU"/>
        </w:rPr>
        <w:t xml:space="preserve"> </w:t>
      </w:r>
      <w:r w:rsidRPr="00EF1403">
        <w:rPr>
          <w:rFonts w:ascii="Helvetica" w:eastAsia="Times New Roman" w:hAnsi="Helvetica" w:cs="Helvetica"/>
          <w:color w:val="333333"/>
          <w:lang w:val="en" w:eastAsia="en-AU"/>
        </w:rPr>
        <w:t xml:space="preserve">It is anticipated that </w:t>
      </w:r>
      <w:r w:rsidR="00804736" w:rsidRPr="00EF1403">
        <w:rPr>
          <w:rFonts w:ascii="Helvetica" w:eastAsia="Times New Roman" w:hAnsi="Helvetica" w:cs="Helvetica"/>
          <w:color w:val="333333"/>
          <w:lang w:val="en" w:eastAsia="en-AU"/>
        </w:rPr>
        <w:t xml:space="preserve">the </w:t>
      </w:r>
      <w:r w:rsidRPr="00EF1403">
        <w:rPr>
          <w:rFonts w:ascii="Helvetica" w:eastAsia="Times New Roman" w:hAnsi="Helvetica" w:cs="Helvetica"/>
          <w:color w:val="333333"/>
          <w:lang w:val="en" w:eastAsia="en-AU"/>
        </w:rPr>
        <w:t xml:space="preserve">supplier will contact the NPPO of the exporting country </w:t>
      </w:r>
      <w:r w:rsidR="00AD3A49" w:rsidRPr="00EF1403">
        <w:rPr>
          <w:rFonts w:ascii="Helvetica" w:eastAsia="Times New Roman" w:hAnsi="Helvetica" w:cs="Helvetica"/>
          <w:color w:val="333333"/>
          <w:lang w:val="en" w:eastAsia="en-AU"/>
        </w:rPr>
        <w:t>to</w:t>
      </w:r>
      <w:r w:rsidRPr="00EF1403">
        <w:rPr>
          <w:rFonts w:ascii="Helvetica" w:eastAsia="Times New Roman" w:hAnsi="Helvetica" w:cs="Helvetica"/>
          <w:color w:val="333333"/>
          <w:lang w:val="en" w:eastAsia="en-AU"/>
        </w:rPr>
        <w:t xml:space="preserve"> </w:t>
      </w:r>
      <w:r w:rsidR="00804736" w:rsidRPr="00EF1403">
        <w:rPr>
          <w:rFonts w:ascii="Helvetica" w:eastAsia="Times New Roman" w:hAnsi="Helvetica" w:cs="Helvetica"/>
          <w:color w:val="333333"/>
          <w:lang w:val="en" w:eastAsia="en-AU"/>
        </w:rPr>
        <w:t>establish the</w:t>
      </w:r>
      <w:r w:rsidRPr="00EF1403">
        <w:rPr>
          <w:rFonts w:ascii="Helvetica" w:eastAsia="Times New Roman" w:hAnsi="Helvetica" w:cs="Helvetica"/>
          <w:color w:val="333333"/>
          <w:lang w:val="en" w:eastAsia="en-AU"/>
        </w:rPr>
        <w:t xml:space="preserve"> </w:t>
      </w:r>
      <w:r w:rsidR="00AD3A49" w:rsidRPr="00EF1403">
        <w:rPr>
          <w:rFonts w:ascii="Helvetica" w:eastAsia="Times New Roman" w:hAnsi="Helvetica" w:cs="Helvetica"/>
          <w:color w:val="333333"/>
          <w:lang w:val="en" w:eastAsia="en-AU"/>
        </w:rPr>
        <w:t xml:space="preserve">arrangements. </w:t>
      </w:r>
      <w:r w:rsidRPr="00EF1403">
        <w:rPr>
          <w:rFonts w:ascii="Helvetica" w:eastAsia="Times New Roman" w:hAnsi="Helvetica" w:cs="Helvetica"/>
          <w:color w:val="333333"/>
          <w:lang w:val="en" w:eastAsia="en-AU"/>
        </w:rPr>
        <w:t>Australian importer</w:t>
      </w:r>
      <w:r w:rsidR="00AD3A49" w:rsidRPr="00EF1403">
        <w:rPr>
          <w:rFonts w:ascii="Helvetica" w:eastAsia="Times New Roman" w:hAnsi="Helvetica" w:cs="Helvetica"/>
          <w:color w:val="333333"/>
          <w:lang w:val="en" w:eastAsia="en-AU"/>
        </w:rPr>
        <w:t>s should contact</w:t>
      </w:r>
      <w:r w:rsidRPr="00EF1403">
        <w:rPr>
          <w:rFonts w:ascii="Helvetica" w:eastAsia="Times New Roman" w:hAnsi="Helvetica" w:cs="Helvetica"/>
          <w:color w:val="333333"/>
          <w:lang w:val="en" w:eastAsia="en-AU"/>
        </w:rPr>
        <w:t xml:space="preserve"> the</w:t>
      </w:r>
      <w:r w:rsidR="00AD3A49" w:rsidRPr="00EF1403">
        <w:rPr>
          <w:rFonts w:ascii="Helvetica" w:eastAsia="Times New Roman" w:hAnsi="Helvetica" w:cs="Helvetica"/>
          <w:color w:val="333333"/>
          <w:lang w:val="en" w:eastAsia="en-AU"/>
        </w:rPr>
        <w:t>ir</w:t>
      </w:r>
      <w:r w:rsidRPr="00EF1403">
        <w:rPr>
          <w:rFonts w:ascii="Helvetica" w:eastAsia="Times New Roman" w:hAnsi="Helvetica" w:cs="Helvetica"/>
          <w:color w:val="333333"/>
          <w:lang w:val="en" w:eastAsia="en-AU"/>
        </w:rPr>
        <w:t xml:space="preserve"> overseas supplier</w:t>
      </w:r>
      <w:r w:rsidR="00AD3A49" w:rsidRPr="00EF1403">
        <w:rPr>
          <w:rFonts w:ascii="Helvetica" w:eastAsia="Times New Roman" w:hAnsi="Helvetica" w:cs="Helvetica"/>
          <w:color w:val="333333"/>
          <w:lang w:val="en" w:eastAsia="en-AU"/>
        </w:rPr>
        <w:t xml:space="preserve">s to </w:t>
      </w:r>
      <w:r w:rsidR="00804736" w:rsidRPr="00EF1403">
        <w:rPr>
          <w:rFonts w:ascii="Helvetica" w:eastAsia="Times New Roman" w:hAnsi="Helvetica" w:cs="Helvetica"/>
          <w:color w:val="333333"/>
          <w:lang w:val="en" w:eastAsia="en-AU"/>
        </w:rPr>
        <w:t>ensure that the work is initiated for the arrangements</w:t>
      </w:r>
      <w:r w:rsidR="00AD3A49" w:rsidRPr="00EF1403">
        <w:rPr>
          <w:rFonts w:ascii="Helvetica" w:eastAsia="Times New Roman" w:hAnsi="Helvetica" w:cs="Helvetica"/>
          <w:color w:val="333333"/>
          <w:lang w:val="en" w:eastAsia="en-AU"/>
        </w:rPr>
        <w:t>.</w:t>
      </w:r>
    </w:p>
    <w:p w14:paraId="794C181C" w14:textId="77777777" w:rsidR="003D0159" w:rsidRPr="00EF1403" w:rsidRDefault="003D0159" w:rsidP="00EF1403">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lastRenderedPageBreak/>
        <w:t xml:space="preserve">This document describes the overarching systems and processes to ensure that nursery stock that is produced for export to Australia is grown, tested and confirmed free from infection by </w:t>
      </w:r>
      <w:r w:rsidRPr="00EF1403">
        <w:rPr>
          <w:rFonts w:ascii="Helvetica" w:eastAsia="Times New Roman" w:hAnsi="Helvetica" w:cs="Helvetica"/>
          <w:i/>
          <w:color w:val="333333"/>
          <w:lang w:val="en" w:eastAsia="en-AU"/>
        </w:rPr>
        <w:t>X. fastidiosa</w:t>
      </w:r>
      <w:r w:rsidRPr="00EF1403">
        <w:rPr>
          <w:rFonts w:ascii="Helvetica" w:eastAsia="Times New Roman" w:hAnsi="Helvetica" w:cs="Helvetica"/>
          <w:color w:val="333333"/>
          <w:lang w:val="en" w:eastAsia="en-AU"/>
        </w:rPr>
        <w:t xml:space="preserve">.  The roles and responsibilities of the key parties involved in the arrangements are also described, as are the requirements for sampling and testing. The exporter and the testing laboratory should verify Australia’s requirements before testing is commenced. The </w:t>
      </w:r>
      <w:r w:rsidR="00D50BE0" w:rsidRPr="00EF1403">
        <w:rPr>
          <w:rFonts w:ascii="Helvetica" w:eastAsia="Times New Roman" w:hAnsi="Helvetica" w:cs="Helvetica"/>
          <w:color w:val="333333"/>
          <w:lang w:val="en" w:eastAsia="en-AU"/>
        </w:rPr>
        <w:t>Australian Department of Agriculture and Water Resources</w:t>
      </w:r>
      <w:r w:rsidRPr="00EF1403">
        <w:rPr>
          <w:rFonts w:ascii="Helvetica" w:eastAsia="Times New Roman" w:hAnsi="Helvetica" w:cs="Helvetica"/>
          <w:color w:val="333333"/>
          <w:lang w:val="en" w:eastAsia="en-AU"/>
        </w:rPr>
        <w:t xml:space="preserve"> retains the right to monitor the arrangements by auditing and by sampling and testing consignments after they arrive in Australia.</w:t>
      </w:r>
    </w:p>
    <w:p w14:paraId="7745DDA2" w14:textId="77777777" w:rsidR="003D0159" w:rsidRPr="00EF1403" w:rsidRDefault="003D0159" w:rsidP="00EF1403">
      <w:pPr>
        <w:rPr>
          <w:rFonts w:ascii="Helvetica" w:hAnsi="Helvetica" w:cs="Helvetica"/>
          <w:b/>
          <w:sz w:val="24"/>
          <w:szCs w:val="24"/>
        </w:rPr>
      </w:pPr>
      <w:r w:rsidRPr="00EF1403">
        <w:rPr>
          <w:rFonts w:ascii="Helvetica" w:hAnsi="Helvetica" w:cs="Helvetica"/>
          <w:b/>
          <w:sz w:val="24"/>
          <w:szCs w:val="24"/>
        </w:rPr>
        <w:t>The arrangements</w:t>
      </w:r>
    </w:p>
    <w:p w14:paraId="4E548C9B" w14:textId="77777777" w:rsidR="003D0159" w:rsidRPr="00EF1403" w:rsidRDefault="003D0159" w:rsidP="003D0159">
      <w:pPr>
        <w:spacing w:before="120" w:after="120"/>
        <w:rPr>
          <w:rFonts w:ascii="Helvetica" w:hAnsi="Helvetica" w:cs="Helvetica"/>
        </w:rPr>
      </w:pPr>
      <w:r w:rsidRPr="00EF1403">
        <w:rPr>
          <w:rFonts w:ascii="Helvetica" w:hAnsi="Helvetica" w:cs="Helvetica"/>
        </w:rPr>
        <w:t>The arrangements require the following elements:</w:t>
      </w:r>
    </w:p>
    <w:p w14:paraId="1CA300C9" w14:textId="77777777" w:rsidR="003D0159" w:rsidRPr="00EF1403" w:rsidRDefault="003D0159" w:rsidP="003D0159">
      <w:pPr>
        <w:spacing w:before="120" w:after="120"/>
        <w:ind w:left="567" w:hanging="567"/>
        <w:rPr>
          <w:rFonts w:ascii="Helvetica" w:hAnsi="Helvetica" w:cs="Helvetica"/>
        </w:rPr>
      </w:pPr>
      <w:r w:rsidRPr="00EF1403">
        <w:rPr>
          <w:rFonts w:ascii="Helvetica" w:hAnsi="Helvetica" w:cs="Helvetica"/>
        </w:rPr>
        <w:t>1.</w:t>
      </w:r>
      <w:r w:rsidRPr="00EF1403">
        <w:rPr>
          <w:rFonts w:ascii="Helvetica" w:hAnsi="Helvetica" w:cs="Helvetica"/>
        </w:rPr>
        <w:tab/>
        <w:t>Propagation, growth, testing, certification and export under the authority of the NPPO of the exporting country</w:t>
      </w:r>
    </w:p>
    <w:p w14:paraId="3461D6C4" w14:textId="77777777" w:rsidR="003D0159" w:rsidRPr="00EF1403" w:rsidRDefault="003D0159" w:rsidP="003D0159">
      <w:pPr>
        <w:spacing w:before="120" w:after="120"/>
        <w:ind w:left="567" w:hanging="567"/>
        <w:rPr>
          <w:rFonts w:ascii="Helvetica" w:hAnsi="Helvetica" w:cs="Helvetica"/>
        </w:rPr>
      </w:pPr>
      <w:r w:rsidRPr="00EF1403">
        <w:rPr>
          <w:rFonts w:ascii="Helvetica" w:hAnsi="Helvetica" w:cs="Helvetica"/>
        </w:rPr>
        <w:t>2.</w:t>
      </w:r>
      <w:r w:rsidRPr="00EF1403">
        <w:rPr>
          <w:rFonts w:ascii="Helvetica" w:hAnsi="Helvetica" w:cs="Helvetica"/>
        </w:rPr>
        <w:tab/>
        <w:t>The facility where plants are grown is insect-proof so that it excludes all insects of the suborder Auchenorrhyncha (leafhoppers, froghoppers, sharpshooters, spittlebugs and treehoppers)</w:t>
      </w:r>
    </w:p>
    <w:p w14:paraId="2878FC70" w14:textId="77777777" w:rsidR="003D0159" w:rsidRPr="00EF1403" w:rsidRDefault="003D0159" w:rsidP="003D0159">
      <w:pPr>
        <w:spacing w:before="120" w:after="120"/>
        <w:ind w:left="567" w:hanging="567"/>
        <w:rPr>
          <w:rFonts w:ascii="Helvetica" w:hAnsi="Helvetica" w:cs="Helvetica"/>
        </w:rPr>
      </w:pPr>
      <w:r w:rsidRPr="00EF1403">
        <w:rPr>
          <w:rFonts w:ascii="Helvetica" w:hAnsi="Helvetica" w:cs="Helvetica"/>
        </w:rPr>
        <w:lastRenderedPageBreak/>
        <w:t>3.</w:t>
      </w:r>
      <w:r w:rsidRPr="00EF1403">
        <w:rPr>
          <w:rFonts w:ascii="Helvetica" w:hAnsi="Helvetica" w:cs="Helvetica"/>
        </w:rPr>
        <w:tab/>
        <w:t>Plants for export to Australia are grown for their entire life in the facility regardless of the propagation technique used (e.g. plants grown from seed, grown vegetatively or grown in tissue culture).</w:t>
      </w:r>
    </w:p>
    <w:p w14:paraId="4479295B" w14:textId="77777777" w:rsidR="003D0159" w:rsidRPr="00EF1403" w:rsidRDefault="003D0159" w:rsidP="003D0159">
      <w:pPr>
        <w:spacing w:before="120" w:after="120"/>
        <w:ind w:left="567" w:hanging="567"/>
        <w:rPr>
          <w:rFonts w:ascii="Helvetica" w:hAnsi="Helvetica" w:cs="Helvetica"/>
        </w:rPr>
      </w:pPr>
      <w:r w:rsidRPr="00EF1403">
        <w:rPr>
          <w:rFonts w:ascii="Helvetica" w:hAnsi="Helvetica" w:cs="Helvetica"/>
        </w:rPr>
        <w:t>4.</w:t>
      </w:r>
      <w:r w:rsidRPr="00EF1403">
        <w:rPr>
          <w:rFonts w:ascii="Helvetica" w:hAnsi="Helvetica" w:cs="Helvetica"/>
        </w:rPr>
        <w:tab/>
        <w:t xml:space="preserve">All the mother plants are tested by the approved protocol (Appendix </w:t>
      </w:r>
      <w:r w:rsidR="00B21761" w:rsidRPr="00EF1403">
        <w:rPr>
          <w:rFonts w:ascii="Helvetica" w:hAnsi="Helvetica" w:cs="Helvetica"/>
        </w:rPr>
        <w:t>5</w:t>
      </w:r>
      <w:r w:rsidRPr="00EF1403">
        <w:rPr>
          <w:rFonts w:ascii="Helvetica" w:hAnsi="Helvetica" w:cs="Helvetica"/>
        </w:rPr>
        <w:t xml:space="preserve">) </w:t>
      </w:r>
    </w:p>
    <w:p w14:paraId="77346BA3" w14:textId="77777777" w:rsidR="003D0159" w:rsidRPr="00EF1403" w:rsidRDefault="003D0159" w:rsidP="003D0159">
      <w:pPr>
        <w:pStyle w:val="ListParagraph"/>
        <w:numPr>
          <w:ilvl w:val="1"/>
          <w:numId w:val="23"/>
        </w:numPr>
        <w:spacing w:before="120" w:after="120" w:line="240" w:lineRule="auto"/>
        <w:rPr>
          <w:rFonts w:ascii="Helvetica" w:hAnsi="Helvetica" w:cs="Helvetica"/>
        </w:rPr>
      </w:pPr>
      <w:r w:rsidRPr="00EF1403">
        <w:rPr>
          <w:rFonts w:ascii="Helvetica" w:hAnsi="Helvetica" w:cs="Helvetica"/>
        </w:rPr>
        <w:t>nursery stock – the mother plants that are the immediate source from which the nursery stock plant lot was propagated are tested</w:t>
      </w:r>
    </w:p>
    <w:p w14:paraId="3112356A" w14:textId="77777777" w:rsidR="003D0159" w:rsidRPr="00EF1403" w:rsidRDefault="003D0159" w:rsidP="003D0159">
      <w:pPr>
        <w:pStyle w:val="ListParagraph"/>
        <w:numPr>
          <w:ilvl w:val="1"/>
          <w:numId w:val="23"/>
        </w:numPr>
        <w:spacing w:before="120" w:after="120" w:line="240" w:lineRule="auto"/>
        <w:rPr>
          <w:rFonts w:ascii="Helvetica" w:hAnsi="Helvetica" w:cs="Helvetica"/>
        </w:rPr>
      </w:pPr>
      <w:r w:rsidRPr="00EF1403">
        <w:rPr>
          <w:rFonts w:ascii="Helvetica" w:hAnsi="Helvetica" w:cs="Helvetica"/>
        </w:rPr>
        <w:t>tissue cultures –the mother tissue cultures that are the immediate source from which the nursery stock plant lot was propagated are tested</w:t>
      </w:r>
    </w:p>
    <w:p w14:paraId="2297FE40" w14:textId="77777777" w:rsidR="003D0159" w:rsidRPr="00EF1403" w:rsidRDefault="003D0159" w:rsidP="003D0159">
      <w:pPr>
        <w:spacing w:before="120" w:after="120"/>
        <w:ind w:left="567" w:hanging="567"/>
        <w:rPr>
          <w:rFonts w:ascii="Helvetica" w:hAnsi="Helvetica" w:cs="Helvetica"/>
        </w:rPr>
      </w:pPr>
      <w:r w:rsidRPr="00EF1403">
        <w:rPr>
          <w:rFonts w:ascii="Helvetica" w:hAnsi="Helvetica" w:cs="Helvetica"/>
        </w:rPr>
        <w:t>5.</w:t>
      </w:r>
      <w:r w:rsidRPr="00EF1403">
        <w:rPr>
          <w:rFonts w:ascii="Helvetica" w:hAnsi="Helvetica" w:cs="Helvetica"/>
        </w:rPr>
        <w:tab/>
        <w:t>The mother plants have been grown under the arrangement, in the facility, for 12 months before they are tested (Diagram 1)</w:t>
      </w:r>
    </w:p>
    <w:p w14:paraId="3C018F74" w14:textId="77777777" w:rsidR="003D0159" w:rsidRPr="00EF1403" w:rsidRDefault="003D0159" w:rsidP="003D0159">
      <w:pPr>
        <w:pStyle w:val="ListParagraph"/>
        <w:numPr>
          <w:ilvl w:val="1"/>
          <w:numId w:val="23"/>
        </w:numPr>
        <w:spacing w:before="120" w:after="120" w:line="240" w:lineRule="auto"/>
        <w:rPr>
          <w:rFonts w:ascii="Helvetica" w:hAnsi="Helvetica" w:cs="Helvetica"/>
        </w:rPr>
      </w:pPr>
      <w:r w:rsidRPr="00EF1403">
        <w:rPr>
          <w:rFonts w:ascii="Helvetica" w:hAnsi="Helvetica" w:cs="Helvetica"/>
        </w:rPr>
        <w:t>nursery stock – the mother plants are protected in the facility for 12 months before testing</w:t>
      </w:r>
    </w:p>
    <w:p w14:paraId="22E92371" w14:textId="77777777" w:rsidR="003D0159" w:rsidRPr="00EF1403" w:rsidRDefault="003D0159" w:rsidP="003D0159">
      <w:pPr>
        <w:pStyle w:val="ListParagraph"/>
        <w:numPr>
          <w:ilvl w:val="1"/>
          <w:numId w:val="23"/>
        </w:numPr>
        <w:spacing w:before="120" w:after="120" w:line="240" w:lineRule="auto"/>
        <w:rPr>
          <w:rFonts w:ascii="Helvetica" w:hAnsi="Helvetica" w:cs="Helvetica"/>
        </w:rPr>
      </w:pPr>
      <w:r w:rsidRPr="00EF1403">
        <w:rPr>
          <w:rFonts w:ascii="Helvetica" w:hAnsi="Helvetica" w:cs="Helvetica"/>
        </w:rPr>
        <w:t>tissue cultures – the mother tissue culture line is protected and propagated in the facility for 12 months before testing</w:t>
      </w:r>
    </w:p>
    <w:p w14:paraId="650178C5" w14:textId="77777777" w:rsidR="003D0159" w:rsidRPr="00EF1403" w:rsidRDefault="003D0159" w:rsidP="003D0159">
      <w:pPr>
        <w:spacing w:before="120" w:after="120"/>
        <w:ind w:left="567" w:hanging="567"/>
        <w:rPr>
          <w:rFonts w:ascii="Helvetica" w:hAnsi="Helvetica" w:cs="Helvetica"/>
        </w:rPr>
      </w:pPr>
      <w:r w:rsidRPr="00EF1403">
        <w:rPr>
          <w:rFonts w:ascii="Helvetica" w:hAnsi="Helvetica" w:cs="Helvetica"/>
        </w:rPr>
        <w:t>6.</w:t>
      </w:r>
      <w:r w:rsidRPr="00EF1403">
        <w:rPr>
          <w:rFonts w:ascii="Helvetica" w:hAnsi="Helvetica" w:cs="Helvetica"/>
        </w:rPr>
        <w:tab/>
        <w:t>Prior to export, an official sample is drawn from the plant lot and tested according to the approved protocol</w:t>
      </w:r>
      <w:r w:rsidRPr="00EF1403">
        <w:rPr>
          <w:rFonts w:ascii="Helvetica" w:hAnsi="Helvetica" w:cs="Helvetica"/>
          <w:vertAlign w:val="superscript"/>
        </w:rPr>
        <w:t xml:space="preserve"> </w:t>
      </w:r>
      <w:r w:rsidRPr="00EF1403">
        <w:rPr>
          <w:rFonts w:ascii="Helvetica" w:hAnsi="Helvetica" w:cs="Helvetica"/>
        </w:rPr>
        <w:t xml:space="preserve">for </w:t>
      </w:r>
      <w:r w:rsidRPr="00EF1403">
        <w:rPr>
          <w:rFonts w:ascii="Helvetica" w:hAnsi="Helvetica" w:cs="Helvetica"/>
          <w:i/>
        </w:rPr>
        <w:t xml:space="preserve">X. fastidiosa </w:t>
      </w:r>
      <w:r w:rsidRPr="00EF1403">
        <w:rPr>
          <w:rFonts w:ascii="Helvetica" w:hAnsi="Helvetica" w:cs="Helvetica"/>
        </w:rPr>
        <w:t xml:space="preserve">in Appendix </w:t>
      </w:r>
      <w:r w:rsidR="00B21761" w:rsidRPr="00EF1403">
        <w:rPr>
          <w:rFonts w:ascii="Helvetica" w:hAnsi="Helvetica" w:cs="Helvetica"/>
        </w:rPr>
        <w:t>5</w:t>
      </w:r>
      <w:r w:rsidRPr="00EF1403">
        <w:rPr>
          <w:rFonts w:ascii="Helvetica" w:hAnsi="Helvetica" w:cs="Helvetica"/>
        </w:rPr>
        <w:t xml:space="preserve">.  Appendix </w:t>
      </w:r>
      <w:r w:rsidR="00B21761" w:rsidRPr="00EF1403">
        <w:rPr>
          <w:rFonts w:ascii="Helvetica" w:hAnsi="Helvetica" w:cs="Helvetica"/>
        </w:rPr>
        <w:t>5</w:t>
      </w:r>
      <w:r w:rsidRPr="00EF1403">
        <w:rPr>
          <w:rFonts w:ascii="Helvetica" w:hAnsi="Helvetica" w:cs="Helvetica"/>
        </w:rPr>
        <w:t xml:space="preserve"> contains details of sampling and sample size</w:t>
      </w:r>
    </w:p>
    <w:p w14:paraId="04830BCA" w14:textId="77777777" w:rsidR="003D0159" w:rsidRPr="00EF1403" w:rsidRDefault="003D0159" w:rsidP="003D0159">
      <w:pPr>
        <w:spacing w:before="120" w:after="120"/>
        <w:ind w:left="567" w:hanging="567"/>
        <w:rPr>
          <w:rFonts w:ascii="Helvetica" w:hAnsi="Helvetica" w:cs="Helvetica"/>
        </w:rPr>
      </w:pPr>
      <w:r w:rsidRPr="00EF1403">
        <w:rPr>
          <w:rFonts w:ascii="Helvetica" w:hAnsi="Helvetica" w:cs="Helvetica"/>
        </w:rPr>
        <w:lastRenderedPageBreak/>
        <w:t>7.</w:t>
      </w:r>
      <w:r w:rsidRPr="00EF1403">
        <w:rPr>
          <w:rFonts w:ascii="Helvetica" w:hAnsi="Helvetica" w:cs="Helvetica"/>
        </w:rPr>
        <w:tab/>
        <w:t>Plant</w:t>
      </w:r>
      <w:r w:rsidR="00D771BB" w:rsidRPr="00EF1403">
        <w:rPr>
          <w:rFonts w:ascii="Helvetica" w:hAnsi="Helvetica" w:cs="Helvetica"/>
        </w:rPr>
        <w:t xml:space="preserve"> consignments</w:t>
      </w:r>
      <w:r w:rsidRPr="00EF1403">
        <w:rPr>
          <w:rFonts w:ascii="Helvetica" w:hAnsi="Helvetica" w:cs="Helvetica"/>
        </w:rPr>
        <w:t xml:space="preserve"> are packed and packaged to prevent infection by </w:t>
      </w:r>
      <w:r w:rsidRPr="00EF1403">
        <w:rPr>
          <w:rFonts w:ascii="Helvetica" w:hAnsi="Helvetica" w:cs="Helvetica"/>
          <w:i/>
        </w:rPr>
        <w:t>X. fastidiosa</w:t>
      </w:r>
      <w:r w:rsidRPr="00EF1403">
        <w:rPr>
          <w:rFonts w:ascii="Helvetica" w:hAnsi="Helvetica" w:cs="Helvetica"/>
        </w:rPr>
        <w:t xml:space="preserve"> </w:t>
      </w:r>
    </w:p>
    <w:p w14:paraId="3267FF47" w14:textId="77777777" w:rsidR="003D0159" w:rsidRPr="00FB383D" w:rsidRDefault="003D0159" w:rsidP="00FB383D">
      <w:pPr>
        <w:spacing w:before="120" w:after="120"/>
        <w:ind w:left="567" w:hanging="567"/>
        <w:rPr>
          <w:rFonts w:ascii="Helvetica" w:hAnsi="Helvetica" w:cs="Helvetica"/>
        </w:rPr>
      </w:pPr>
      <w:r w:rsidRPr="00EF1403">
        <w:rPr>
          <w:rFonts w:ascii="Helvetica" w:hAnsi="Helvetica" w:cs="Helvetica"/>
        </w:rPr>
        <w:t>8.</w:t>
      </w:r>
      <w:r w:rsidRPr="00EF1403">
        <w:rPr>
          <w:rFonts w:ascii="Helvetica" w:hAnsi="Helvetica" w:cs="Helvetica"/>
        </w:rPr>
        <w:tab/>
        <w:t>Phytosanitary certificates issued by the NPPO with additional declarations including information that enables tracing of plant lines for export to Australia to test results and the facility in which the lines were grown.</w:t>
      </w:r>
      <w:r w:rsidR="00FB383D">
        <w:rPr>
          <w:rFonts w:ascii="Helvetica" w:hAnsi="Helvetica" w:cs="Helvetica"/>
        </w:rPr>
        <w:br/>
      </w:r>
    </w:p>
    <w:p w14:paraId="5AB917CA" w14:textId="77777777" w:rsidR="003D0159" w:rsidRPr="00EF1403" w:rsidRDefault="003D0159" w:rsidP="00EF1403">
      <w:pPr>
        <w:rPr>
          <w:rFonts w:ascii="Helvetica" w:hAnsi="Helvetica" w:cs="Helvetica"/>
          <w:b/>
          <w:sz w:val="24"/>
          <w:szCs w:val="24"/>
        </w:rPr>
      </w:pPr>
      <w:r w:rsidRPr="00EF1403">
        <w:rPr>
          <w:rFonts w:ascii="Helvetica" w:hAnsi="Helvetica" w:cs="Helvetica"/>
          <w:b/>
          <w:sz w:val="24"/>
          <w:szCs w:val="24"/>
        </w:rPr>
        <w:t>Roles and responsibilities</w:t>
      </w:r>
    </w:p>
    <w:p w14:paraId="09D287CA" w14:textId="77777777" w:rsidR="003D0159" w:rsidRPr="00EF1403" w:rsidRDefault="003D0159" w:rsidP="003D0159">
      <w:pPr>
        <w:shd w:val="clear" w:color="auto" w:fill="A8D08D" w:themeFill="accent6" w:themeFillTint="99"/>
        <w:spacing w:before="120" w:after="120"/>
        <w:rPr>
          <w:rFonts w:ascii="Helvetica" w:hAnsi="Helvetica" w:cs="Helvetica"/>
          <w:b/>
        </w:rPr>
      </w:pPr>
      <w:r w:rsidRPr="00EF1403">
        <w:rPr>
          <w:rFonts w:ascii="Helvetica" w:hAnsi="Helvetica" w:cs="Helvetica"/>
          <w:b/>
        </w:rPr>
        <w:t>The NPPO</w:t>
      </w:r>
    </w:p>
    <w:p w14:paraId="6CAFF6F8" w14:textId="77777777" w:rsidR="00564BF3" w:rsidRPr="00564BF3" w:rsidRDefault="00564BF3" w:rsidP="00564BF3">
      <w:pPr>
        <w:rPr>
          <w:rFonts w:ascii="Helvetica" w:eastAsia="Times New Roman" w:hAnsi="Helvetica" w:cs="Helvetica"/>
          <w:color w:val="333333"/>
          <w:lang w:val="en" w:eastAsia="en-AU"/>
        </w:rPr>
      </w:pPr>
      <w:commentRangeStart w:id="3"/>
      <w:r w:rsidRPr="00BC7FAE">
        <w:rPr>
          <w:rFonts w:ascii="Helvetica" w:eastAsia="Times New Roman" w:hAnsi="Helvetica" w:cs="Helvetica"/>
          <w:color w:val="333333"/>
          <w:lang w:val="en" w:eastAsia="en-AU"/>
        </w:rPr>
        <w:t xml:space="preserve">The NPPO will provide oversight of the arrangements to ensure that they meet Australia’s requirements. The NPPO is responsible for </w:t>
      </w:r>
      <w:r w:rsidR="00BC7FAE">
        <w:rPr>
          <w:rFonts w:ascii="Helvetica" w:eastAsia="Times New Roman" w:hAnsi="Helvetica" w:cs="Helvetica"/>
          <w:color w:val="333333"/>
          <w:lang w:val="en" w:eastAsia="en-AU"/>
        </w:rPr>
        <w:t>approving facilities or authoris</w:t>
      </w:r>
      <w:r w:rsidRPr="00BC7FAE">
        <w:rPr>
          <w:rFonts w:ascii="Helvetica" w:eastAsia="Times New Roman" w:hAnsi="Helvetica" w:cs="Helvetica"/>
          <w:color w:val="333333"/>
          <w:lang w:val="en" w:eastAsia="en-AU"/>
        </w:rPr>
        <w:t>ing any independent entities that approve facilities on its behalf.  The NPPO may be requested by the Australian Government Department of Agriculture and Water Resources to provide records relevant to the approval and management of the arrangements</w:t>
      </w:r>
      <w:commentRangeEnd w:id="3"/>
      <w:r w:rsidR="001809EC">
        <w:rPr>
          <w:rStyle w:val="CommentReference"/>
        </w:rPr>
        <w:commentReference w:id="3"/>
      </w:r>
      <w:r w:rsidRPr="00BC7FAE">
        <w:rPr>
          <w:rFonts w:ascii="Helvetica" w:eastAsia="Times New Roman" w:hAnsi="Helvetica" w:cs="Helvetica"/>
          <w:color w:val="333333"/>
          <w:lang w:val="en" w:eastAsia="en-AU"/>
        </w:rPr>
        <w:t>.</w:t>
      </w:r>
    </w:p>
    <w:p w14:paraId="35A276D7" w14:textId="77777777" w:rsidR="003D0159" w:rsidRPr="00EF1403" w:rsidRDefault="003D0159" w:rsidP="003D0159">
      <w:pPr>
        <w:spacing w:before="120" w:after="120"/>
        <w:rPr>
          <w:rFonts w:ascii="Helvetica" w:hAnsi="Helvetica" w:cs="Helvetica"/>
        </w:rPr>
      </w:pPr>
      <w:r w:rsidRPr="00EF1403">
        <w:rPr>
          <w:rFonts w:ascii="Helvetica" w:eastAsia="Times New Roman" w:hAnsi="Helvetica" w:cs="Helvetica"/>
          <w:color w:val="333333"/>
          <w:lang w:val="en" w:eastAsia="en-AU"/>
        </w:rPr>
        <w:t>The NPPO or an entity acting under the authority of the NPPO will</w:t>
      </w:r>
      <w:r w:rsidRPr="00EF1403">
        <w:rPr>
          <w:rFonts w:ascii="Helvetica" w:hAnsi="Helvetica" w:cs="Helvetica"/>
        </w:rPr>
        <w:t xml:space="preserve">: </w:t>
      </w:r>
    </w:p>
    <w:p w14:paraId="34B5DB91" w14:textId="77777777" w:rsidR="003D0159" w:rsidRPr="00EF1403" w:rsidRDefault="003D0159" w:rsidP="003D0159">
      <w:pPr>
        <w:pStyle w:val="ListParagraph"/>
        <w:numPr>
          <w:ilvl w:val="0"/>
          <w:numId w:val="16"/>
        </w:numPr>
        <w:spacing w:before="120" w:after="120" w:line="240" w:lineRule="auto"/>
        <w:rPr>
          <w:rFonts w:ascii="Helvetica" w:hAnsi="Helvetica" w:cs="Helvetica"/>
          <w:color w:val="000000"/>
        </w:rPr>
      </w:pPr>
      <w:r w:rsidRPr="00EF1403">
        <w:rPr>
          <w:rFonts w:ascii="Helvetica" w:hAnsi="Helvetica" w:cs="Helvetica"/>
          <w:color w:val="000000"/>
        </w:rPr>
        <w:t>Inspect the production facility to confirm that:</w:t>
      </w:r>
    </w:p>
    <w:p w14:paraId="3FB50BC3" w14:textId="77777777" w:rsidR="003D0159" w:rsidRPr="00EF1403" w:rsidRDefault="003D0159" w:rsidP="003D0159">
      <w:pPr>
        <w:pStyle w:val="ListParagraph"/>
        <w:numPr>
          <w:ilvl w:val="0"/>
          <w:numId w:val="17"/>
        </w:numPr>
        <w:spacing w:before="120" w:after="120" w:line="240" w:lineRule="auto"/>
        <w:ind w:left="1134"/>
        <w:rPr>
          <w:rFonts w:ascii="Helvetica" w:hAnsi="Helvetica" w:cs="Helvetica"/>
          <w:color w:val="000000"/>
        </w:rPr>
      </w:pPr>
      <w:r w:rsidRPr="00EF1403">
        <w:rPr>
          <w:rFonts w:ascii="Helvetica" w:hAnsi="Helvetica" w:cs="Helvetica"/>
          <w:color w:val="000000"/>
        </w:rPr>
        <w:t>phytosanitary requirements are met</w:t>
      </w:r>
    </w:p>
    <w:p w14:paraId="1F9119A0" w14:textId="77777777" w:rsidR="003D0159" w:rsidRPr="00EF1403" w:rsidRDefault="003D0159" w:rsidP="003D0159">
      <w:pPr>
        <w:pStyle w:val="ListParagraph"/>
        <w:numPr>
          <w:ilvl w:val="0"/>
          <w:numId w:val="17"/>
        </w:numPr>
        <w:spacing w:before="120" w:after="120" w:line="240" w:lineRule="auto"/>
        <w:ind w:left="1134"/>
        <w:rPr>
          <w:rFonts w:ascii="Helvetica" w:hAnsi="Helvetica" w:cs="Helvetica"/>
          <w:color w:val="000000"/>
        </w:rPr>
      </w:pPr>
      <w:r w:rsidRPr="00EF1403">
        <w:rPr>
          <w:rFonts w:ascii="Helvetica" w:hAnsi="Helvetica" w:cs="Helvetica"/>
          <w:color w:val="000000"/>
        </w:rPr>
        <w:t>the facility is insect proof</w:t>
      </w:r>
    </w:p>
    <w:p w14:paraId="1C90C42D" w14:textId="77777777" w:rsidR="003D0159" w:rsidRPr="00EF1403" w:rsidRDefault="003D0159" w:rsidP="003D0159">
      <w:pPr>
        <w:pStyle w:val="ListParagraph"/>
        <w:numPr>
          <w:ilvl w:val="0"/>
          <w:numId w:val="17"/>
        </w:numPr>
        <w:spacing w:before="120" w:after="120" w:line="240" w:lineRule="auto"/>
        <w:ind w:left="1134"/>
        <w:rPr>
          <w:rFonts w:ascii="Helvetica" w:hAnsi="Helvetica" w:cs="Helvetica"/>
          <w:color w:val="000000"/>
        </w:rPr>
      </w:pPr>
      <w:r w:rsidRPr="00EF1403">
        <w:rPr>
          <w:rFonts w:ascii="Helvetica" w:hAnsi="Helvetica" w:cs="Helvetica"/>
          <w:color w:val="000000"/>
        </w:rPr>
        <w:lastRenderedPageBreak/>
        <w:t xml:space="preserve">the facility is constructed and equipped to achieve requirements </w:t>
      </w:r>
    </w:p>
    <w:p w14:paraId="78C2BCE6" w14:textId="77777777" w:rsidR="003D0159" w:rsidRPr="00EF1403" w:rsidRDefault="003D0159" w:rsidP="003D0159">
      <w:pPr>
        <w:pStyle w:val="ListParagraph"/>
        <w:numPr>
          <w:ilvl w:val="0"/>
          <w:numId w:val="17"/>
        </w:numPr>
        <w:spacing w:before="120" w:after="120" w:line="240" w:lineRule="auto"/>
        <w:ind w:left="1134"/>
        <w:rPr>
          <w:rFonts w:ascii="Helvetica" w:hAnsi="Helvetica" w:cs="Helvetica"/>
          <w:color w:val="000000"/>
        </w:rPr>
      </w:pPr>
      <w:r w:rsidRPr="00EF1403">
        <w:rPr>
          <w:rFonts w:ascii="Helvetica" w:hAnsi="Helvetica" w:cs="Helvetica"/>
          <w:color w:val="000000"/>
        </w:rPr>
        <w:t>records are maintained by the producer or the facility</w:t>
      </w:r>
    </w:p>
    <w:p w14:paraId="61D5B97D" w14:textId="77777777" w:rsidR="003D0159" w:rsidRPr="00EF1403" w:rsidRDefault="003D0159" w:rsidP="003D0159">
      <w:pPr>
        <w:pStyle w:val="ListParagraph"/>
        <w:numPr>
          <w:ilvl w:val="0"/>
          <w:numId w:val="16"/>
        </w:numPr>
        <w:spacing w:before="120" w:after="120" w:line="240" w:lineRule="auto"/>
        <w:rPr>
          <w:rFonts w:ascii="Helvetica" w:hAnsi="Helvetica" w:cs="Helvetica"/>
          <w:color w:val="000000"/>
        </w:rPr>
      </w:pPr>
      <w:r w:rsidRPr="00EF1403">
        <w:rPr>
          <w:rFonts w:ascii="Helvetica" w:hAnsi="Helvetica" w:cs="Helvetica"/>
        </w:rPr>
        <w:t>Approve the facility under the arrangement</w:t>
      </w:r>
    </w:p>
    <w:p w14:paraId="5F39ED04" w14:textId="77777777" w:rsidR="003D0159" w:rsidRPr="00EF1403" w:rsidRDefault="003D0159" w:rsidP="003D0159">
      <w:pPr>
        <w:pStyle w:val="ListParagraph"/>
        <w:numPr>
          <w:ilvl w:val="0"/>
          <w:numId w:val="11"/>
        </w:numPr>
        <w:spacing w:before="120" w:after="120" w:line="240" w:lineRule="auto"/>
        <w:ind w:left="1134"/>
        <w:rPr>
          <w:rFonts w:ascii="Helvetica" w:hAnsi="Helvetica" w:cs="Helvetica"/>
          <w:color w:val="000000"/>
        </w:rPr>
      </w:pPr>
      <w:r w:rsidRPr="00EF1403">
        <w:rPr>
          <w:rFonts w:ascii="Helvetica" w:hAnsi="Helvetica" w:cs="Helvetica"/>
        </w:rPr>
        <w:t>audit the facility and records</w:t>
      </w:r>
    </w:p>
    <w:p w14:paraId="4C468EEA" w14:textId="77777777" w:rsidR="003D0159" w:rsidRPr="00EF1403" w:rsidRDefault="003D0159" w:rsidP="003D0159">
      <w:pPr>
        <w:pStyle w:val="ListParagraph"/>
        <w:numPr>
          <w:ilvl w:val="0"/>
          <w:numId w:val="18"/>
        </w:numPr>
        <w:spacing w:before="120" w:after="120" w:line="240" w:lineRule="auto"/>
        <w:rPr>
          <w:rFonts w:ascii="Helvetica" w:hAnsi="Helvetica" w:cs="Helvetica"/>
        </w:rPr>
      </w:pPr>
      <w:r w:rsidRPr="00EF1403">
        <w:rPr>
          <w:rFonts w:ascii="Helvetica" w:hAnsi="Helvetica" w:cs="Helvetica"/>
        </w:rPr>
        <w:t>Approve sampling of mother plants by the grower for testing or take samples of mother plants</w:t>
      </w:r>
    </w:p>
    <w:p w14:paraId="49E58664" w14:textId="77777777" w:rsidR="003D0159" w:rsidRPr="00EF1403" w:rsidRDefault="003D0159" w:rsidP="003D0159">
      <w:pPr>
        <w:pStyle w:val="ListParagraph"/>
        <w:numPr>
          <w:ilvl w:val="0"/>
          <w:numId w:val="18"/>
        </w:numPr>
        <w:spacing w:before="120" w:after="120" w:line="240" w:lineRule="auto"/>
        <w:rPr>
          <w:rFonts w:ascii="Helvetica" w:hAnsi="Helvetica" w:cs="Helvetica"/>
        </w:rPr>
      </w:pPr>
      <w:r w:rsidRPr="00EF1403">
        <w:rPr>
          <w:rFonts w:ascii="Helvetica" w:hAnsi="Helvetica" w:cs="Helvetica"/>
        </w:rPr>
        <w:t>Take official samples of the plant lot for testing</w:t>
      </w:r>
    </w:p>
    <w:p w14:paraId="05618CF0" w14:textId="77777777" w:rsidR="003D0159" w:rsidRPr="00EF1403" w:rsidRDefault="003D0159" w:rsidP="003D0159">
      <w:pPr>
        <w:pStyle w:val="ListParagraph"/>
        <w:numPr>
          <w:ilvl w:val="0"/>
          <w:numId w:val="18"/>
        </w:numPr>
        <w:spacing w:before="120" w:after="120" w:line="240" w:lineRule="auto"/>
        <w:rPr>
          <w:rFonts w:ascii="Helvetica" w:hAnsi="Helvetica" w:cs="Helvetica"/>
        </w:rPr>
      </w:pPr>
      <w:r w:rsidRPr="00EF1403">
        <w:rPr>
          <w:rFonts w:ascii="Helvetica" w:hAnsi="Helvetica" w:cs="Helvetica"/>
        </w:rPr>
        <w:t>Maintain records of:</w:t>
      </w:r>
    </w:p>
    <w:p w14:paraId="0A68882A" w14:textId="77777777" w:rsidR="003D0159" w:rsidRPr="00EF1403" w:rsidRDefault="003D0159" w:rsidP="003D0159">
      <w:pPr>
        <w:pStyle w:val="ListParagraph"/>
        <w:numPr>
          <w:ilvl w:val="0"/>
          <w:numId w:val="19"/>
        </w:numPr>
        <w:spacing w:before="120" w:after="120" w:line="240" w:lineRule="auto"/>
        <w:ind w:left="1134"/>
        <w:rPr>
          <w:rFonts w:ascii="Helvetica" w:hAnsi="Helvetica" w:cs="Helvetica"/>
        </w:rPr>
      </w:pPr>
      <w:r w:rsidRPr="00EF1403">
        <w:rPr>
          <w:rFonts w:ascii="Helvetica" w:hAnsi="Helvetica" w:cs="Helvetica"/>
        </w:rPr>
        <w:t>approved facilities</w:t>
      </w:r>
    </w:p>
    <w:p w14:paraId="673C76D7" w14:textId="77777777" w:rsidR="003D0159" w:rsidRPr="00EF1403" w:rsidRDefault="003D0159" w:rsidP="003D0159">
      <w:pPr>
        <w:pStyle w:val="ListParagraph"/>
        <w:numPr>
          <w:ilvl w:val="0"/>
          <w:numId w:val="19"/>
        </w:numPr>
        <w:spacing w:before="120" w:after="120" w:line="240" w:lineRule="auto"/>
        <w:ind w:left="1134"/>
        <w:rPr>
          <w:rFonts w:ascii="Helvetica" w:hAnsi="Helvetica" w:cs="Helvetica"/>
        </w:rPr>
      </w:pPr>
      <w:r w:rsidRPr="00EF1403">
        <w:rPr>
          <w:rFonts w:ascii="Helvetica" w:hAnsi="Helvetica" w:cs="Helvetica"/>
        </w:rPr>
        <w:t>audits of facilities</w:t>
      </w:r>
    </w:p>
    <w:p w14:paraId="15A8102B" w14:textId="77777777" w:rsidR="003D0159" w:rsidRPr="00EF1403" w:rsidRDefault="003D0159" w:rsidP="003D0159">
      <w:pPr>
        <w:pStyle w:val="ListParagraph"/>
        <w:numPr>
          <w:ilvl w:val="0"/>
          <w:numId w:val="19"/>
        </w:numPr>
        <w:spacing w:before="120" w:after="120" w:line="240" w:lineRule="auto"/>
        <w:ind w:left="1134"/>
        <w:rPr>
          <w:rFonts w:ascii="Helvetica" w:hAnsi="Helvetica" w:cs="Helvetica"/>
        </w:rPr>
      </w:pPr>
      <w:r w:rsidRPr="00EF1403">
        <w:rPr>
          <w:rFonts w:ascii="Helvetica" w:hAnsi="Helvetica" w:cs="Helvetica"/>
        </w:rPr>
        <w:t>phytosanitary practices within facilities</w:t>
      </w:r>
    </w:p>
    <w:p w14:paraId="6B80F0F9" w14:textId="77777777" w:rsidR="003D0159" w:rsidRPr="00EF1403" w:rsidRDefault="003D0159" w:rsidP="003D0159">
      <w:pPr>
        <w:pStyle w:val="ListParagraph"/>
        <w:numPr>
          <w:ilvl w:val="0"/>
          <w:numId w:val="19"/>
        </w:numPr>
        <w:spacing w:before="120" w:after="120" w:line="240" w:lineRule="auto"/>
        <w:ind w:left="1134"/>
        <w:rPr>
          <w:rFonts w:ascii="Helvetica" w:hAnsi="Helvetica" w:cs="Helvetica"/>
        </w:rPr>
      </w:pPr>
      <w:r w:rsidRPr="00EF1403">
        <w:rPr>
          <w:rFonts w:ascii="Helvetica" w:hAnsi="Helvetica" w:cs="Helvetica"/>
        </w:rPr>
        <w:t xml:space="preserve">laboratory tests for </w:t>
      </w:r>
      <w:r w:rsidRPr="00EF1403">
        <w:rPr>
          <w:rFonts w:ascii="Helvetica" w:hAnsi="Helvetica" w:cs="Helvetica"/>
          <w:i/>
        </w:rPr>
        <w:t>X. fastidiosa</w:t>
      </w:r>
    </w:p>
    <w:p w14:paraId="4CA978DE" w14:textId="77777777" w:rsidR="003D0159" w:rsidRPr="00EF1403" w:rsidRDefault="003D0159" w:rsidP="003D0159">
      <w:pPr>
        <w:pStyle w:val="ListParagraph"/>
        <w:numPr>
          <w:ilvl w:val="0"/>
          <w:numId w:val="18"/>
        </w:numPr>
        <w:spacing w:before="120" w:after="120" w:line="240" w:lineRule="auto"/>
        <w:rPr>
          <w:rFonts w:ascii="Helvetica" w:hAnsi="Helvetica" w:cs="Helvetica"/>
        </w:rPr>
      </w:pPr>
      <w:r w:rsidRPr="00EF1403">
        <w:rPr>
          <w:rFonts w:ascii="Helvetica" w:hAnsi="Helvetica" w:cs="Helvetica"/>
        </w:rPr>
        <w:t xml:space="preserve">Certify that plants exported to Australia are free from </w:t>
      </w:r>
      <w:r w:rsidRPr="00EF1403">
        <w:rPr>
          <w:rFonts w:ascii="Helvetica" w:hAnsi="Helvetica" w:cs="Helvetica"/>
          <w:i/>
        </w:rPr>
        <w:t>X. fastidiosa</w:t>
      </w:r>
      <w:r w:rsidRPr="00EF1403">
        <w:rPr>
          <w:rFonts w:ascii="Helvetica" w:hAnsi="Helvetica" w:cs="Helvetica"/>
        </w:rPr>
        <w:t>.  This will be based on evidence of systems that confirm:</w:t>
      </w:r>
    </w:p>
    <w:p w14:paraId="1C8EB298" w14:textId="77777777" w:rsidR="003D0159" w:rsidRPr="00EF1403" w:rsidRDefault="003D0159" w:rsidP="003D0159">
      <w:pPr>
        <w:pStyle w:val="ListParagraph"/>
        <w:numPr>
          <w:ilvl w:val="0"/>
          <w:numId w:val="20"/>
        </w:numPr>
        <w:spacing w:before="120" w:after="120" w:line="240" w:lineRule="auto"/>
        <w:ind w:left="1134"/>
        <w:rPr>
          <w:rFonts w:ascii="Helvetica" w:hAnsi="Helvetica" w:cs="Helvetica"/>
        </w:rPr>
      </w:pPr>
      <w:r w:rsidRPr="00EF1403">
        <w:rPr>
          <w:rFonts w:ascii="Helvetica" w:hAnsi="Helvetica" w:cs="Helvetica"/>
        </w:rPr>
        <w:t>plants were kept in the registered facility throughout their life, from propagation to export</w:t>
      </w:r>
    </w:p>
    <w:p w14:paraId="296631CF" w14:textId="77777777" w:rsidR="003D0159" w:rsidRPr="00EF1403" w:rsidRDefault="003D0159" w:rsidP="003D0159">
      <w:pPr>
        <w:pStyle w:val="ListParagraph"/>
        <w:numPr>
          <w:ilvl w:val="0"/>
          <w:numId w:val="20"/>
        </w:numPr>
        <w:spacing w:before="120" w:after="120" w:line="240" w:lineRule="auto"/>
        <w:ind w:left="1134"/>
        <w:rPr>
          <w:rFonts w:ascii="Helvetica" w:hAnsi="Helvetica" w:cs="Helvetica"/>
        </w:rPr>
      </w:pPr>
      <w:r w:rsidRPr="00EF1403">
        <w:rPr>
          <w:rFonts w:ascii="Helvetica" w:hAnsi="Helvetica" w:cs="Helvetica"/>
        </w:rPr>
        <w:t>testing has been undertaken by a competent laboratory and laboratory reports have been sighted</w:t>
      </w:r>
    </w:p>
    <w:p w14:paraId="50919BB4" w14:textId="77777777" w:rsidR="003D0159" w:rsidRPr="00EF1403" w:rsidRDefault="003D0159" w:rsidP="003D0159">
      <w:pPr>
        <w:pStyle w:val="ListParagraph"/>
        <w:numPr>
          <w:ilvl w:val="0"/>
          <w:numId w:val="18"/>
        </w:numPr>
        <w:spacing w:before="120" w:after="120" w:line="240" w:lineRule="auto"/>
        <w:rPr>
          <w:rFonts w:ascii="Helvetica" w:hAnsi="Helvetica" w:cs="Helvetica"/>
        </w:rPr>
      </w:pPr>
      <w:r w:rsidRPr="00EF1403">
        <w:rPr>
          <w:rFonts w:ascii="Helvetica" w:hAnsi="Helvetica" w:cs="Helvetica"/>
        </w:rPr>
        <w:t>Phytosanitary Certificates must include:</w:t>
      </w:r>
    </w:p>
    <w:p w14:paraId="7D0F297F" w14:textId="77777777" w:rsidR="003D0159" w:rsidRPr="00EF1403" w:rsidRDefault="003D0159" w:rsidP="003D0159">
      <w:pPr>
        <w:pStyle w:val="ListParagraph"/>
        <w:numPr>
          <w:ilvl w:val="0"/>
          <w:numId w:val="21"/>
        </w:numPr>
        <w:spacing w:before="120" w:after="120" w:line="240" w:lineRule="auto"/>
        <w:ind w:left="1134"/>
        <w:rPr>
          <w:rFonts w:ascii="Helvetica" w:hAnsi="Helvetica" w:cs="Helvetica"/>
        </w:rPr>
      </w:pPr>
      <w:r w:rsidRPr="00EF1403">
        <w:rPr>
          <w:rFonts w:ascii="Helvetica" w:hAnsi="Helvetica" w:cs="Helvetica"/>
        </w:rPr>
        <w:t>additional declarations that indicate the status of the plant lot</w:t>
      </w:r>
    </w:p>
    <w:p w14:paraId="49B7D690" w14:textId="77777777" w:rsidR="003D0159" w:rsidRPr="00EF1403" w:rsidRDefault="003D0159" w:rsidP="003D0159">
      <w:pPr>
        <w:pStyle w:val="ListParagraph"/>
        <w:numPr>
          <w:ilvl w:val="0"/>
          <w:numId w:val="21"/>
        </w:numPr>
        <w:spacing w:before="120" w:after="120" w:line="240" w:lineRule="auto"/>
        <w:ind w:left="1134"/>
        <w:rPr>
          <w:rFonts w:ascii="Helvetica" w:hAnsi="Helvetica" w:cs="Helvetica"/>
        </w:rPr>
      </w:pPr>
      <w:r w:rsidRPr="00EF1403">
        <w:rPr>
          <w:rFonts w:ascii="Helvetica" w:hAnsi="Helvetica" w:cs="Helvetica"/>
        </w:rPr>
        <w:t xml:space="preserve">the facility approval code/number </w:t>
      </w:r>
    </w:p>
    <w:p w14:paraId="2CAF1BAB" w14:textId="77777777" w:rsidR="003D0159" w:rsidRPr="00EF1403" w:rsidRDefault="003D0159" w:rsidP="003D0159">
      <w:pPr>
        <w:pStyle w:val="ListParagraph"/>
        <w:numPr>
          <w:ilvl w:val="0"/>
          <w:numId w:val="21"/>
        </w:numPr>
        <w:spacing w:before="120" w:after="120" w:line="240" w:lineRule="auto"/>
        <w:ind w:left="1134"/>
        <w:rPr>
          <w:rFonts w:ascii="Helvetica" w:hAnsi="Helvetica" w:cs="Helvetica"/>
        </w:rPr>
      </w:pPr>
      <w:r w:rsidRPr="00EF1403">
        <w:rPr>
          <w:rFonts w:ascii="Helvetica" w:hAnsi="Helvetica" w:cs="Helvetica"/>
        </w:rPr>
        <w:lastRenderedPageBreak/>
        <w:t xml:space="preserve">the laboratory report code/number </w:t>
      </w:r>
    </w:p>
    <w:p w14:paraId="54C5424A" w14:textId="77777777" w:rsidR="003D0159" w:rsidRPr="00EF1403" w:rsidRDefault="003D0159" w:rsidP="003D0159">
      <w:pPr>
        <w:spacing w:before="120" w:after="120"/>
        <w:rPr>
          <w:rFonts w:ascii="Helvetica" w:hAnsi="Helvetica" w:cs="Helvetica"/>
        </w:rPr>
      </w:pPr>
    </w:p>
    <w:p w14:paraId="2E8D028D" w14:textId="77777777" w:rsidR="003D0159" w:rsidRPr="00EF1403" w:rsidRDefault="003D0159" w:rsidP="003D0159">
      <w:pPr>
        <w:shd w:val="clear" w:color="auto" w:fill="A8D08D" w:themeFill="accent6" w:themeFillTint="99"/>
        <w:spacing w:before="120" w:after="120"/>
        <w:rPr>
          <w:rFonts w:ascii="Helvetica" w:hAnsi="Helvetica" w:cs="Helvetica"/>
          <w:b/>
          <w:color w:val="000000"/>
        </w:rPr>
      </w:pPr>
      <w:r w:rsidRPr="00EF1403">
        <w:rPr>
          <w:rFonts w:ascii="Helvetica" w:hAnsi="Helvetica" w:cs="Helvetica"/>
          <w:b/>
          <w:color w:val="000000"/>
        </w:rPr>
        <w:t>The grower</w:t>
      </w:r>
    </w:p>
    <w:p w14:paraId="72A7A3C0" w14:textId="77777777" w:rsidR="003D0159" w:rsidRPr="00EF1403" w:rsidRDefault="003D0159" w:rsidP="003D0159">
      <w:pPr>
        <w:spacing w:before="120" w:after="120"/>
        <w:rPr>
          <w:rFonts w:ascii="Helvetica" w:hAnsi="Helvetica" w:cs="Helvetica"/>
          <w:color w:val="000000"/>
        </w:rPr>
      </w:pPr>
      <w:r w:rsidRPr="00EF1403">
        <w:rPr>
          <w:rFonts w:ascii="Helvetica" w:hAnsi="Helvetica" w:cs="Helvetica"/>
          <w:color w:val="000000"/>
        </w:rPr>
        <w:t xml:space="preserve">The grower will ensure that: </w:t>
      </w:r>
    </w:p>
    <w:p w14:paraId="2441F65C" w14:textId="77777777" w:rsidR="003D0159" w:rsidRPr="00EF1403" w:rsidRDefault="003D0159" w:rsidP="003D0159">
      <w:pPr>
        <w:pStyle w:val="ListParagraph"/>
        <w:numPr>
          <w:ilvl w:val="0"/>
          <w:numId w:val="12"/>
        </w:numPr>
        <w:spacing w:before="120" w:after="120" w:line="240" w:lineRule="auto"/>
        <w:rPr>
          <w:rFonts w:ascii="Helvetica" w:hAnsi="Helvetica" w:cs="Helvetica"/>
        </w:rPr>
      </w:pPr>
      <w:r w:rsidRPr="00EF1403">
        <w:rPr>
          <w:rFonts w:ascii="Helvetica" w:hAnsi="Helvetica" w:cs="Helvetica"/>
        </w:rPr>
        <w:t>phytosanitary conditions for Australia are met</w:t>
      </w:r>
    </w:p>
    <w:p w14:paraId="1194F9C5" w14:textId="77777777" w:rsidR="003D0159" w:rsidRPr="00EF1403" w:rsidRDefault="003D0159" w:rsidP="003D0159">
      <w:pPr>
        <w:pStyle w:val="ListParagraph"/>
        <w:numPr>
          <w:ilvl w:val="0"/>
          <w:numId w:val="12"/>
        </w:numPr>
        <w:spacing w:before="120" w:after="120" w:line="240" w:lineRule="auto"/>
        <w:rPr>
          <w:rFonts w:ascii="Helvetica" w:hAnsi="Helvetica" w:cs="Helvetica"/>
        </w:rPr>
      </w:pPr>
      <w:r w:rsidRPr="00EF1403">
        <w:rPr>
          <w:rFonts w:ascii="Helvetica" w:hAnsi="Helvetica" w:cs="Helvetica"/>
        </w:rPr>
        <w:t xml:space="preserve">plants are appropriately tested </w:t>
      </w:r>
      <w:r w:rsidR="00D771BB" w:rsidRPr="00EF1403">
        <w:rPr>
          <w:rFonts w:ascii="Helvetica" w:hAnsi="Helvetica" w:cs="Helvetica"/>
        </w:rPr>
        <w:t>by an approved testing laboratory</w:t>
      </w:r>
    </w:p>
    <w:p w14:paraId="1B3EC5F2" w14:textId="77777777" w:rsidR="003D0159" w:rsidRPr="00EF1403" w:rsidRDefault="003D0159" w:rsidP="003D0159">
      <w:pPr>
        <w:pStyle w:val="ListParagraph"/>
        <w:numPr>
          <w:ilvl w:val="0"/>
          <w:numId w:val="12"/>
        </w:numPr>
        <w:spacing w:before="120" w:after="120" w:line="240" w:lineRule="auto"/>
        <w:rPr>
          <w:rFonts w:ascii="Helvetica" w:hAnsi="Helvetica" w:cs="Helvetica"/>
        </w:rPr>
      </w:pPr>
      <w:r w:rsidRPr="00EF1403">
        <w:rPr>
          <w:rFonts w:ascii="Helvetica" w:hAnsi="Helvetica" w:cs="Helvetica"/>
        </w:rPr>
        <w:t>provide samples of mother plants for testing, if approved by NPPO</w:t>
      </w:r>
    </w:p>
    <w:p w14:paraId="523CA46A" w14:textId="77777777" w:rsidR="003D0159" w:rsidRPr="00EF1403" w:rsidRDefault="003D0159" w:rsidP="003D0159">
      <w:pPr>
        <w:pStyle w:val="ListParagraph"/>
        <w:numPr>
          <w:ilvl w:val="0"/>
          <w:numId w:val="12"/>
        </w:numPr>
        <w:spacing w:before="120" w:after="120" w:line="240" w:lineRule="auto"/>
        <w:rPr>
          <w:rFonts w:ascii="Helvetica" w:hAnsi="Helvetica" w:cs="Helvetica"/>
          <w:i/>
        </w:rPr>
      </w:pPr>
      <w:r w:rsidRPr="00EF1403">
        <w:rPr>
          <w:rFonts w:ascii="Helvetica" w:hAnsi="Helvetica" w:cs="Helvetica"/>
        </w:rPr>
        <w:t xml:space="preserve">the facility is free from </w:t>
      </w:r>
      <w:r w:rsidRPr="00EF1403">
        <w:rPr>
          <w:rFonts w:ascii="Helvetica" w:hAnsi="Helvetica" w:cs="Helvetica"/>
          <w:i/>
        </w:rPr>
        <w:t>X. fastidiosa</w:t>
      </w:r>
    </w:p>
    <w:p w14:paraId="7B7C45A1" w14:textId="77777777" w:rsidR="00DA24B2" w:rsidRPr="00EF1403" w:rsidRDefault="00FB383D" w:rsidP="00DA24B2">
      <w:pPr>
        <w:pStyle w:val="ListParagraph"/>
        <w:numPr>
          <w:ilvl w:val="0"/>
          <w:numId w:val="12"/>
        </w:numPr>
        <w:spacing w:before="120" w:after="120" w:line="240" w:lineRule="auto"/>
        <w:rPr>
          <w:rFonts w:ascii="Helvetica" w:hAnsi="Helvetica" w:cs="Helvetica"/>
          <w:color w:val="000000"/>
        </w:rPr>
      </w:pPr>
      <w:r>
        <w:rPr>
          <w:rFonts w:ascii="Helvetica" w:hAnsi="Helvetica" w:cs="Helvetica"/>
        </w:rPr>
        <w:t>the facility is insect-proof.</w:t>
      </w:r>
    </w:p>
    <w:p w14:paraId="69882A7F" w14:textId="77777777" w:rsidR="003D0159" w:rsidRPr="00EF1403" w:rsidRDefault="00EF1403" w:rsidP="00DA24B2">
      <w:pPr>
        <w:rPr>
          <w:rFonts w:ascii="Helvetica" w:hAnsi="Helvetica" w:cs="Helvetica"/>
          <w:color w:val="000000"/>
        </w:rPr>
      </w:pPr>
      <w:r>
        <w:rPr>
          <w:rFonts w:ascii="Helvetica" w:hAnsi="Helvetica" w:cs="Helvetica"/>
          <w:color w:val="000000"/>
        </w:rPr>
        <w:t>The grower will also ensure that</w:t>
      </w:r>
    </w:p>
    <w:p w14:paraId="27D33177" w14:textId="77777777" w:rsidR="003D0159" w:rsidRPr="00EF1403" w:rsidRDefault="003D0159" w:rsidP="003D0159">
      <w:pPr>
        <w:pStyle w:val="ListParagraph"/>
        <w:numPr>
          <w:ilvl w:val="0"/>
          <w:numId w:val="12"/>
        </w:numPr>
        <w:spacing w:before="120" w:after="120" w:line="240" w:lineRule="auto"/>
        <w:rPr>
          <w:rFonts w:ascii="Helvetica" w:hAnsi="Helvetica" w:cs="Helvetica"/>
          <w:color w:val="000000"/>
        </w:rPr>
      </w:pPr>
      <w:r w:rsidRPr="00EF1403">
        <w:rPr>
          <w:rFonts w:ascii="Helvetica" w:hAnsi="Helvetica" w:cs="Helvetica"/>
        </w:rPr>
        <w:t>complete records are maintained of :</w:t>
      </w:r>
    </w:p>
    <w:p w14:paraId="6C1D6836" w14:textId="77777777" w:rsidR="003D0159" w:rsidRPr="00EF1403" w:rsidRDefault="003D0159" w:rsidP="003D0159">
      <w:pPr>
        <w:pStyle w:val="ListParagraph"/>
        <w:numPr>
          <w:ilvl w:val="0"/>
          <w:numId w:val="13"/>
        </w:numPr>
        <w:spacing w:before="120" w:after="120" w:line="240" w:lineRule="auto"/>
        <w:ind w:left="1276"/>
        <w:rPr>
          <w:rFonts w:ascii="Helvetica" w:hAnsi="Helvetica" w:cs="Helvetica"/>
        </w:rPr>
      </w:pPr>
      <w:r w:rsidRPr="00EF1403">
        <w:rPr>
          <w:rFonts w:ascii="Helvetica" w:hAnsi="Helvetica" w:cs="Helvetica"/>
        </w:rPr>
        <w:t>plant lot identifying numbers or codes</w:t>
      </w:r>
    </w:p>
    <w:p w14:paraId="3F33D27C" w14:textId="77777777" w:rsidR="003D0159" w:rsidRPr="00EF1403" w:rsidRDefault="003D0159" w:rsidP="003D0159">
      <w:pPr>
        <w:pStyle w:val="ListParagraph"/>
        <w:numPr>
          <w:ilvl w:val="0"/>
          <w:numId w:val="13"/>
        </w:numPr>
        <w:spacing w:before="120" w:after="120" w:line="240" w:lineRule="auto"/>
        <w:ind w:left="1276"/>
        <w:rPr>
          <w:rFonts w:ascii="Helvetica" w:hAnsi="Helvetica" w:cs="Helvetica"/>
        </w:rPr>
      </w:pPr>
      <w:r w:rsidRPr="00EF1403">
        <w:rPr>
          <w:rFonts w:ascii="Helvetica" w:hAnsi="Helvetica" w:cs="Helvetica"/>
        </w:rPr>
        <w:t>the parentage of the exported plant lots</w:t>
      </w:r>
    </w:p>
    <w:p w14:paraId="421EA40E" w14:textId="77777777" w:rsidR="003D0159" w:rsidRPr="00EF1403" w:rsidRDefault="003D0159" w:rsidP="003D0159">
      <w:pPr>
        <w:pStyle w:val="ListParagraph"/>
        <w:numPr>
          <w:ilvl w:val="0"/>
          <w:numId w:val="13"/>
        </w:numPr>
        <w:spacing w:before="120" w:after="120" w:line="240" w:lineRule="auto"/>
        <w:ind w:left="1276"/>
        <w:rPr>
          <w:rFonts w:ascii="Helvetica" w:hAnsi="Helvetica" w:cs="Helvetica"/>
        </w:rPr>
      </w:pPr>
      <w:r w:rsidRPr="00EF1403">
        <w:rPr>
          <w:rFonts w:ascii="Helvetica" w:hAnsi="Helvetica" w:cs="Helvetica"/>
        </w:rPr>
        <w:t>dates that plants are introduced to the facility</w:t>
      </w:r>
    </w:p>
    <w:p w14:paraId="2C889217" w14:textId="77777777" w:rsidR="003D0159" w:rsidRPr="00EF1403" w:rsidRDefault="003D0159" w:rsidP="003D0159">
      <w:pPr>
        <w:pStyle w:val="ListParagraph"/>
        <w:numPr>
          <w:ilvl w:val="0"/>
          <w:numId w:val="13"/>
        </w:numPr>
        <w:spacing w:before="120" w:after="120" w:line="240" w:lineRule="auto"/>
        <w:ind w:left="1276"/>
        <w:rPr>
          <w:rFonts w:ascii="Helvetica" w:hAnsi="Helvetica" w:cs="Helvetica"/>
          <w:color w:val="000000"/>
        </w:rPr>
      </w:pPr>
      <w:r w:rsidRPr="00EF1403">
        <w:rPr>
          <w:rFonts w:ascii="Helvetica" w:hAnsi="Helvetica" w:cs="Helvetica"/>
        </w:rPr>
        <w:t>mother plants, i.e. plants that are the immediate propagation source from which plant lots were propagated</w:t>
      </w:r>
    </w:p>
    <w:p w14:paraId="0E595081" w14:textId="77777777" w:rsidR="003D0159" w:rsidRPr="00EF1403" w:rsidRDefault="003D0159" w:rsidP="003D0159">
      <w:pPr>
        <w:pStyle w:val="ListParagraph"/>
        <w:numPr>
          <w:ilvl w:val="0"/>
          <w:numId w:val="13"/>
        </w:numPr>
        <w:spacing w:before="120" w:after="120" w:line="240" w:lineRule="auto"/>
        <w:ind w:left="1276"/>
        <w:rPr>
          <w:rFonts w:ascii="Helvetica" w:hAnsi="Helvetica" w:cs="Helvetica"/>
          <w:color w:val="000000"/>
        </w:rPr>
      </w:pPr>
      <w:r w:rsidRPr="00EF1403">
        <w:rPr>
          <w:rFonts w:ascii="Helvetica" w:hAnsi="Helvetica" w:cs="Helvetica"/>
        </w:rPr>
        <w:t xml:space="preserve">pathogens detected in plants in the facility </w:t>
      </w:r>
    </w:p>
    <w:p w14:paraId="137217AB" w14:textId="77777777" w:rsidR="003D0159" w:rsidRPr="00EF1403" w:rsidRDefault="003D0159" w:rsidP="003D0159">
      <w:pPr>
        <w:pStyle w:val="ListParagraph"/>
        <w:numPr>
          <w:ilvl w:val="0"/>
          <w:numId w:val="13"/>
        </w:numPr>
        <w:spacing w:before="120" w:after="120" w:line="240" w:lineRule="auto"/>
        <w:ind w:left="1276"/>
        <w:rPr>
          <w:rFonts w:ascii="Helvetica" w:hAnsi="Helvetica" w:cs="Helvetica"/>
          <w:color w:val="000000"/>
        </w:rPr>
      </w:pPr>
      <w:r w:rsidRPr="00EF1403">
        <w:rPr>
          <w:rFonts w:ascii="Helvetica" w:hAnsi="Helvetica" w:cs="Helvetica"/>
        </w:rPr>
        <w:t>arthropods found in the facility</w:t>
      </w:r>
    </w:p>
    <w:p w14:paraId="1B02B472" w14:textId="77777777" w:rsidR="003D0159" w:rsidRPr="00EF1403" w:rsidRDefault="003D0159" w:rsidP="003D0159">
      <w:pPr>
        <w:pStyle w:val="ListParagraph"/>
        <w:numPr>
          <w:ilvl w:val="0"/>
          <w:numId w:val="13"/>
        </w:numPr>
        <w:spacing w:before="120" w:after="120" w:line="240" w:lineRule="auto"/>
        <w:ind w:left="1276"/>
        <w:rPr>
          <w:rFonts w:ascii="Helvetica" w:hAnsi="Helvetica" w:cs="Helvetica"/>
          <w:color w:val="000000"/>
        </w:rPr>
      </w:pPr>
      <w:r w:rsidRPr="00EF1403">
        <w:rPr>
          <w:rFonts w:ascii="Helvetica" w:hAnsi="Helvetica" w:cs="Helvetica"/>
        </w:rPr>
        <w:t>any plant material destroyed and the reason for the destruction</w:t>
      </w:r>
    </w:p>
    <w:p w14:paraId="51D12B2A" w14:textId="77777777" w:rsidR="003D0159" w:rsidRPr="00EF1403" w:rsidRDefault="00EF1403" w:rsidP="003D0159">
      <w:pPr>
        <w:pStyle w:val="ListParagraph"/>
        <w:numPr>
          <w:ilvl w:val="0"/>
          <w:numId w:val="14"/>
        </w:numPr>
        <w:spacing w:before="120" w:after="120" w:line="240" w:lineRule="auto"/>
        <w:rPr>
          <w:rFonts w:ascii="Helvetica" w:hAnsi="Helvetica" w:cs="Helvetica"/>
        </w:rPr>
      </w:pPr>
      <w:r>
        <w:rPr>
          <w:rFonts w:ascii="Helvetica" w:hAnsi="Helvetica" w:cs="Helvetica"/>
        </w:rPr>
        <w:lastRenderedPageBreak/>
        <w:t>a</w:t>
      </w:r>
      <w:r w:rsidR="003D0159" w:rsidRPr="00EF1403">
        <w:rPr>
          <w:rFonts w:ascii="Helvetica" w:hAnsi="Helvetica" w:cs="Helvetica"/>
        </w:rPr>
        <w:t>ll plants destined for export to Australia are transported in insect-proof closed containers or packaging</w:t>
      </w:r>
      <w:r>
        <w:rPr>
          <w:rFonts w:ascii="Helvetica" w:hAnsi="Helvetica" w:cs="Helvetica"/>
        </w:rPr>
        <w:t>.</w:t>
      </w:r>
    </w:p>
    <w:p w14:paraId="6071DB79" w14:textId="77777777" w:rsidR="003D0159" w:rsidRPr="00EF1403" w:rsidRDefault="003D0159" w:rsidP="003D0159">
      <w:pPr>
        <w:spacing w:before="120" w:after="120"/>
        <w:rPr>
          <w:rFonts w:ascii="Helvetica" w:hAnsi="Helvetica" w:cs="Helvetica"/>
        </w:rPr>
      </w:pPr>
    </w:p>
    <w:p w14:paraId="0AFD9C68" w14:textId="77777777" w:rsidR="003D0159" w:rsidRPr="00EF1403" w:rsidRDefault="003D0159" w:rsidP="003D0159">
      <w:pPr>
        <w:shd w:val="clear" w:color="auto" w:fill="A8D08D" w:themeFill="accent6" w:themeFillTint="99"/>
        <w:spacing w:before="120" w:after="120"/>
        <w:rPr>
          <w:rFonts w:ascii="Helvetica" w:hAnsi="Helvetica" w:cs="Helvetica"/>
          <w:b/>
        </w:rPr>
      </w:pPr>
      <w:r w:rsidRPr="00EF1403">
        <w:rPr>
          <w:rFonts w:ascii="Helvetica" w:hAnsi="Helvetica" w:cs="Helvetica"/>
          <w:b/>
        </w:rPr>
        <w:t>The testing laboratory</w:t>
      </w:r>
    </w:p>
    <w:p w14:paraId="3E660764" w14:textId="77777777" w:rsidR="003D0159" w:rsidRPr="00EF1403" w:rsidRDefault="003D0159" w:rsidP="003D0159">
      <w:pPr>
        <w:spacing w:before="120" w:after="120"/>
        <w:rPr>
          <w:rFonts w:ascii="Helvetica" w:hAnsi="Helvetica" w:cs="Helvetica"/>
        </w:rPr>
      </w:pPr>
      <w:r w:rsidRPr="00EF1403">
        <w:rPr>
          <w:rFonts w:ascii="Helvetica" w:hAnsi="Helvetica" w:cs="Helvetica"/>
        </w:rPr>
        <w:t xml:space="preserve">The testing laboratory is approved by the NPPO as competent to undertake the testing required by Australia, using the prescribed testing methods (Appendix </w:t>
      </w:r>
      <w:r w:rsidR="00B21761" w:rsidRPr="00EF1403">
        <w:rPr>
          <w:rFonts w:ascii="Helvetica" w:hAnsi="Helvetica" w:cs="Helvetica"/>
        </w:rPr>
        <w:t>5</w:t>
      </w:r>
      <w:r w:rsidRPr="00EF1403">
        <w:rPr>
          <w:rFonts w:ascii="Helvetica" w:hAnsi="Helvetica" w:cs="Helvetica"/>
        </w:rPr>
        <w:t>).</w:t>
      </w:r>
    </w:p>
    <w:p w14:paraId="6B365759" w14:textId="77777777" w:rsidR="003D0159" w:rsidRPr="00EF1403" w:rsidRDefault="003D0159" w:rsidP="003D0159">
      <w:pPr>
        <w:spacing w:before="120" w:after="120"/>
        <w:rPr>
          <w:rFonts w:ascii="Helvetica" w:hAnsi="Helvetica" w:cs="Helvetica"/>
        </w:rPr>
      </w:pPr>
      <w:r w:rsidRPr="00EF1403">
        <w:rPr>
          <w:rFonts w:ascii="Helvetica" w:hAnsi="Helvetica" w:cs="Helvetica"/>
        </w:rPr>
        <w:t>It will:</w:t>
      </w:r>
    </w:p>
    <w:p w14:paraId="1EC1F13D" w14:textId="77777777" w:rsidR="003D0159" w:rsidRPr="00EF1403" w:rsidRDefault="003D0159" w:rsidP="003D0159">
      <w:pPr>
        <w:pStyle w:val="ListParagraph"/>
        <w:numPr>
          <w:ilvl w:val="0"/>
          <w:numId w:val="15"/>
        </w:numPr>
        <w:spacing w:before="120" w:after="120" w:line="240" w:lineRule="auto"/>
        <w:rPr>
          <w:rFonts w:ascii="Helvetica" w:hAnsi="Helvetica" w:cs="Helvetica"/>
        </w:rPr>
      </w:pPr>
      <w:r w:rsidRPr="00EF1403">
        <w:rPr>
          <w:rFonts w:ascii="Helvetica" w:hAnsi="Helvetica" w:cs="Helvetica"/>
        </w:rPr>
        <w:t>use the approved test protocol</w:t>
      </w:r>
      <w:r w:rsidRPr="00EF1403">
        <w:rPr>
          <w:rFonts w:ascii="Helvetica" w:hAnsi="Helvetica" w:cs="Helvetica"/>
          <w:vertAlign w:val="superscript"/>
        </w:rPr>
        <w:t xml:space="preserve"> </w:t>
      </w:r>
      <w:r w:rsidRPr="00EF1403">
        <w:rPr>
          <w:rFonts w:ascii="Helvetica" w:hAnsi="Helvetica" w:cs="Helvetica"/>
        </w:rPr>
        <w:t xml:space="preserve">(Appendix </w:t>
      </w:r>
      <w:r w:rsidR="00B21761" w:rsidRPr="00EF1403">
        <w:rPr>
          <w:rFonts w:ascii="Helvetica" w:hAnsi="Helvetica" w:cs="Helvetica"/>
        </w:rPr>
        <w:t>5</w:t>
      </w:r>
      <w:r w:rsidRPr="00EF1403">
        <w:rPr>
          <w:rFonts w:ascii="Helvetica" w:hAnsi="Helvetica" w:cs="Helvetica"/>
        </w:rPr>
        <w:t xml:space="preserve">) </w:t>
      </w:r>
    </w:p>
    <w:p w14:paraId="11506709" w14:textId="77777777" w:rsidR="003D0159" w:rsidRPr="00EF1403" w:rsidRDefault="003D0159" w:rsidP="003D0159">
      <w:pPr>
        <w:pStyle w:val="ListParagraph"/>
        <w:numPr>
          <w:ilvl w:val="0"/>
          <w:numId w:val="15"/>
        </w:numPr>
        <w:spacing w:before="120" w:after="120" w:line="240" w:lineRule="auto"/>
        <w:rPr>
          <w:rFonts w:ascii="Helvetica" w:hAnsi="Helvetica" w:cs="Helvetica"/>
        </w:rPr>
      </w:pPr>
      <w:r w:rsidRPr="00EF1403">
        <w:rPr>
          <w:rFonts w:ascii="Helvetica" w:hAnsi="Helvetica" w:cs="Helvetica"/>
        </w:rPr>
        <w:t>record the plant lots or mother plants that are tested and the number of samples tested</w:t>
      </w:r>
    </w:p>
    <w:p w14:paraId="548D8EBF" w14:textId="77777777" w:rsidR="003D0159" w:rsidRPr="00EF1403" w:rsidRDefault="003D0159" w:rsidP="003D0159">
      <w:pPr>
        <w:pStyle w:val="ListParagraph"/>
        <w:numPr>
          <w:ilvl w:val="0"/>
          <w:numId w:val="15"/>
        </w:numPr>
        <w:spacing w:before="120" w:after="120" w:line="240" w:lineRule="auto"/>
        <w:rPr>
          <w:rFonts w:ascii="Helvetica" w:hAnsi="Helvetica" w:cs="Helvetica"/>
        </w:rPr>
      </w:pPr>
      <w:r w:rsidRPr="00EF1403">
        <w:rPr>
          <w:rFonts w:ascii="Helvetica" w:hAnsi="Helvetica" w:cs="Helvetica"/>
        </w:rPr>
        <w:t>provide the evidence of tests, results and operating processes to the NPPO, as required.</w:t>
      </w:r>
    </w:p>
    <w:p w14:paraId="55AA245B" w14:textId="77777777" w:rsidR="003D0159" w:rsidRPr="00EF1403" w:rsidRDefault="003D0159" w:rsidP="00DA24B2">
      <w:pPr>
        <w:rPr>
          <w:rFonts w:ascii="Helvetica" w:hAnsi="Helvetica" w:cs="Helvetica"/>
          <w:b/>
          <w:sz w:val="24"/>
          <w:szCs w:val="24"/>
        </w:rPr>
      </w:pPr>
      <w:r w:rsidRPr="00FB383D">
        <w:rPr>
          <w:rFonts w:ascii="Helvetica" w:hAnsi="Helvetica" w:cs="Helvetica"/>
          <w:b/>
          <w:sz w:val="24"/>
          <w:szCs w:val="24"/>
        </w:rPr>
        <w:lastRenderedPageBreak/>
        <w:t>Diagram 1</w:t>
      </w:r>
      <w:r w:rsidR="00FB383D" w:rsidRPr="00EF1403">
        <w:rPr>
          <w:rFonts w:ascii="Helvetica" w:hAnsi="Helvetica" w:cs="Helvetica"/>
          <w:b/>
          <w:sz w:val="28"/>
          <w:szCs w:val="28"/>
        </w:rPr>
        <w:object w:dxaOrig="7215" w:dyaOrig="5407" w14:anchorId="59FA8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15pt;height:333.1pt" o:ole="">
            <v:imagedata r:id="rId12" o:title=""/>
          </v:shape>
          <o:OLEObject Type="Embed" ProgID="PowerPoint.Slide.12" ShapeID="_x0000_i1025" DrawAspect="Content" ObjectID="_1514611958" r:id="rId13"/>
        </w:object>
      </w:r>
      <w:r w:rsidR="00B730CC" w:rsidRPr="00EF1403">
        <w:rPr>
          <w:rFonts w:ascii="Helvetica" w:hAnsi="Helvetica" w:cs="Helvetica"/>
          <w:b/>
          <w:sz w:val="24"/>
          <w:szCs w:val="24"/>
        </w:rPr>
        <w:t>Appendix 5</w:t>
      </w:r>
      <w:r w:rsidR="00B730CC" w:rsidRPr="00EF1403">
        <w:rPr>
          <w:rFonts w:ascii="Helvetica" w:hAnsi="Helvetica" w:cs="Helvetica"/>
          <w:sz w:val="24"/>
          <w:szCs w:val="24"/>
        </w:rPr>
        <w:t xml:space="preserve">: Requirements for PCR testing under Australia’s emergency measures for </w:t>
      </w:r>
      <w:r w:rsidR="00B730CC" w:rsidRPr="00EF1403">
        <w:rPr>
          <w:rFonts w:ascii="Helvetica" w:hAnsi="Helvetica" w:cs="Helvetica"/>
          <w:i/>
          <w:sz w:val="24"/>
          <w:szCs w:val="24"/>
        </w:rPr>
        <w:t>Xylella fastidiosa</w:t>
      </w:r>
      <w:r w:rsidR="008F4FF0">
        <w:rPr>
          <w:rFonts w:ascii="Helvetica" w:hAnsi="Helvetica" w:cs="Helvetica"/>
          <w:i/>
          <w:sz w:val="24"/>
          <w:szCs w:val="24"/>
        </w:rPr>
        <w:t xml:space="preserve">  </w:t>
      </w:r>
      <w:r w:rsidR="008F4FF0" w:rsidRPr="008F4FF0">
        <w:rPr>
          <w:rFonts w:ascii="Helvetica" w:hAnsi="Helvetica" w:cs="Helvetica"/>
          <w:sz w:val="24"/>
          <w:szCs w:val="24"/>
        </w:rPr>
        <w:t>(as of 13 January 2016</w:t>
      </w:r>
      <w:r w:rsidR="008F4FF0">
        <w:rPr>
          <w:rFonts w:ascii="Helvetica" w:hAnsi="Helvetica" w:cs="Helvetica"/>
          <w:sz w:val="24"/>
          <w:szCs w:val="24"/>
        </w:rPr>
        <w:t>)</w:t>
      </w:r>
    </w:p>
    <w:p w14:paraId="7B419145" w14:textId="77777777" w:rsidR="003D0159" w:rsidRPr="00EF1403" w:rsidRDefault="003D0159" w:rsidP="00EF1403">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 xml:space="preserve">This appendix provides the requirements for PCR testing under </w:t>
      </w:r>
      <w:r w:rsidR="00B21761" w:rsidRPr="00EF1403">
        <w:rPr>
          <w:rFonts w:ascii="Helvetica" w:eastAsia="Times New Roman" w:hAnsi="Helvetica" w:cs="Helvetica"/>
          <w:color w:val="333333"/>
          <w:lang w:val="en" w:eastAsia="en-AU"/>
        </w:rPr>
        <w:t xml:space="preserve">approved arrangements to meet </w:t>
      </w:r>
      <w:r w:rsidRPr="00EF1403">
        <w:rPr>
          <w:rFonts w:ascii="Helvetica" w:eastAsia="Times New Roman" w:hAnsi="Helvetica" w:cs="Helvetica"/>
          <w:color w:val="333333"/>
          <w:lang w:val="en" w:eastAsia="en-AU"/>
        </w:rPr>
        <w:t xml:space="preserve">Australia’s emergency measures for Xylella fastidiosa. </w:t>
      </w:r>
    </w:p>
    <w:p w14:paraId="1D6EF895" w14:textId="77777777" w:rsidR="003D0159" w:rsidRPr="00EF1403" w:rsidRDefault="003D0159" w:rsidP="00EF1403">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t>The testing will be required for nursery stock, including budwood, cuttings, rooted plants, bulbs and corms. Testing will use the PCR protocols outlined below.</w:t>
      </w:r>
    </w:p>
    <w:p w14:paraId="454330FD" w14:textId="77777777" w:rsidR="00FB383D" w:rsidRDefault="003D0159" w:rsidP="00FB383D">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eastAsia="Times New Roman" w:hAnsi="Helvetica" w:cs="Helvetica"/>
          <w:color w:val="333333"/>
          <w:lang w:val="en" w:eastAsia="en-AU"/>
        </w:rPr>
        <w:lastRenderedPageBreak/>
        <w:t>Testing should be undertaken when the bacteria are most likely to be detected - which is when leaves are mature, before senescence, and typically from late summer or in autumn for perennials.</w:t>
      </w:r>
      <w:r w:rsidR="00FB383D">
        <w:rPr>
          <w:rFonts w:ascii="Helvetica" w:eastAsia="Times New Roman" w:hAnsi="Helvetica" w:cs="Helvetica"/>
          <w:color w:val="333333"/>
          <w:lang w:val="en" w:eastAsia="en-AU"/>
        </w:rPr>
        <w:br/>
      </w:r>
    </w:p>
    <w:p w14:paraId="3DBB30FA" w14:textId="77777777" w:rsidR="003D0159" w:rsidRPr="00FB383D" w:rsidRDefault="003D0159" w:rsidP="00FB383D">
      <w:p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EF1403">
        <w:rPr>
          <w:rFonts w:ascii="Helvetica" w:hAnsi="Helvetica" w:cs="Helvetica"/>
          <w:b/>
          <w:i/>
          <w:sz w:val="24"/>
          <w:szCs w:val="24"/>
        </w:rPr>
        <w:t>PCR tests</w:t>
      </w:r>
    </w:p>
    <w:p w14:paraId="5152C335" w14:textId="77777777" w:rsidR="006E746B" w:rsidRPr="00BC7FAE" w:rsidRDefault="006E746B" w:rsidP="006E746B">
      <w:pPr>
        <w:shd w:val="clear" w:color="auto" w:fill="FFFFFF"/>
        <w:spacing w:before="100" w:beforeAutospacing="1" w:after="100" w:afterAutospacing="1" w:line="240" w:lineRule="auto"/>
        <w:ind w:left="360"/>
        <w:rPr>
          <w:rFonts w:ascii="Helvetica" w:eastAsia="Times New Roman" w:hAnsi="Helvetica" w:cs="Helvetica"/>
          <w:color w:val="333333"/>
          <w:lang w:val="en" w:eastAsia="en-AU"/>
        </w:rPr>
      </w:pPr>
      <w:commentRangeStart w:id="4"/>
      <w:r w:rsidRPr="00BC7FAE">
        <w:rPr>
          <w:rFonts w:ascii="Helvetica" w:eastAsia="Times New Roman" w:hAnsi="Helvetica" w:cs="Helvetica"/>
          <w:color w:val="333333"/>
          <w:lang w:val="en" w:eastAsia="en-AU"/>
        </w:rPr>
        <w:t>PCR testing will require the following two tests</w:t>
      </w:r>
      <w:r w:rsidRPr="00BC7FAE">
        <w:rPr>
          <w:rFonts w:ascii="Helvetica" w:eastAsia="Times New Roman" w:hAnsi="Helvetica" w:cs="Helvetica"/>
          <w:color w:val="333333"/>
          <w:lang w:eastAsia="en-AU"/>
        </w:rPr>
        <w:t xml:space="preserve">: </w:t>
      </w:r>
    </w:p>
    <w:p w14:paraId="6F17A0AB" w14:textId="77777777" w:rsidR="006E746B" w:rsidRPr="00BC7FAE" w:rsidRDefault="006E746B" w:rsidP="006E746B">
      <w:pPr>
        <w:numPr>
          <w:ilvl w:val="0"/>
          <w:numId w:val="27"/>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BC7FAE">
        <w:rPr>
          <w:rFonts w:ascii="Helvetica" w:eastAsia="Times New Roman" w:hAnsi="Helvetica" w:cs="Helvetica"/>
          <w:color w:val="333333"/>
          <w:lang w:val="en" w:eastAsia="en-AU"/>
        </w:rPr>
        <w:t>the rimM gene sequence real-time PCR test from Harper</w:t>
      </w:r>
      <w:r w:rsidRPr="00BC7FAE">
        <w:rPr>
          <w:rFonts w:ascii="Helvetica" w:eastAsia="Times New Roman" w:hAnsi="Helvetica" w:cs="Helvetica"/>
          <w:color w:val="333333"/>
          <w:lang w:eastAsia="en-AU"/>
        </w:rPr>
        <w:t xml:space="preserve"> </w:t>
      </w:r>
      <w:r w:rsidRPr="00BC7FAE">
        <w:rPr>
          <w:rFonts w:ascii="Helvetica" w:eastAsia="Times New Roman" w:hAnsi="Helvetica" w:cs="Helvetica"/>
          <w:i/>
          <w:color w:val="333333"/>
          <w:lang w:val="en" w:eastAsia="en-AU"/>
        </w:rPr>
        <w:t>et al</w:t>
      </w:r>
      <w:r w:rsidRPr="00BC7FAE">
        <w:rPr>
          <w:rFonts w:ascii="Helvetica" w:eastAsia="Times New Roman" w:hAnsi="Helvetica" w:cs="Helvetica"/>
          <w:color w:val="333333"/>
          <w:lang w:val="en" w:eastAsia="en-AU"/>
        </w:rPr>
        <w:t>. (2010)</w:t>
      </w:r>
      <w:r w:rsidRPr="00BC7FAE">
        <w:rPr>
          <w:rFonts w:ascii="Helvetica" w:eastAsia="Times New Roman" w:hAnsi="Helvetica" w:cs="Helvetica"/>
          <w:color w:val="333333"/>
          <w:vertAlign w:val="superscript"/>
          <w:lang w:eastAsia="en-AU"/>
        </w:rPr>
        <w:t>1</w:t>
      </w:r>
      <w:r w:rsidRPr="00BC7FAE">
        <w:rPr>
          <w:rFonts w:ascii="Helvetica" w:eastAsia="Times New Roman" w:hAnsi="Helvetica" w:cs="Helvetica"/>
          <w:color w:val="333333"/>
          <w:lang w:eastAsia="en-AU"/>
        </w:rPr>
        <w:t xml:space="preserve">, </w:t>
      </w:r>
      <w:r w:rsidRPr="00BC7FAE">
        <w:rPr>
          <w:rFonts w:ascii="Helvetica" w:eastAsia="Times New Roman" w:hAnsi="Helvetica" w:cs="Helvetica"/>
          <w:color w:val="333333"/>
          <w:lang w:eastAsia="en-AU"/>
        </w:rPr>
        <w:br/>
      </w:r>
      <w:r w:rsidRPr="00BC7FAE">
        <w:rPr>
          <w:rFonts w:ascii="Helvetica" w:eastAsia="Times New Roman" w:hAnsi="Helvetica" w:cs="Helvetica"/>
          <w:color w:val="333333"/>
          <w:lang w:val="en" w:eastAsia="en-AU"/>
        </w:rPr>
        <w:t>AND</w:t>
      </w:r>
    </w:p>
    <w:p w14:paraId="787BA6D8" w14:textId="77777777" w:rsidR="006E746B" w:rsidRPr="00BC7FAE" w:rsidRDefault="006E746B" w:rsidP="006E746B">
      <w:pPr>
        <w:numPr>
          <w:ilvl w:val="0"/>
          <w:numId w:val="27"/>
        </w:numPr>
        <w:shd w:val="clear" w:color="auto" w:fill="FFFFFF"/>
        <w:spacing w:before="100" w:beforeAutospacing="1" w:after="100" w:afterAutospacing="1" w:line="240" w:lineRule="auto"/>
        <w:rPr>
          <w:rFonts w:ascii="Helvetica" w:eastAsia="Times New Roman" w:hAnsi="Helvetica" w:cs="Helvetica"/>
          <w:color w:val="333333"/>
          <w:lang w:val="en" w:eastAsia="en-AU"/>
        </w:rPr>
      </w:pPr>
      <w:r w:rsidRPr="00BC7FAE">
        <w:rPr>
          <w:rFonts w:ascii="Helvetica" w:eastAsia="Times New Roman" w:hAnsi="Helvetica" w:cs="Helvetica"/>
          <w:color w:val="333333"/>
          <w:lang w:val="en" w:eastAsia="en-AU"/>
        </w:rPr>
        <w:t xml:space="preserve">the conventional PCR from Minsavage </w:t>
      </w:r>
      <w:r w:rsidRPr="00BC7FAE">
        <w:rPr>
          <w:rFonts w:ascii="Helvetica" w:eastAsia="Times New Roman" w:hAnsi="Helvetica" w:cs="Helvetica"/>
          <w:i/>
          <w:color w:val="333333"/>
          <w:lang w:val="en" w:eastAsia="en-AU"/>
        </w:rPr>
        <w:t>et a</w:t>
      </w:r>
      <w:r w:rsidRPr="00BC7FAE">
        <w:rPr>
          <w:rFonts w:ascii="Helvetica" w:eastAsia="Times New Roman" w:hAnsi="Helvetica" w:cs="Helvetica"/>
          <w:color w:val="333333"/>
          <w:lang w:val="en" w:eastAsia="en-AU"/>
        </w:rPr>
        <w:t>l. (1994)</w:t>
      </w:r>
      <w:r w:rsidRPr="00BC7FAE">
        <w:rPr>
          <w:rFonts w:ascii="Helvetica" w:eastAsia="Times New Roman" w:hAnsi="Helvetica" w:cs="Helvetica"/>
          <w:color w:val="333333"/>
          <w:vertAlign w:val="superscript"/>
          <w:lang w:eastAsia="en-AU"/>
        </w:rPr>
        <w:t xml:space="preserve">2 </w:t>
      </w:r>
      <w:r w:rsidRPr="00BC7FAE">
        <w:rPr>
          <w:rFonts w:ascii="Helvetica" w:eastAsia="Times New Roman" w:hAnsi="Helvetica" w:cs="Helvetica"/>
          <w:color w:val="333333"/>
          <w:lang w:val="en" w:eastAsia="en-AU"/>
        </w:rPr>
        <w:t xml:space="preserve">or an equivalent PCR that detects </w:t>
      </w:r>
      <w:r w:rsidRPr="00BC7FAE">
        <w:rPr>
          <w:rFonts w:ascii="Helvetica" w:eastAsia="Times New Roman" w:hAnsi="Helvetica" w:cs="Helvetica"/>
          <w:i/>
          <w:color w:val="333333"/>
          <w:lang w:val="en" w:eastAsia="en-AU"/>
        </w:rPr>
        <w:t>X. fastidiosa</w:t>
      </w:r>
      <w:r w:rsidRPr="00BC7FAE">
        <w:rPr>
          <w:rFonts w:ascii="Helvetica" w:eastAsia="Times New Roman" w:hAnsi="Helvetica" w:cs="Helvetica"/>
          <w:color w:val="333333"/>
          <w:lang w:val="en" w:eastAsia="en-AU"/>
        </w:rPr>
        <w:t xml:space="preserve"> sub</w:t>
      </w:r>
      <w:r w:rsidR="001858A2" w:rsidRPr="00BC7FAE">
        <w:rPr>
          <w:rFonts w:ascii="Helvetica" w:eastAsia="Times New Roman" w:hAnsi="Helvetica" w:cs="Helvetica"/>
          <w:color w:val="333333"/>
          <w:lang w:val="en" w:eastAsia="en-AU"/>
        </w:rPr>
        <w:t>-</w:t>
      </w:r>
      <w:r w:rsidRPr="00BC7FAE">
        <w:rPr>
          <w:rFonts w:ascii="Helvetica" w:eastAsia="Times New Roman" w:hAnsi="Helvetica" w:cs="Helvetica"/>
          <w:color w:val="333333"/>
          <w:lang w:val="en" w:eastAsia="en-AU"/>
        </w:rPr>
        <w:t>species pear leaf scorch (PLS).</w:t>
      </w:r>
      <w:commentRangeEnd w:id="4"/>
      <w:r w:rsidR="001809EC">
        <w:rPr>
          <w:rStyle w:val="CommentReference"/>
        </w:rPr>
        <w:commentReference w:id="4"/>
      </w:r>
    </w:p>
    <w:p w14:paraId="3ABCADDF" w14:textId="77777777" w:rsidR="003D0159" w:rsidRPr="00EF1403" w:rsidRDefault="003D0159" w:rsidP="003D0159">
      <w:pPr>
        <w:rPr>
          <w:rFonts w:ascii="Helvetica" w:hAnsi="Helvetica" w:cs="Helvetica"/>
          <w:b/>
          <w:i/>
          <w:sz w:val="24"/>
          <w:szCs w:val="24"/>
        </w:rPr>
      </w:pPr>
      <w:r w:rsidRPr="00EF1403">
        <w:rPr>
          <w:rFonts w:ascii="Helvetica" w:hAnsi="Helvetica" w:cs="Helvetica"/>
          <w:b/>
          <w:i/>
          <w:sz w:val="24"/>
          <w:szCs w:val="24"/>
        </w:rPr>
        <w:t>Material to be tested</w:t>
      </w:r>
    </w:p>
    <w:p w14:paraId="73671229"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 xml:space="preserve">all the mother plants </w:t>
      </w:r>
      <w:r w:rsidR="00102E60" w:rsidRPr="00EF1403">
        <w:rPr>
          <w:rFonts w:ascii="Helvetica" w:hAnsi="Helvetica" w:cs="Helvetica"/>
          <w:color w:val="auto"/>
          <w:sz w:val="22"/>
          <w:szCs w:val="22"/>
        </w:rPr>
        <w:t xml:space="preserve">must </w:t>
      </w:r>
      <w:r w:rsidRPr="00EF1403">
        <w:rPr>
          <w:rFonts w:ascii="Helvetica" w:hAnsi="Helvetica" w:cs="Helvetica"/>
          <w:color w:val="auto"/>
          <w:sz w:val="22"/>
          <w:szCs w:val="22"/>
        </w:rPr>
        <w:t xml:space="preserve">be tested for </w:t>
      </w:r>
      <w:r w:rsidRPr="00EF1403">
        <w:rPr>
          <w:rFonts w:ascii="Helvetica" w:hAnsi="Helvetica" w:cs="Helvetica"/>
          <w:i/>
          <w:color w:val="auto"/>
          <w:sz w:val="22"/>
          <w:szCs w:val="22"/>
        </w:rPr>
        <w:t>X. fastidiosa</w:t>
      </w:r>
      <w:r w:rsidRPr="00EF1403">
        <w:rPr>
          <w:rFonts w:ascii="Helvetica" w:hAnsi="Helvetica" w:cs="Helvetica"/>
          <w:color w:val="auto"/>
          <w:sz w:val="22"/>
          <w:szCs w:val="22"/>
        </w:rPr>
        <w:t xml:space="preserve">, i.e. the mother tissue cultures or the mother plants that are the immediate source from which the nursery stock plant lot was propagated </w:t>
      </w:r>
    </w:p>
    <w:p w14:paraId="54309A0B" w14:textId="77777777" w:rsidR="003D0159" w:rsidRPr="00EF1403" w:rsidRDefault="003D0159" w:rsidP="003D0159">
      <w:pPr>
        <w:pStyle w:val="NormalWeb"/>
        <w:spacing w:before="0" w:beforeAutospacing="0" w:after="0" w:afterAutospacing="0"/>
        <w:ind w:left="360"/>
        <w:rPr>
          <w:rFonts w:ascii="Helvetica" w:hAnsi="Helvetica" w:cs="Helvetica"/>
          <w:color w:val="auto"/>
          <w:sz w:val="22"/>
          <w:szCs w:val="22"/>
        </w:rPr>
      </w:pPr>
      <w:r w:rsidRPr="00EF1403">
        <w:rPr>
          <w:rFonts w:ascii="Helvetica" w:hAnsi="Helvetica" w:cs="Helvetica"/>
          <w:color w:val="auto"/>
          <w:sz w:val="22"/>
          <w:szCs w:val="22"/>
        </w:rPr>
        <w:t xml:space="preserve">AND </w:t>
      </w:r>
    </w:p>
    <w:p w14:paraId="6792683E"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 xml:space="preserve">prior to export (up to 8 weeks before), an official sample will be drawn from the plant lot and will be tested for </w:t>
      </w:r>
      <w:r w:rsidRPr="00EF1403">
        <w:rPr>
          <w:rFonts w:ascii="Helvetica" w:hAnsi="Helvetica" w:cs="Helvetica"/>
          <w:i/>
          <w:color w:val="auto"/>
          <w:sz w:val="22"/>
          <w:szCs w:val="22"/>
        </w:rPr>
        <w:t>X. fastidiosa</w:t>
      </w:r>
      <w:r w:rsidRPr="00EF1403">
        <w:rPr>
          <w:rFonts w:ascii="Helvetica" w:hAnsi="Helvetica" w:cs="Helvetica"/>
          <w:color w:val="auto"/>
          <w:sz w:val="22"/>
          <w:szCs w:val="22"/>
        </w:rPr>
        <w:t xml:space="preserve"> </w:t>
      </w:r>
    </w:p>
    <w:p w14:paraId="76B600F7"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lastRenderedPageBreak/>
        <w:t>mother plants or mother tissue cultures will have been grown under the arrangement, within the facility, for 12 months before testing</w:t>
      </w:r>
      <w:r w:rsidR="00DA24B2" w:rsidRPr="00EF1403">
        <w:rPr>
          <w:rFonts w:ascii="Helvetica" w:hAnsi="Helvetica" w:cs="Helvetica"/>
          <w:color w:val="auto"/>
          <w:sz w:val="22"/>
          <w:szCs w:val="22"/>
        </w:rPr>
        <w:t>.</w:t>
      </w:r>
    </w:p>
    <w:p w14:paraId="3F4FF9E5" w14:textId="77777777" w:rsidR="003D0159" w:rsidRPr="00EF1403" w:rsidRDefault="003D0159" w:rsidP="003D0159">
      <w:pPr>
        <w:rPr>
          <w:rFonts w:ascii="Helvetica" w:hAnsi="Helvetica" w:cs="Helvetica"/>
        </w:rPr>
      </w:pPr>
    </w:p>
    <w:p w14:paraId="7A328AE6" w14:textId="77777777" w:rsidR="003D0159" w:rsidRPr="00EF1403" w:rsidRDefault="003D0159" w:rsidP="003D0159">
      <w:pPr>
        <w:rPr>
          <w:rFonts w:ascii="Helvetica" w:hAnsi="Helvetica" w:cs="Helvetica"/>
          <w:b/>
          <w:i/>
          <w:sz w:val="24"/>
          <w:szCs w:val="24"/>
        </w:rPr>
      </w:pPr>
      <w:r w:rsidRPr="00EF1403">
        <w:rPr>
          <w:rFonts w:ascii="Helvetica" w:hAnsi="Helvetica" w:cs="Helvetica"/>
          <w:b/>
          <w:i/>
          <w:sz w:val="24"/>
          <w:szCs w:val="24"/>
        </w:rPr>
        <w:t>Samples from plants</w:t>
      </w:r>
    </w:p>
    <w:p w14:paraId="0007890D"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when testing the sample from the plant lot, the sample size (number of units) will be set according to Table 1 in ISPM 31</w:t>
      </w:r>
      <w:r w:rsidRPr="00EF1403">
        <w:rPr>
          <w:rFonts w:ascii="Helvetica" w:hAnsi="Helvetica" w:cs="Helvetica"/>
          <w:sz w:val="22"/>
          <w:szCs w:val="22"/>
          <w:vertAlign w:val="superscript"/>
        </w:rPr>
        <w:t>3</w:t>
      </w:r>
      <w:r w:rsidRPr="00EF1403">
        <w:rPr>
          <w:rFonts w:ascii="Helvetica" w:hAnsi="Helvetica" w:cs="Helvetica"/>
          <w:color w:val="auto"/>
          <w:sz w:val="22"/>
          <w:szCs w:val="22"/>
        </w:rPr>
        <w:t xml:space="preserve"> and will be sufficient to detect, with a 95% confidence level, that </w:t>
      </w:r>
      <w:r w:rsidRPr="00EF1403">
        <w:rPr>
          <w:rFonts w:ascii="Helvetica" w:hAnsi="Helvetica" w:cs="Helvetica"/>
          <w:i/>
          <w:color w:val="auto"/>
          <w:sz w:val="22"/>
          <w:szCs w:val="22"/>
        </w:rPr>
        <w:t>X. fastidiosa</w:t>
      </w:r>
      <w:r w:rsidRPr="00EF1403">
        <w:rPr>
          <w:rFonts w:ascii="Helvetica" w:hAnsi="Helvetica" w:cs="Helvetica"/>
          <w:color w:val="auto"/>
          <w:sz w:val="22"/>
          <w:szCs w:val="22"/>
        </w:rPr>
        <w:t xml:space="preserve"> is not present in more than 0.5% (level of detection) of each lot, with the units defined as individual plants. </w:t>
      </w:r>
    </w:p>
    <w:p w14:paraId="3C2175FD"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 xml:space="preserve">two tissue samples per unit will be tested from tissue cultures, bulbs and corms </w:t>
      </w:r>
    </w:p>
    <w:p w14:paraId="6AB84293"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three tissue samples per unit will be tested from nursery stock plants and cuttings</w:t>
      </w:r>
    </w:p>
    <w:p w14:paraId="39DEFCCF"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 xml:space="preserve">samples </w:t>
      </w:r>
      <w:r w:rsidR="00102E60" w:rsidRPr="00EF1403">
        <w:rPr>
          <w:rFonts w:ascii="Helvetica" w:hAnsi="Helvetica" w:cs="Helvetica"/>
          <w:color w:val="auto"/>
          <w:sz w:val="22"/>
          <w:szCs w:val="22"/>
        </w:rPr>
        <w:t>must</w:t>
      </w:r>
      <w:r w:rsidRPr="00EF1403">
        <w:rPr>
          <w:rFonts w:ascii="Helvetica" w:hAnsi="Helvetica" w:cs="Helvetica"/>
          <w:color w:val="auto"/>
          <w:sz w:val="22"/>
          <w:szCs w:val="22"/>
        </w:rPr>
        <w:t xml:space="preserve"> include mid-ribs of leaves, if the plant has leaves</w:t>
      </w:r>
    </w:p>
    <w:p w14:paraId="3A957142"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if the material lacks leaves, then living tissue with vascular structures will be sampled</w:t>
      </w:r>
    </w:p>
    <w:p w14:paraId="1226C593" w14:textId="77777777" w:rsidR="003D0159" w:rsidRPr="00EF1403" w:rsidRDefault="003D0159" w:rsidP="003D0159">
      <w:pPr>
        <w:pStyle w:val="NormalWeb"/>
        <w:spacing w:before="0" w:beforeAutospacing="0" w:after="0" w:afterAutospacing="0"/>
        <w:ind w:left="720"/>
        <w:rPr>
          <w:rFonts w:ascii="Helvetica" w:hAnsi="Helvetica" w:cs="Helvetica"/>
          <w:color w:val="auto"/>
          <w:sz w:val="22"/>
          <w:szCs w:val="22"/>
        </w:rPr>
      </w:pPr>
    </w:p>
    <w:p w14:paraId="74764EA6" w14:textId="77777777" w:rsidR="003D0159" w:rsidRPr="00EF1403" w:rsidRDefault="003D0159" w:rsidP="003D0159">
      <w:pPr>
        <w:ind w:firstLine="360"/>
        <w:rPr>
          <w:rFonts w:ascii="Helvetica" w:hAnsi="Helvetica" w:cs="Helvetica"/>
        </w:rPr>
      </w:pPr>
      <w:r w:rsidRPr="00EF1403">
        <w:rPr>
          <w:rFonts w:ascii="Helvetica" w:hAnsi="Helvetica" w:cs="Helvetica"/>
          <w:u w:val="single"/>
        </w:rPr>
        <w:t>Note:</w:t>
      </w:r>
      <w:r w:rsidRPr="00EF1403">
        <w:rPr>
          <w:rFonts w:ascii="Helvetica" w:hAnsi="Helvetica" w:cs="Helvetica"/>
        </w:rPr>
        <w:t xml:space="preserve">  a unit is a tissue culture plantlet, nursery stock plant, a bulb or a corm. </w:t>
      </w:r>
    </w:p>
    <w:p w14:paraId="79B4239F" w14:textId="77777777" w:rsidR="003D0159" w:rsidRPr="00EF1403" w:rsidRDefault="003D0159" w:rsidP="003D0159">
      <w:pPr>
        <w:rPr>
          <w:rFonts w:ascii="Helvetica" w:hAnsi="Helvetica" w:cs="Helvetica"/>
        </w:rPr>
      </w:pPr>
    </w:p>
    <w:p w14:paraId="0EC78B91" w14:textId="77777777" w:rsidR="003D0159" w:rsidRPr="00EF1403" w:rsidRDefault="003D0159" w:rsidP="003D0159">
      <w:pPr>
        <w:rPr>
          <w:rFonts w:ascii="Helvetica" w:hAnsi="Helvetica" w:cs="Helvetica"/>
          <w:b/>
          <w:i/>
          <w:sz w:val="24"/>
          <w:szCs w:val="24"/>
        </w:rPr>
      </w:pPr>
      <w:r w:rsidRPr="00EF1403">
        <w:rPr>
          <w:rFonts w:ascii="Helvetica" w:hAnsi="Helvetica" w:cs="Helvetica"/>
          <w:b/>
          <w:i/>
          <w:sz w:val="24"/>
          <w:szCs w:val="24"/>
        </w:rPr>
        <w:t>Bulking of samples for testing</w:t>
      </w:r>
    </w:p>
    <w:p w14:paraId="1841F672"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lastRenderedPageBreak/>
        <w:t>DNA extracted from up to 10 samples may be tested in a single PCR as a pool or batch, where a sample is defined as a single piece of tissue</w:t>
      </w:r>
    </w:p>
    <w:p w14:paraId="359832CE"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samples from different species should not be pooled</w:t>
      </w:r>
    </w:p>
    <w:p w14:paraId="2AE1D5F0" w14:textId="77777777" w:rsidR="003D0159" w:rsidRPr="00EF1403" w:rsidRDefault="003D0159" w:rsidP="003D0159">
      <w:pPr>
        <w:rPr>
          <w:rFonts w:ascii="Helvetica" w:hAnsi="Helvetica" w:cs="Helvetica"/>
        </w:rPr>
      </w:pPr>
    </w:p>
    <w:p w14:paraId="34D92E82" w14:textId="77777777" w:rsidR="003D0159" w:rsidRPr="00EF1403" w:rsidRDefault="003D0159" w:rsidP="003D0159">
      <w:pPr>
        <w:rPr>
          <w:rFonts w:ascii="Helvetica" w:hAnsi="Helvetica" w:cs="Helvetica"/>
          <w:b/>
          <w:i/>
          <w:sz w:val="24"/>
          <w:szCs w:val="24"/>
        </w:rPr>
      </w:pPr>
      <w:r w:rsidRPr="00EF1403">
        <w:rPr>
          <w:rFonts w:ascii="Helvetica" w:hAnsi="Helvetica" w:cs="Helvetica"/>
          <w:b/>
          <w:i/>
          <w:sz w:val="24"/>
          <w:szCs w:val="24"/>
        </w:rPr>
        <w:t>Positive controls</w:t>
      </w:r>
    </w:p>
    <w:p w14:paraId="0AD9EE4C"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 xml:space="preserve">house-keeping gene positive controls </w:t>
      </w:r>
      <w:r w:rsidR="00102E60" w:rsidRPr="00EF1403">
        <w:rPr>
          <w:rFonts w:ascii="Helvetica" w:hAnsi="Helvetica" w:cs="Helvetica"/>
          <w:color w:val="auto"/>
          <w:sz w:val="22"/>
          <w:szCs w:val="22"/>
        </w:rPr>
        <w:t xml:space="preserve">must </w:t>
      </w:r>
      <w:r w:rsidRPr="00EF1403">
        <w:rPr>
          <w:rFonts w:ascii="Helvetica" w:hAnsi="Helvetica" w:cs="Helvetica"/>
          <w:color w:val="auto"/>
          <w:sz w:val="22"/>
          <w:szCs w:val="22"/>
        </w:rPr>
        <w:t xml:space="preserve">be run for each batch of tests </w:t>
      </w:r>
      <w:r w:rsidR="00102E60" w:rsidRPr="00EF1403">
        <w:rPr>
          <w:rFonts w:ascii="Helvetica" w:hAnsi="Helvetica" w:cs="Helvetica"/>
          <w:color w:val="auto"/>
          <w:sz w:val="22"/>
          <w:szCs w:val="22"/>
        </w:rPr>
        <w:t>to confirm</w:t>
      </w:r>
      <w:r w:rsidRPr="00EF1403">
        <w:rPr>
          <w:rFonts w:ascii="Helvetica" w:hAnsi="Helvetica" w:cs="Helvetica"/>
          <w:color w:val="auto"/>
          <w:sz w:val="22"/>
          <w:szCs w:val="22"/>
        </w:rPr>
        <w:t xml:space="preserve"> that the DNA was extracted successfully</w:t>
      </w:r>
    </w:p>
    <w:p w14:paraId="65978E82"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 xml:space="preserve">house-keeping positive controls </w:t>
      </w:r>
      <w:r w:rsidR="00102E60" w:rsidRPr="00EF1403">
        <w:rPr>
          <w:rFonts w:ascii="Helvetica" w:hAnsi="Helvetica" w:cs="Helvetica"/>
          <w:color w:val="auto"/>
          <w:sz w:val="22"/>
          <w:szCs w:val="22"/>
        </w:rPr>
        <w:t xml:space="preserve">must </w:t>
      </w:r>
      <w:r w:rsidRPr="00EF1403">
        <w:rPr>
          <w:rFonts w:ascii="Helvetica" w:hAnsi="Helvetica" w:cs="Helvetica"/>
          <w:color w:val="auto"/>
          <w:sz w:val="22"/>
          <w:szCs w:val="22"/>
        </w:rPr>
        <w:t>be run for each different plant species</w:t>
      </w:r>
    </w:p>
    <w:p w14:paraId="0242F436" w14:textId="77777777" w:rsidR="003D0159" w:rsidRPr="00EF1403" w:rsidRDefault="003D0159" w:rsidP="003D0159">
      <w:pPr>
        <w:rPr>
          <w:rFonts w:ascii="Helvetica" w:hAnsi="Helvetica" w:cs="Helvetica"/>
          <w:b/>
          <w:i/>
          <w:sz w:val="28"/>
          <w:szCs w:val="28"/>
        </w:rPr>
      </w:pPr>
    </w:p>
    <w:p w14:paraId="5D9F6D12" w14:textId="77777777" w:rsidR="003D0159" w:rsidRPr="00EF1403" w:rsidRDefault="003D0159" w:rsidP="003D0159">
      <w:pPr>
        <w:rPr>
          <w:rFonts w:ascii="Helvetica" w:hAnsi="Helvetica" w:cs="Helvetica"/>
          <w:b/>
          <w:i/>
          <w:sz w:val="24"/>
          <w:szCs w:val="24"/>
        </w:rPr>
      </w:pPr>
      <w:r w:rsidRPr="00EF1403">
        <w:rPr>
          <w:rFonts w:ascii="Helvetica" w:hAnsi="Helvetica" w:cs="Helvetica"/>
          <w:b/>
          <w:i/>
          <w:sz w:val="24"/>
          <w:szCs w:val="24"/>
        </w:rPr>
        <w:t>Record keeping and certification</w:t>
      </w:r>
    </w:p>
    <w:p w14:paraId="482820E2"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 xml:space="preserve">the laboratory </w:t>
      </w:r>
      <w:r w:rsidR="00102E60" w:rsidRPr="00EF1403">
        <w:rPr>
          <w:rFonts w:ascii="Helvetica" w:hAnsi="Helvetica" w:cs="Helvetica"/>
          <w:color w:val="auto"/>
          <w:sz w:val="22"/>
          <w:szCs w:val="22"/>
        </w:rPr>
        <w:t>must</w:t>
      </w:r>
      <w:r w:rsidRPr="00EF1403">
        <w:rPr>
          <w:rFonts w:ascii="Helvetica" w:hAnsi="Helvetica" w:cs="Helvetica"/>
          <w:color w:val="auto"/>
          <w:sz w:val="22"/>
          <w:szCs w:val="22"/>
        </w:rPr>
        <w:t xml:space="preserve"> record the plant lots and mother plants that are tested and the number of samples tested</w:t>
      </w:r>
    </w:p>
    <w:p w14:paraId="46826AAC"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 xml:space="preserve">NPPO </w:t>
      </w:r>
      <w:r w:rsidR="00102E60" w:rsidRPr="00EF1403">
        <w:rPr>
          <w:rFonts w:ascii="Helvetica" w:hAnsi="Helvetica" w:cs="Helvetica"/>
          <w:color w:val="auto"/>
          <w:sz w:val="22"/>
          <w:szCs w:val="22"/>
        </w:rPr>
        <w:t>must verify</w:t>
      </w:r>
      <w:r w:rsidRPr="00EF1403">
        <w:rPr>
          <w:rFonts w:ascii="Helvetica" w:hAnsi="Helvetica" w:cs="Helvetica"/>
          <w:color w:val="auto"/>
          <w:sz w:val="22"/>
          <w:szCs w:val="22"/>
        </w:rPr>
        <w:t xml:space="preserve"> the laboratory report and retain a copy</w:t>
      </w:r>
    </w:p>
    <w:p w14:paraId="144329E5" w14:textId="77777777" w:rsidR="003D0159" w:rsidRPr="00EF1403" w:rsidRDefault="003D0159" w:rsidP="003D0159">
      <w:pPr>
        <w:pStyle w:val="NormalWeb"/>
        <w:numPr>
          <w:ilvl w:val="0"/>
          <w:numId w:val="22"/>
        </w:numPr>
        <w:spacing w:before="0" w:beforeAutospacing="0" w:after="0" w:afterAutospacing="0"/>
        <w:rPr>
          <w:rFonts w:ascii="Helvetica" w:hAnsi="Helvetica" w:cs="Helvetica"/>
          <w:color w:val="auto"/>
          <w:sz w:val="22"/>
          <w:szCs w:val="22"/>
        </w:rPr>
      </w:pPr>
      <w:r w:rsidRPr="00EF1403">
        <w:rPr>
          <w:rFonts w:ascii="Helvetica" w:hAnsi="Helvetica" w:cs="Helvetica"/>
          <w:color w:val="auto"/>
          <w:sz w:val="22"/>
          <w:szCs w:val="22"/>
        </w:rPr>
        <w:t xml:space="preserve">the identifying code or number of the laboratory report </w:t>
      </w:r>
      <w:r w:rsidR="00102E60" w:rsidRPr="00EF1403">
        <w:rPr>
          <w:rFonts w:ascii="Helvetica" w:hAnsi="Helvetica" w:cs="Helvetica"/>
          <w:color w:val="auto"/>
          <w:sz w:val="22"/>
          <w:szCs w:val="22"/>
        </w:rPr>
        <w:t xml:space="preserve">must </w:t>
      </w:r>
      <w:r w:rsidRPr="00EF1403">
        <w:rPr>
          <w:rFonts w:ascii="Helvetica" w:hAnsi="Helvetica" w:cs="Helvetica"/>
          <w:color w:val="auto"/>
          <w:sz w:val="22"/>
          <w:szCs w:val="22"/>
        </w:rPr>
        <w:t>be provided on the Phytosanitary Certificate</w:t>
      </w:r>
    </w:p>
    <w:p w14:paraId="6FAAEEC2" w14:textId="77777777" w:rsidR="003D0159" w:rsidRPr="00EF1403" w:rsidRDefault="003D0159" w:rsidP="003D0159">
      <w:pPr>
        <w:rPr>
          <w:rFonts w:ascii="Helvetica" w:hAnsi="Helvetica" w:cs="Helvetica"/>
          <w:b/>
          <w:i/>
        </w:rPr>
      </w:pPr>
    </w:p>
    <w:p w14:paraId="0B968E01" w14:textId="77777777" w:rsidR="003D0159" w:rsidRPr="00EF1403" w:rsidRDefault="003D0159" w:rsidP="003D0159">
      <w:pPr>
        <w:rPr>
          <w:rFonts w:ascii="Helvetica" w:hAnsi="Helvetica" w:cs="Helvetica"/>
          <w:b/>
          <w:i/>
          <w:sz w:val="24"/>
          <w:szCs w:val="24"/>
        </w:rPr>
      </w:pPr>
      <w:r w:rsidRPr="00EF1403">
        <w:rPr>
          <w:rFonts w:ascii="Helvetica" w:hAnsi="Helvetica" w:cs="Helvetica"/>
          <w:b/>
          <w:i/>
          <w:sz w:val="24"/>
          <w:szCs w:val="24"/>
        </w:rPr>
        <w:t>References</w:t>
      </w:r>
    </w:p>
    <w:p w14:paraId="29D263DA" w14:textId="77777777" w:rsidR="003D0159" w:rsidRPr="00EF1403" w:rsidRDefault="003D0159" w:rsidP="003D0159">
      <w:pPr>
        <w:pStyle w:val="ListParagraph"/>
        <w:numPr>
          <w:ilvl w:val="0"/>
          <w:numId w:val="9"/>
        </w:numPr>
        <w:spacing w:after="0" w:line="240" w:lineRule="auto"/>
        <w:rPr>
          <w:rFonts w:ascii="Helvetica" w:hAnsi="Helvetica" w:cs="Helvetica"/>
        </w:rPr>
      </w:pPr>
      <w:r w:rsidRPr="00EF1403">
        <w:rPr>
          <w:rFonts w:ascii="Helvetica" w:hAnsi="Helvetica" w:cs="Helvetica"/>
        </w:rPr>
        <w:lastRenderedPageBreak/>
        <w:t>Harper, S. J., Ward, L. I., and Clover, G. R. G. (2010). Development of LAMP and real-time PCR methods for the rapid detection of Xylella fastidiosa for quarantine and field applications. Phytopathology 100:1282-1288.</w:t>
      </w:r>
    </w:p>
    <w:p w14:paraId="074D7179" w14:textId="77777777" w:rsidR="003D0159" w:rsidRPr="00EF1403" w:rsidRDefault="003D0159" w:rsidP="003D0159">
      <w:pPr>
        <w:pStyle w:val="ListParagraph"/>
        <w:numPr>
          <w:ilvl w:val="0"/>
          <w:numId w:val="9"/>
        </w:numPr>
        <w:spacing w:after="0" w:line="240" w:lineRule="auto"/>
        <w:rPr>
          <w:rFonts w:ascii="Helvetica" w:hAnsi="Helvetica" w:cs="Helvetica"/>
        </w:rPr>
      </w:pPr>
      <w:r w:rsidRPr="00EF1403">
        <w:rPr>
          <w:rFonts w:ascii="Helvetica" w:hAnsi="Helvetica" w:cs="Helvetica"/>
        </w:rPr>
        <w:t>Minsavage, G.V., Thompson, C.M., Hopkins, D.L., Leite, M.V.B.C. and Stall, R.E. (1994) Development of a Polymerase Chain Reaction protocol for detection of Xylella fastidiosa in plant tissue. Phytopathology 84: 456-461.</w:t>
      </w:r>
    </w:p>
    <w:p w14:paraId="4106E92D" w14:textId="77777777" w:rsidR="003D0159" w:rsidRPr="00EF1403" w:rsidRDefault="003D0159" w:rsidP="003D0159">
      <w:pPr>
        <w:pStyle w:val="ListParagraph"/>
        <w:numPr>
          <w:ilvl w:val="0"/>
          <w:numId w:val="9"/>
        </w:numPr>
        <w:spacing w:before="120" w:after="120" w:line="240" w:lineRule="auto"/>
        <w:rPr>
          <w:rFonts w:ascii="Helvetica" w:hAnsi="Helvetica" w:cs="Helvetica"/>
        </w:rPr>
      </w:pPr>
      <w:r w:rsidRPr="00EF1403">
        <w:rPr>
          <w:rFonts w:ascii="Helvetica" w:hAnsi="Helvetica" w:cs="Helvetica"/>
        </w:rPr>
        <w:t>ISPM 31 in International Standards for Phytosanitary Methods, No. 1 to 32 (2009), the Secretariat of the International Plant Protection Convention, Food and Agriculture Organization of the United Nations, Rome. pp. 401–420. https://www.ippc.int/en/publications/588/</w:t>
      </w:r>
    </w:p>
    <w:p w14:paraId="412C425B" w14:textId="77777777" w:rsidR="00F36039" w:rsidRPr="00EF1403" w:rsidRDefault="00F36039">
      <w:pPr>
        <w:rPr>
          <w:rFonts w:ascii="Helvetica" w:hAnsi="Helvetica" w:cs="Helvetica"/>
        </w:rPr>
      </w:pPr>
    </w:p>
    <w:sectPr w:rsidR="00F36039" w:rsidRPr="00EF1403" w:rsidSect="008F4FF0">
      <w:footerReference w:type="default" r:id="rId14"/>
      <w:headerReference w:type="first" r:id="rId1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glia, Luigi" w:date="2016-01-14T15:19:00Z" w:initials="PL">
    <w:p w14:paraId="5FF8EE50" w14:textId="77777777" w:rsidR="001809EC" w:rsidRDefault="001809EC">
      <w:pPr>
        <w:pStyle w:val="CommentText"/>
      </w:pPr>
      <w:r>
        <w:rPr>
          <w:rStyle w:val="CommentReference"/>
        </w:rPr>
        <w:annotationRef/>
      </w:r>
      <w:r>
        <w:t>Updated sandy to sandi</w:t>
      </w:r>
    </w:p>
  </w:comment>
  <w:comment w:id="2" w:author="Paglia, Luigi" w:date="2016-01-14T15:21:00Z" w:initials="PL">
    <w:p w14:paraId="6BDB66E6" w14:textId="77777777" w:rsidR="001809EC" w:rsidRDefault="001809EC">
      <w:pPr>
        <w:pStyle w:val="CommentText"/>
      </w:pPr>
      <w:r>
        <w:rPr>
          <w:rStyle w:val="CommentReference"/>
        </w:rPr>
        <w:annotationRef/>
      </w:r>
      <w:r>
        <w:t>updated</w:t>
      </w:r>
    </w:p>
  </w:comment>
  <w:comment w:id="3" w:author="Paglia, Luigi" w:date="2016-01-14T15:22:00Z" w:initials="PL">
    <w:p w14:paraId="5B077EB6" w14:textId="77777777" w:rsidR="001809EC" w:rsidRDefault="001809EC">
      <w:pPr>
        <w:pStyle w:val="CommentText"/>
      </w:pPr>
      <w:r>
        <w:rPr>
          <w:rStyle w:val="CommentReference"/>
        </w:rPr>
        <w:annotationRef/>
      </w:r>
      <w:r>
        <w:t>updated</w:t>
      </w:r>
    </w:p>
  </w:comment>
  <w:comment w:id="4" w:author="Paglia, Luigi" w:date="2016-01-14T15:22:00Z" w:initials="PL">
    <w:p w14:paraId="49950161" w14:textId="77777777" w:rsidR="001809EC" w:rsidRDefault="001809EC">
      <w:pPr>
        <w:pStyle w:val="CommentText"/>
      </w:pPr>
      <w:r>
        <w:rPr>
          <w:rStyle w:val="CommentReference"/>
        </w:rPr>
        <w:annotationRef/>
      </w:r>
      <w:r>
        <w:t>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F8EE50" w15:done="0"/>
  <w15:commentEx w15:paraId="6BDB66E6" w15:done="0"/>
  <w15:commentEx w15:paraId="5B077EB6" w15:done="0"/>
  <w15:commentEx w15:paraId="499501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495E9" w14:textId="77777777" w:rsidR="00783D4C" w:rsidRDefault="00783D4C" w:rsidP="008F4FF0">
      <w:pPr>
        <w:spacing w:after="0" w:line="240" w:lineRule="auto"/>
      </w:pPr>
      <w:r>
        <w:separator/>
      </w:r>
    </w:p>
  </w:endnote>
  <w:endnote w:type="continuationSeparator" w:id="0">
    <w:p w14:paraId="1119E86C" w14:textId="77777777" w:rsidR="00783D4C" w:rsidRDefault="00783D4C" w:rsidP="008F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564986"/>
      <w:docPartObj>
        <w:docPartGallery w:val="Page Numbers (Bottom of Page)"/>
        <w:docPartUnique/>
      </w:docPartObj>
    </w:sdtPr>
    <w:sdtEndPr>
      <w:rPr>
        <w:noProof/>
      </w:rPr>
    </w:sdtEndPr>
    <w:sdtContent>
      <w:p w14:paraId="63EE187E" w14:textId="77777777" w:rsidR="008F4FF0" w:rsidRDefault="008F4FF0">
        <w:pPr>
          <w:pStyle w:val="Footer"/>
          <w:jc w:val="center"/>
        </w:pPr>
        <w:r>
          <w:fldChar w:fldCharType="begin"/>
        </w:r>
        <w:r>
          <w:instrText xml:space="preserve"> PAGE   \* MERGEFORMAT </w:instrText>
        </w:r>
        <w:r>
          <w:fldChar w:fldCharType="separate"/>
        </w:r>
        <w:r w:rsidR="00DF4AE9">
          <w:rPr>
            <w:noProof/>
          </w:rPr>
          <w:t>4</w:t>
        </w:r>
        <w:r>
          <w:rPr>
            <w:noProof/>
          </w:rPr>
          <w:fldChar w:fldCharType="end"/>
        </w:r>
      </w:p>
    </w:sdtContent>
  </w:sdt>
  <w:p w14:paraId="402E96AE" w14:textId="77777777" w:rsidR="008F4FF0" w:rsidRDefault="008F4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5F39" w14:textId="77777777" w:rsidR="00783D4C" w:rsidRDefault="00783D4C" w:rsidP="008F4FF0">
      <w:pPr>
        <w:spacing w:after="0" w:line="240" w:lineRule="auto"/>
      </w:pPr>
      <w:r>
        <w:separator/>
      </w:r>
    </w:p>
  </w:footnote>
  <w:footnote w:type="continuationSeparator" w:id="0">
    <w:p w14:paraId="468067A4" w14:textId="77777777" w:rsidR="00783D4C" w:rsidRDefault="00783D4C" w:rsidP="008F4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0F9" w14:textId="77777777" w:rsidR="008F4FF0" w:rsidRDefault="008F4FF0">
    <w:pPr>
      <w:pStyle w:val="Header"/>
    </w:pPr>
    <w:r w:rsidRPr="00B00BAC">
      <w:rPr>
        <w:noProof/>
        <w:lang w:eastAsia="en-AU"/>
      </w:rPr>
      <w:drawing>
        <wp:inline distT="0" distB="0" distL="0" distR="0" wp14:anchorId="31EC9991" wp14:editId="5CCC2ADD">
          <wp:extent cx="2252362" cy="717199"/>
          <wp:effectExtent l="0" t="0" r="0" b="6985"/>
          <wp:docPr id="2" name="Picture 2" descr="C:\Users\villinger vera\AppData\Local\Microsoft\Windows\Temporary Internet Files\Content.Word\Master%20Brandmark%20Inline%20-%20TIF[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inger vera\AppData\Local\Microsoft\Windows\Temporary Internet Files\Content.Word\Master%20Brandmark%20Inline%20-%20TIF[1].tiff"/>
                  <pic:cNvPicPr>
                    <a:picLocks noChangeAspect="1" noChangeArrowheads="1"/>
                  </pic:cNvPicPr>
                </pic:nvPicPr>
                <pic:blipFill>
                  <a:blip r:embed="rId1"/>
                  <a:stretch>
                    <a:fillRect/>
                  </a:stretch>
                </pic:blipFill>
                <pic:spPr bwMode="auto">
                  <a:xfrm>
                    <a:off x="0" y="0"/>
                    <a:ext cx="2298115" cy="7317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8AB"/>
    <w:multiLevelType w:val="multilevel"/>
    <w:tmpl w:val="786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811E7"/>
    <w:multiLevelType w:val="hybridMultilevel"/>
    <w:tmpl w:val="5A143C40"/>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97B93"/>
    <w:multiLevelType w:val="hybridMultilevel"/>
    <w:tmpl w:val="5AB8A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B256C"/>
    <w:multiLevelType w:val="multilevel"/>
    <w:tmpl w:val="B9DA6274"/>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069B2B8B"/>
    <w:multiLevelType w:val="hybridMultilevel"/>
    <w:tmpl w:val="3A86B400"/>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B587B"/>
    <w:multiLevelType w:val="hybridMultilevel"/>
    <w:tmpl w:val="5E24E600"/>
    <w:lvl w:ilvl="0" w:tplc="49CC68B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566256"/>
    <w:multiLevelType w:val="hybridMultilevel"/>
    <w:tmpl w:val="A8C2C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B32D53"/>
    <w:multiLevelType w:val="multilevel"/>
    <w:tmpl w:val="F3E4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4731E"/>
    <w:multiLevelType w:val="hybridMultilevel"/>
    <w:tmpl w:val="5AB8A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BA0E27"/>
    <w:multiLevelType w:val="multilevel"/>
    <w:tmpl w:val="213C4A1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22C64493"/>
    <w:multiLevelType w:val="hybridMultilevel"/>
    <w:tmpl w:val="2CC83D5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747045"/>
    <w:multiLevelType w:val="hybridMultilevel"/>
    <w:tmpl w:val="946A51E8"/>
    <w:lvl w:ilvl="0" w:tplc="8F30B66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1E90"/>
    <w:multiLevelType w:val="hybridMultilevel"/>
    <w:tmpl w:val="77EE6B1E"/>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733D2C"/>
    <w:multiLevelType w:val="multilevel"/>
    <w:tmpl w:val="E304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F4967"/>
    <w:multiLevelType w:val="multilevel"/>
    <w:tmpl w:val="887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B406D"/>
    <w:multiLevelType w:val="hybridMultilevel"/>
    <w:tmpl w:val="9EDA8F40"/>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541551"/>
    <w:multiLevelType w:val="multilevel"/>
    <w:tmpl w:val="13F2AE6E"/>
    <w:lvl w:ilvl="0">
      <w:start w:val="1"/>
      <w:numFmt w:val="lowerRoman"/>
      <w:lvlText w:val="%1."/>
      <w:lvlJc w:val="righ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493F3D52"/>
    <w:multiLevelType w:val="hybridMultilevel"/>
    <w:tmpl w:val="BF2A4E20"/>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3C0C95"/>
    <w:multiLevelType w:val="multilevel"/>
    <w:tmpl w:val="C1B0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F45B5"/>
    <w:multiLevelType w:val="hybridMultilevel"/>
    <w:tmpl w:val="DEF4E6FE"/>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376FE2"/>
    <w:multiLevelType w:val="hybridMultilevel"/>
    <w:tmpl w:val="A484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500CE2"/>
    <w:multiLevelType w:val="multilevel"/>
    <w:tmpl w:val="D136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213E73"/>
    <w:multiLevelType w:val="multilevel"/>
    <w:tmpl w:val="E2BE2072"/>
    <w:lvl w:ilvl="0">
      <w:start w:val="1"/>
      <w:numFmt w:val="lowerRoman"/>
      <w:lvlText w:val="%1."/>
      <w:lvlJc w:val="righ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604050C4"/>
    <w:multiLevelType w:val="hybridMultilevel"/>
    <w:tmpl w:val="6230690C"/>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542FD0"/>
    <w:multiLevelType w:val="hybridMultilevel"/>
    <w:tmpl w:val="1B0CE100"/>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BE7C55"/>
    <w:multiLevelType w:val="hybridMultilevel"/>
    <w:tmpl w:val="3DC04726"/>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033CA"/>
    <w:multiLevelType w:val="hybridMultilevel"/>
    <w:tmpl w:val="5CEE7880"/>
    <w:lvl w:ilvl="0" w:tplc="B868F0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14"/>
  </w:num>
  <w:num w:numId="5">
    <w:abstractNumId w:val="21"/>
  </w:num>
  <w:num w:numId="6">
    <w:abstractNumId w:val="7"/>
  </w:num>
  <w:num w:numId="7">
    <w:abstractNumId w:val="20"/>
  </w:num>
  <w:num w:numId="8">
    <w:abstractNumId w:val="6"/>
  </w:num>
  <w:num w:numId="9">
    <w:abstractNumId w:val="2"/>
  </w:num>
  <w:num w:numId="10">
    <w:abstractNumId w:val="8"/>
  </w:num>
  <w:num w:numId="11">
    <w:abstractNumId w:val="26"/>
  </w:num>
  <w:num w:numId="12">
    <w:abstractNumId w:val="12"/>
  </w:num>
  <w:num w:numId="13">
    <w:abstractNumId w:val="24"/>
  </w:num>
  <w:num w:numId="14">
    <w:abstractNumId w:val="17"/>
  </w:num>
  <w:num w:numId="15">
    <w:abstractNumId w:val="15"/>
  </w:num>
  <w:num w:numId="16">
    <w:abstractNumId w:val="1"/>
  </w:num>
  <w:num w:numId="17">
    <w:abstractNumId w:val="25"/>
  </w:num>
  <w:num w:numId="18">
    <w:abstractNumId w:val="10"/>
  </w:num>
  <w:num w:numId="19">
    <w:abstractNumId w:val="23"/>
  </w:num>
  <w:num w:numId="20">
    <w:abstractNumId w:val="19"/>
  </w:num>
  <w:num w:numId="21">
    <w:abstractNumId w:val="4"/>
  </w:num>
  <w:num w:numId="22">
    <w:abstractNumId w:val="11"/>
  </w:num>
  <w:num w:numId="23">
    <w:abstractNumId w:val="5"/>
  </w:num>
  <w:num w:numId="24">
    <w:abstractNumId w:val="3"/>
  </w:num>
  <w:num w:numId="25">
    <w:abstractNumId w:val="22"/>
  </w:num>
  <w:num w:numId="26">
    <w:abstractNumId w:val="16"/>
  </w:num>
  <w:num w:numId="2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 Luigi">
    <w15:presenceInfo w15:providerId="None" w15:userId="Paglia, Lui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39"/>
    <w:rsid w:val="00020212"/>
    <w:rsid w:val="0005117D"/>
    <w:rsid w:val="00052900"/>
    <w:rsid w:val="000738E8"/>
    <w:rsid w:val="000965FF"/>
    <w:rsid w:val="000B2E2A"/>
    <w:rsid w:val="000E210B"/>
    <w:rsid w:val="001001FF"/>
    <w:rsid w:val="00102E60"/>
    <w:rsid w:val="00122F6D"/>
    <w:rsid w:val="001809EC"/>
    <w:rsid w:val="001858A2"/>
    <w:rsid w:val="003051E3"/>
    <w:rsid w:val="00314261"/>
    <w:rsid w:val="003A570F"/>
    <w:rsid w:val="003D0159"/>
    <w:rsid w:val="003D2571"/>
    <w:rsid w:val="003F7185"/>
    <w:rsid w:val="00437B54"/>
    <w:rsid w:val="00446452"/>
    <w:rsid w:val="004D75D2"/>
    <w:rsid w:val="00537443"/>
    <w:rsid w:val="00556D5F"/>
    <w:rsid w:val="00564BF3"/>
    <w:rsid w:val="0057104D"/>
    <w:rsid w:val="0057688B"/>
    <w:rsid w:val="00595995"/>
    <w:rsid w:val="005F3819"/>
    <w:rsid w:val="00636B9B"/>
    <w:rsid w:val="00641F7E"/>
    <w:rsid w:val="006546A1"/>
    <w:rsid w:val="006B2857"/>
    <w:rsid w:val="006B3BA9"/>
    <w:rsid w:val="006E746B"/>
    <w:rsid w:val="00723559"/>
    <w:rsid w:val="00742C45"/>
    <w:rsid w:val="007818A8"/>
    <w:rsid w:val="00783D4C"/>
    <w:rsid w:val="007B714E"/>
    <w:rsid w:val="007C5B4A"/>
    <w:rsid w:val="007E229B"/>
    <w:rsid w:val="007E5025"/>
    <w:rsid w:val="00804736"/>
    <w:rsid w:val="00807092"/>
    <w:rsid w:val="008436AE"/>
    <w:rsid w:val="00871CDF"/>
    <w:rsid w:val="008F4FF0"/>
    <w:rsid w:val="00925165"/>
    <w:rsid w:val="009822E7"/>
    <w:rsid w:val="009B5F20"/>
    <w:rsid w:val="009C0B55"/>
    <w:rsid w:val="009C5025"/>
    <w:rsid w:val="00A55F05"/>
    <w:rsid w:val="00AD3A49"/>
    <w:rsid w:val="00AD43A5"/>
    <w:rsid w:val="00B020F5"/>
    <w:rsid w:val="00B21761"/>
    <w:rsid w:val="00B2466C"/>
    <w:rsid w:val="00B458B5"/>
    <w:rsid w:val="00B670D1"/>
    <w:rsid w:val="00B730CC"/>
    <w:rsid w:val="00BC7FAE"/>
    <w:rsid w:val="00BD33F6"/>
    <w:rsid w:val="00C16405"/>
    <w:rsid w:val="00C9284A"/>
    <w:rsid w:val="00C961F2"/>
    <w:rsid w:val="00CF4106"/>
    <w:rsid w:val="00D50BE0"/>
    <w:rsid w:val="00D667D7"/>
    <w:rsid w:val="00D771BB"/>
    <w:rsid w:val="00DA24B2"/>
    <w:rsid w:val="00DA2836"/>
    <w:rsid w:val="00DF4AE9"/>
    <w:rsid w:val="00E0045A"/>
    <w:rsid w:val="00E4431F"/>
    <w:rsid w:val="00E741A3"/>
    <w:rsid w:val="00EA536E"/>
    <w:rsid w:val="00EB470A"/>
    <w:rsid w:val="00EF1403"/>
    <w:rsid w:val="00EF146E"/>
    <w:rsid w:val="00F011B5"/>
    <w:rsid w:val="00F36039"/>
    <w:rsid w:val="00F66CBD"/>
    <w:rsid w:val="00FA49A7"/>
    <w:rsid w:val="00FB3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C2CED4"/>
  <w15:chartTrackingRefBased/>
  <w15:docId w15:val="{9B7DCF99-8E79-4967-90D9-F0FBC6C8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39"/>
    <w:rPr>
      <w:rFonts w:ascii="Segoe UI" w:hAnsi="Segoe UI" w:cs="Segoe UI"/>
      <w:sz w:val="18"/>
      <w:szCs w:val="18"/>
    </w:rPr>
  </w:style>
  <w:style w:type="paragraph" w:styleId="ListParagraph">
    <w:name w:val="List Paragraph"/>
    <w:basedOn w:val="Normal"/>
    <w:uiPriority w:val="34"/>
    <w:qFormat/>
    <w:rsid w:val="003051E3"/>
    <w:pPr>
      <w:ind w:left="720"/>
      <w:contextualSpacing/>
    </w:pPr>
  </w:style>
  <w:style w:type="paragraph" w:styleId="NormalWeb">
    <w:name w:val="Normal (Web)"/>
    <w:basedOn w:val="Normal"/>
    <w:uiPriority w:val="99"/>
    <w:unhideWhenUsed/>
    <w:rsid w:val="003D0159"/>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character" w:styleId="Hyperlink">
    <w:name w:val="Hyperlink"/>
    <w:basedOn w:val="DefaultParagraphFont"/>
    <w:unhideWhenUsed/>
    <w:rsid w:val="003D0159"/>
    <w:rPr>
      <w:color w:val="0563C1" w:themeColor="hyperlink"/>
      <w:u w:val="single"/>
    </w:rPr>
  </w:style>
  <w:style w:type="character" w:styleId="FollowedHyperlink">
    <w:name w:val="FollowedHyperlink"/>
    <w:basedOn w:val="DefaultParagraphFont"/>
    <w:uiPriority w:val="99"/>
    <w:semiHidden/>
    <w:unhideWhenUsed/>
    <w:rsid w:val="00B21761"/>
    <w:rPr>
      <w:color w:val="954F72" w:themeColor="followedHyperlink"/>
      <w:u w:val="single"/>
    </w:rPr>
  </w:style>
  <w:style w:type="character" w:styleId="CommentReference">
    <w:name w:val="annotation reference"/>
    <w:basedOn w:val="DefaultParagraphFont"/>
    <w:uiPriority w:val="99"/>
    <w:semiHidden/>
    <w:unhideWhenUsed/>
    <w:rsid w:val="00DA2836"/>
    <w:rPr>
      <w:sz w:val="16"/>
      <w:szCs w:val="16"/>
    </w:rPr>
  </w:style>
  <w:style w:type="paragraph" w:styleId="CommentText">
    <w:name w:val="annotation text"/>
    <w:basedOn w:val="Normal"/>
    <w:link w:val="CommentTextChar"/>
    <w:uiPriority w:val="99"/>
    <w:semiHidden/>
    <w:unhideWhenUsed/>
    <w:rsid w:val="00DA2836"/>
    <w:pPr>
      <w:spacing w:line="240" w:lineRule="auto"/>
    </w:pPr>
    <w:rPr>
      <w:sz w:val="20"/>
      <w:szCs w:val="20"/>
    </w:rPr>
  </w:style>
  <w:style w:type="character" w:customStyle="1" w:styleId="CommentTextChar">
    <w:name w:val="Comment Text Char"/>
    <w:basedOn w:val="DefaultParagraphFont"/>
    <w:link w:val="CommentText"/>
    <w:uiPriority w:val="99"/>
    <w:semiHidden/>
    <w:rsid w:val="00DA2836"/>
    <w:rPr>
      <w:sz w:val="20"/>
      <w:szCs w:val="20"/>
    </w:rPr>
  </w:style>
  <w:style w:type="paragraph" w:styleId="CommentSubject">
    <w:name w:val="annotation subject"/>
    <w:basedOn w:val="CommentText"/>
    <w:next w:val="CommentText"/>
    <w:link w:val="CommentSubjectChar"/>
    <w:uiPriority w:val="99"/>
    <w:semiHidden/>
    <w:unhideWhenUsed/>
    <w:rsid w:val="00DA2836"/>
    <w:rPr>
      <w:b/>
      <w:bCs/>
    </w:rPr>
  </w:style>
  <w:style w:type="character" w:customStyle="1" w:styleId="CommentSubjectChar">
    <w:name w:val="Comment Subject Char"/>
    <w:basedOn w:val="CommentTextChar"/>
    <w:link w:val="CommentSubject"/>
    <w:uiPriority w:val="99"/>
    <w:semiHidden/>
    <w:rsid w:val="00DA2836"/>
    <w:rPr>
      <w:b/>
      <w:bCs/>
      <w:sz w:val="20"/>
      <w:szCs w:val="20"/>
    </w:rPr>
  </w:style>
  <w:style w:type="paragraph" w:styleId="PlainText">
    <w:name w:val="Plain Text"/>
    <w:basedOn w:val="Normal"/>
    <w:link w:val="PlainTextChar"/>
    <w:uiPriority w:val="99"/>
    <w:semiHidden/>
    <w:unhideWhenUsed/>
    <w:rsid w:val="006B3B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3BA9"/>
    <w:rPr>
      <w:rFonts w:ascii="Calibri" w:hAnsi="Calibri"/>
      <w:szCs w:val="21"/>
    </w:rPr>
  </w:style>
  <w:style w:type="table" w:styleId="TableGrid">
    <w:name w:val="Table Grid"/>
    <w:basedOn w:val="TableNormal"/>
    <w:uiPriority w:val="39"/>
    <w:rsid w:val="00F0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1CDF"/>
    <w:pPr>
      <w:spacing w:after="0" w:line="240" w:lineRule="auto"/>
    </w:pPr>
  </w:style>
  <w:style w:type="paragraph" w:styleId="Header">
    <w:name w:val="header"/>
    <w:basedOn w:val="Normal"/>
    <w:link w:val="HeaderChar"/>
    <w:uiPriority w:val="99"/>
    <w:unhideWhenUsed/>
    <w:rsid w:val="008F4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FF0"/>
  </w:style>
  <w:style w:type="paragraph" w:styleId="Footer">
    <w:name w:val="footer"/>
    <w:basedOn w:val="Normal"/>
    <w:link w:val="FooterChar"/>
    <w:uiPriority w:val="99"/>
    <w:unhideWhenUsed/>
    <w:rsid w:val="008F4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91526">
      <w:bodyDiv w:val="1"/>
      <w:marLeft w:val="0"/>
      <w:marRight w:val="0"/>
      <w:marTop w:val="0"/>
      <w:marBottom w:val="0"/>
      <w:divBdr>
        <w:top w:val="none" w:sz="0" w:space="0" w:color="auto"/>
        <w:left w:val="none" w:sz="0" w:space="0" w:color="auto"/>
        <w:bottom w:val="none" w:sz="0" w:space="0" w:color="auto"/>
        <w:right w:val="none" w:sz="0" w:space="0" w:color="auto"/>
      </w:divBdr>
      <w:divsChild>
        <w:div w:id="2031642745">
          <w:marLeft w:val="0"/>
          <w:marRight w:val="0"/>
          <w:marTop w:val="0"/>
          <w:marBottom w:val="0"/>
          <w:divBdr>
            <w:top w:val="none" w:sz="0" w:space="0" w:color="auto"/>
            <w:left w:val="none" w:sz="0" w:space="0" w:color="auto"/>
            <w:bottom w:val="none" w:sz="0" w:space="0" w:color="auto"/>
            <w:right w:val="none" w:sz="0" w:space="0" w:color="auto"/>
          </w:divBdr>
          <w:divsChild>
            <w:div w:id="504131694">
              <w:marLeft w:val="0"/>
              <w:marRight w:val="0"/>
              <w:marTop w:val="0"/>
              <w:marBottom w:val="240"/>
              <w:divBdr>
                <w:top w:val="single" w:sz="6" w:space="0" w:color="D2CCC5"/>
                <w:left w:val="single" w:sz="6" w:space="0" w:color="D2CCC5"/>
                <w:bottom w:val="single" w:sz="6" w:space="0" w:color="D2CCC5"/>
                <w:right w:val="single" w:sz="6" w:space="0" w:color="D2CCC5"/>
              </w:divBdr>
            </w:div>
            <w:div w:id="574974929">
              <w:marLeft w:val="0"/>
              <w:marRight w:val="0"/>
              <w:marTop w:val="0"/>
              <w:marBottom w:val="0"/>
              <w:divBdr>
                <w:top w:val="none" w:sz="0" w:space="0" w:color="auto"/>
                <w:left w:val="none" w:sz="0" w:space="0" w:color="auto"/>
                <w:bottom w:val="none" w:sz="0" w:space="0" w:color="auto"/>
                <w:right w:val="none" w:sz="0" w:space="0" w:color="auto"/>
              </w:divBdr>
            </w:div>
            <w:div w:id="143243508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179854954">
      <w:bodyDiv w:val="1"/>
      <w:marLeft w:val="0"/>
      <w:marRight w:val="0"/>
      <w:marTop w:val="0"/>
      <w:marBottom w:val="0"/>
      <w:divBdr>
        <w:top w:val="none" w:sz="0" w:space="0" w:color="auto"/>
        <w:left w:val="none" w:sz="0" w:space="0" w:color="auto"/>
        <w:bottom w:val="none" w:sz="0" w:space="0" w:color="auto"/>
        <w:right w:val="none" w:sz="0" w:space="0" w:color="auto"/>
      </w:divBdr>
    </w:div>
    <w:div w:id="1285891599">
      <w:bodyDiv w:val="1"/>
      <w:marLeft w:val="0"/>
      <w:marRight w:val="0"/>
      <w:marTop w:val="0"/>
      <w:marBottom w:val="0"/>
      <w:divBdr>
        <w:top w:val="none" w:sz="0" w:space="0" w:color="auto"/>
        <w:left w:val="none" w:sz="0" w:space="0" w:color="auto"/>
        <w:bottom w:val="none" w:sz="0" w:space="0" w:color="auto"/>
        <w:right w:val="none" w:sz="0" w:space="0" w:color="auto"/>
      </w:divBdr>
    </w:div>
    <w:div w:id="1595282017">
      <w:bodyDiv w:val="1"/>
      <w:marLeft w:val="0"/>
      <w:marRight w:val="0"/>
      <w:marTop w:val="0"/>
      <w:marBottom w:val="0"/>
      <w:divBdr>
        <w:top w:val="none" w:sz="0" w:space="0" w:color="auto"/>
        <w:left w:val="none" w:sz="0" w:space="0" w:color="auto"/>
        <w:bottom w:val="none" w:sz="0" w:space="0" w:color="auto"/>
        <w:right w:val="none" w:sz="0" w:space="0" w:color="auto"/>
      </w:divBdr>
    </w:div>
    <w:div w:id="17243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BiconWeb4.0/ViewElement/Element/Alert?elementPk=230789" TargetMode="External"/><Relationship Id="rId13" Type="http://schemas.openxmlformats.org/officeDocument/2006/relationships/package" Target="embeddings/Microsoft_PowerPoint_Slide1.sl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planthealthaustralia.com.au/sci_name/xylella-fastidios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AB9F-CC04-4CE1-9A39-30E63507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3317</Words>
  <Characters>18913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Mark J - BSG-Plant</dc:creator>
  <cp:keywords/>
  <dc:description/>
  <cp:lastModifiedBy>Hancocks, Bruce</cp:lastModifiedBy>
  <cp:revision>2</cp:revision>
  <cp:lastPrinted>2016-01-14T02:01:00Z</cp:lastPrinted>
  <dcterms:created xsi:type="dcterms:W3CDTF">2016-01-17T21:46:00Z</dcterms:created>
  <dcterms:modified xsi:type="dcterms:W3CDTF">2016-01-17T21:46:00Z</dcterms:modified>
</cp:coreProperties>
</file>