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A9F" w:rsidRDefault="0079191D">
      <w:r>
        <w:t>Publication date:</w:t>
      </w:r>
    </w:p>
    <w:p w:rsidR="0079191D" w:rsidRDefault="00AE1D42">
      <w:r>
        <w:t>Report</w:t>
      </w:r>
      <w:r w:rsidR="0079191D">
        <w:t xml:space="preserve"> number GH-xx/x</w:t>
      </w:r>
    </w:p>
    <w:p w:rsidR="0079191D" w:rsidRDefault="0079191D">
      <w:r>
        <w:t xml:space="preserve">Pest ID. </w:t>
      </w:r>
      <w:r w:rsidR="00AE1D42">
        <w:t>Tomato leaf</w:t>
      </w:r>
      <w:r w:rsidR="008C241C">
        <w:t xml:space="preserve"> </w:t>
      </w:r>
      <w:r w:rsidR="00AE1D42">
        <w:t>miner</w:t>
      </w:r>
      <w:r>
        <w:t xml:space="preserve"> (</w:t>
      </w:r>
      <w:r w:rsidR="00AE1D42">
        <w:rPr>
          <w:i/>
        </w:rPr>
        <w:t>Tuta absoluta</w:t>
      </w:r>
      <w:r>
        <w:t>)</w:t>
      </w:r>
    </w:p>
    <w:p w:rsidR="0079191D" w:rsidRDefault="00AE1D42">
      <w:r>
        <w:t>Report status: Final/published</w:t>
      </w:r>
    </w:p>
    <w:p w:rsidR="0079191D" w:rsidRDefault="0079191D">
      <w:r>
        <w:t xml:space="preserve">Host: </w:t>
      </w:r>
      <w:r w:rsidR="00AE1D42">
        <w:t>tomato</w:t>
      </w:r>
      <w:bookmarkStart w:id="0" w:name="_GoBack"/>
      <w:bookmarkEnd w:id="0"/>
    </w:p>
    <w:p w:rsidR="0079191D" w:rsidRDefault="0079191D" w:rsidP="00564015">
      <w:pPr>
        <w:jc w:val="both"/>
      </w:pPr>
      <w:r w:rsidRPr="00DD27B9">
        <w:rPr>
          <w:b/>
        </w:rPr>
        <w:t>Geographical distribution:</w:t>
      </w:r>
      <w:r>
        <w:t xml:space="preserve"> </w:t>
      </w:r>
      <w:r w:rsidR="00564015">
        <w:rPr>
          <w:i/>
        </w:rPr>
        <w:t>T. absoluta</w:t>
      </w:r>
      <w:r>
        <w:t xml:space="preserve"> i</w:t>
      </w:r>
      <w:r w:rsidR="00DD27B9">
        <w:t>s native to South America and has</w:t>
      </w:r>
      <w:r>
        <w:t xml:space="preserve"> established in parts </w:t>
      </w:r>
      <w:r w:rsidR="00DD27B9">
        <w:t>of S</w:t>
      </w:r>
      <w:r w:rsidR="00AE1D42">
        <w:t>outhern Europe,</w:t>
      </w:r>
      <w:r w:rsidR="003563CE">
        <w:t xml:space="preserve"> </w:t>
      </w:r>
      <w:r w:rsidR="00AE1D42">
        <w:t>North Africa and the whole of Mediterranean countries</w:t>
      </w:r>
      <w:r w:rsidR="00C26A7D">
        <w:t>.</w:t>
      </w:r>
      <w:r w:rsidR="002C1813">
        <w:t xml:space="preserve"> </w:t>
      </w:r>
      <w:r w:rsidR="003563CE">
        <w:t xml:space="preserve">More specifically </w:t>
      </w:r>
      <w:r w:rsidR="003563CE" w:rsidRPr="002C1813">
        <w:rPr>
          <w:i/>
        </w:rPr>
        <w:t>T. absoluta</w:t>
      </w:r>
      <w:r w:rsidR="003563CE">
        <w:t xml:space="preserve"> has been reported in Italy, France, Malta, United Kingdom, Greece, Switzerland, Po</w:t>
      </w:r>
      <w:r w:rsidR="002C1813">
        <w:t>r</w:t>
      </w:r>
      <w:r w:rsidR="003563CE">
        <w:t xml:space="preserve">tugal, Morocco, Algeria, Tunisia, Libya and Albania. Other countries in Africa </w:t>
      </w:r>
      <w:r w:rsidR="002C1813">
        <w:t xml:space="preserve">with confirmed reports </w:t>
      </w:r>
      <w:r w:rsidR="003563CE">
        <w:t xml:space="preserve">include </w:t>
      </w:r>
      <w:r w:rsidR="002C1813">
        <w:t>Egypt, Sudan, Eritrea, Uganda, Kenya, Tanzania, Senegal</w:t>
      </w:r>
      <w:r w:rsidR="003563CE">
        <w:t>,</w:t>
      </w:r>
      <w:r w:rsidR="002C1813" w:rsidRPr="002C1813">
        <w:t xml:space="preserve"> </w:t>
      </w:r>
      <w:r w:rsidR="003646CE">
        <w:t xml:space="preserve">Niger, </w:t>
      </w:r>
      <w:r w:rsidR="002C1813">
        <w:t>Nigeria</w:t>
      </w:r>
      <w:r w:rsidR="00C26A7D">
        <w:t xml:space="preserve"> </w:t>
      </w:r>
      <w:r w:rsidR="003646CE">
        <w:t xml:space="preserve">etc </w:t>
      </w:r>
      <w:r w:rsidR="00C26A7D">
        <w:t xml:space="preserve">and we now confirm that it is in Ghana. </w:t>
      </w:r>
      <w:r w:rsidR="00AB64C8">
        <w:t>Samples</w:t>
      </w:r>
      <w:r w:rsidR="002C1813">
        <w:t xml:space="preserve"> collected as a result of reports received from a greenhouse company at Ber</w:t>
      </w:r>
      <w:r w:rsidR="00DD27B9">
        <w:t xml:space="preserve">ekusu in the Eastern </w:t>
      </w:r>
      <w:r w:rsidR="0051682B">
        <w:t>region (</w:t>
      </w:r>
      <w:r w:rsidR="00AB64C8">
        <w:t>c</w:t>
      </w:r>
      <w:r w:rsidR="00DD27B9">
        <w:t>oordinates Lat: 5.759675 Long: -0.231315)</w:t>
      </w:r>
      <w:r w:rsidR="002C1813">
        <w:t xml:space="preserve"> </w:t>
      </w:r>
      <w:r w:rsidR="00DD27B9">
        <w:t xml:space="preserve">of Ghana </w:t>
      </w:r>
      <w:r w:rsidR="002C1813">
        <w:t>were initial</w:t>
      </w:r>
      <w:r w:rsidR="00AB64C8">
        <w:t>ly</w:t>
      </w:r>
      <w:r w:rsidR="002C1813">
        <w:t xml:space="preserve"> identified by a curator as </w:t>
      </w:r>
      <w:r w:rsidR="002C1813" w:rsidRPr="00AB64C8">
        <w:rPr>
          <w:i/>
        </w:rPr>
        <w:t>Tuta absoluta</w:t>
      </w:r>
      <w:r w:rsidR="002C1813">
        <w:t xml:space="preserve"> and was </w:t>
      </w:r>
      <w:r w:rsidR="00C26A7D">
        <w:t>confirmed through molecular identification</w:t>
      </w:r>
      <w:r w:rsidR="0051682B">
        <w:t xml:space="preserve"> by CABI UK</w:t>
      </w:r>
      <w:r w:rsidR="00C26A7D">
        <w:t xml:space="preserve">. </w:t>
      </w:r>
      <w:r>
        <w:t xml:space="preserve"> </w:t>
      </w:r>
      <w:r w:rsidR="00C26A7D">
        <w:t xml:space="preserve">The pest has </w:t>
      </w:r>
      <w:r w:rsidR="002C1813">
        <w:t xml:space="preserve">since </w:t>
      </w:r>
      <w:r w:rsidR="00C26A7D">
        <w:t xml:space="preserve">been </w:t>
      </w:r>
      <w:r w:rsidR="00AB64C8">
        <w:t xml:space="preserve">reported </w:t>
      </w:r>
      <w:r w:rsidR="002C1813">
        <w:t>in Western and Brong Ahafo regions</w:t>
      </w:r>
      <w:r w:rsidR="00E51EB0">
        <w:t>.</w:t>
      </w:r>
      <w:r w:rsidR="00C26A7D">
        <w:t xml:space="preserve"> The extent of spread and population dynamics within the affected regions are yet to be determined.</w:t>
      </w:r>
    </w:p>
    <w:p w:rsidR="00C26A7D" w:rsidRDefault="00C26A7D" w:rsidP="00564015">
      <w:pPr>
        <w:jc w:val="both"/>
      </w:pPr>
      <w:r w:rsidRPr="0051682B">
        <w:rPr>
          <w:b/>
        </w:rPr>
        <w:t>Summary:</w:t>
      </w:r>
      <w:r>
        <w:t xml:space="preserve"> </w:t>
      </w:r>
      <w:r w:rsidR="003646CE">
        <w:rPr>
          <w:i/>
        </w:rPr>
        <w:t xml:space="preserve">T. </w:t>
      </w:r>
      <w:r w:rsidR="005B47EA">
        <w:rPr>
          <w:i/>
        </w:rPr>
        <w:t xml:space="preserve">absoluta </w:t>
      </w:r>
      <w:r w:rsidR="005B47EA">
        <w:t>is</w:t>
      </w:r>
      <w:r>
        <w:t xml:space="preserve"> a </w:t>
      </w:r>
      <w:r w:rsidR="00AB64C8">
        <w:t>devastating</w:t>
      </w:r>
      <w:r>
        <w:t xml:space="preserve"> pest </w:t>
      </w:r>
      <w:r w:rsidR="00AB64C8">
        <w:t xml:space="preserve">on tomato </w:t>
      </w:r>
      <w:r>
        <w:t xml:space="preserve">with the caterpillar </w:t>
      </w:r>
      <w:r w:rsidR="00A712A7">
        <w:t>being the da</w:t>
      </w:r>
      <w:r w:rsidR="003646CE">
        <w:t>maging stage of the pest</w:t>
      </w:r>
      <w:r w:rsidR="007E51AD">
        <w:t xml:space="preserve">. </w:t>
      </w:r>
      <w:r w:rsidR="003646CE" w:rsidRPr="005B47EA">
        <w:rPr>
          <w:i/>
        </w:rPr>
        <w:t>T. absoluta</w:t>
      </w:r>
      <w:r w:rsidR="003646CE">
        <w:t xml:space="preserve"> feeds mainly on tomato as its host plant but has also been </w:t>
      </w:r>
      <w:r w:rsidR="005B47EA">
        <w:t>reported</w:t>
      </w:r>
      <w:r w:rsidR="003646CE">
        <w:t xml:space="preserve"> on 22 ot</w:t>
      </w:r>
      <w:r w:rsidR="005B47EA">
        <w:t xml:space="preserve">her crops most of which belongs to the genus solanacae. </w:t>
      </w:r>
      <w:r w:rsidR="007E51AD">
        <w:t xml:space="preserve">Life cycle from egg to adult range from </w:t>
      </w:r>
      <w:r w:rsidR="005B47EA">
        <w:t>46</w:t>
      </w:r>
      <w:r w:rsidR="007E51AD">
        <w:t xml:space="preserve">-61 days and can undergo up to </w:t>
      </w:r>
      <w:r w:rsidR="00AB64C8">
        <w:t>10-12</w:t>
      </w:r>
      <w:r w:rsidR="007E51AD">
        <w:t xml:space="preserve"> generations in a year with overlapping generations.</w:t>
      </w:r>
      <w:r w:rsidR="00AB64C8">
        <w:t xml:space="preserve"> Adult female can lay 250-300 eggs in life time</w:t>
      </w:r>
    </w:p>
    <w:p w:rsidR="002D5BA2" w:rsidRPr="0051682B" w:rsidRDefault="007E51AD" w:rsidP="007D6414">
      <w:pPr>
        <w:jc w:val="both"/>
        <w:rPr>
          <w:b/>
        </w:rPr>
      </w:pPr>
      <w:r w:rsidRPr="0051682B">
        <w:rPr>
          <w:b/>
        </w:rPr>
        <w:t xml:space="preserve">Danger: </w:t>
      </w:r>
      <w:r w:rsidRPr="00EA1D67">
        <w:rPr>
          <w:rFonts w:cs="Arial"/>
        </w:rPr>
        <w:t xml:space="preserve">The larvae </w:t>
      </w:r>
      <w:r w:rsidR="00AB64C8">
        <w:rPr>
          <w:rFonts w:cs="Arial"/>
        </w:rPr>
        <w:t xml:space="preserve">feed on mesophyll tissues of </w:t>
      </w:r>
      <w:r w:rsidR="00E51EB0">
        <w:rPr>
          <w:rFonts w:cs="Arial"/>
        </w:rPr>
        <w:t>leaves producing</w:t>
      </w:r>
      <w:r w:rsidR="00AB64C8">
        <w:rPr>
          <w:rFonts w:cs="Arial"/>
        </w:rPr>
        <w:t xml:space="preserve"> large irregular mines</w:t>
      </w:r>
      <w:r w:rsidR="00E51EB0">
        <w:rPr>
          <w:rFonts w:cs="Arial"/>
        </w:rPr>
        <w:t xml:space="preserve"> on leaf surface. The larvae also burrow into the fruits</w:t>
      </w:r>
      <w:r w:rsidR="00AB64C8">
        <w:rPr>
          <w:rFonts w:cs="Arial"/>
        </w:rPr>
        <w:t xml:space="preserve"> </w:t>
      </w:r>
      <w:r w:rsidR="00E51EB0">
        <w:rPr>
          <w:rFonts w:cs="Arial"/>
        </w:rPr>
        <w:t xml:space="preserve">and their feeding activities both in the leaves </w:t>
      </w:r>
      <w:r w:rsidR="007D6414">
        <w:rPr>
          <w:rFonts w:cs="Arial"/>
        </w:rPr>
        <w:t xml:space="preserve">and fruits </w:t>
      </w:r>
      <w:r w:rsidR="003646CE">
        <w:rPr>
          <w:rFonts w:cs="Arial"/>
        </w:rPr>
        <w:t>causes</w:t>
      </w:r>
      <w:r w:rsidR="00E51EB0">
        <w:rPr>
          <w:rFonts w:cs="Arial"/>
        </w:rPr>
        <w:t xml:space="preserve"> significant damage to tomato production</w:t>
      </w:r>
      <w:r w:rsidR="00564015">
        <w:rPr>
          <w:rFonts w:cs="Arial"/>
        </w:rPr>
        <w:t xml:space="preserve">. Losses </w:t>
      </w:r>
      <w:r w:rsidR="00E51EB0">
        <w:rPr>
          <w:rFonts w:cs="Arial"/>
        </w:rPr>
        <w:t>can be up to 1</w:t>
      </w:r>
      <w:r w:rsidR="0051682B">
        <w:rPr>
          <w:rFonts w:cs="Arial"/>
        </w:rPr>
        <w:t>00%</w:t>
      </w:r>
      <w:r w:rsidR="007D6414">
        <w:rPr>
          <w:rFonts w:cs="Arial"/>
        </w:rPr>
        <w:t xml:space="preserve"> in </w:t>
      </w:r>
      <w:r w:rsidR="00E51EB0">
        <w:rPr>
          <w:rFonts w:cs="Arial"/>
        </w:rPr>
        <w:t xml:space="preserve">green houses and open fields. Every stage of the plant is prone to </w:t>
      </w:r>
      <w:r w:rsidR="00E51EB0" w:rsidRPr="005B47EA">
        <w:rPr>
          <w:rFonts w:cs="Arial"/>
          <w:i/>
        </w:rPr>
        <w:t>T. absoluta</w:t>
      </w:r>
      <w:r w:rsidR="00E51EB0">
        <w:rPr>
          <w:rFonts w:cs="Arial"/>
        </w:rPr>
        <w:t xml:space="preserve"> attack and parts of the plant affected </w:t>
      </w:r>
      <w:r w:rsidR="00564015">
        <w:rPr>
          <w:rFonts w:cs="Arial"/>
        </w:rPr>
        <w:t>are the</w:t>
      </w:r>
      <w:r w:rsidR="00E51EB0">
        <w:rPr>
          <w:rFonts w:cs="Arial"/>
        </w:rPr>
        <w:t xml:space="preserve"> apical buds, leaves, stem, flowers and fruits</w:t>
      </w:r>
    </w:p>
    <w:p w:rsidR="002D5BA2" w:rsidRPr="0051682B" w:rsidRDefault="002D5BA2" w:rsidP="00047ADE">
      <w:pPr>
        <w:jc w:val="both"/>
        <w:rPr>
          <w:rFonts w:cs="Arial"/>
          <w:b/>
        </w:rPr>
      </w:pPr>
      <w:r w:rsidRPr="0051682B">
        <w:rPr>
          <w:rFonts w:cs="Arial"/>
          <w:b/>
        </w:rPr>
        <w:t>Pictures</w:t>
      </w:r>
      <w:r w:rsidR="0051682B">
        <w:rPr>
          <w:rFonts w:cs="Arial"/>
          <w:b/>
        </w:rPr>
        <w:t>:</w:t>
      </w:r>
    </w:p>
    <w:p w:rsidR="003D3B98" w:rsidRPr="0051682B" w:rsidRDefault="003D3B98" w:rsidP="0051682B">
      <w:pPr>
        <w:jc w:val="both"/>
        <w:rPr>
          <w:rFonts w:cs="Arial"/>
          <w:noProof/>
        </w:rPr>
      </w:pPr>
    </w:p>
    <w:p w:rsidR="00C26A7D" w:rsidRDefault="00D423E3" w:rsidP="0051682B">
      <w:pPr>
        <w:pStyle w:val="ListParagraph"/>
        <w:jc w:val="both"/>
        <w:rPr>
          <w:noProof/>
        </w:rPr>
      </w:pPr>
      <w:r w:rsidRPr="00D423E3">
        <w:rPr>
          <w:rFonts w:cs="Arial"/>
          <w:noProof/>
        </w:rPr>
        <w:drawing>
          <wp:inline distT="0" distB="0" distL="0" distR="0">
            <wp:extent cx="2719331" cy="2050108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_PANA\P100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6" r="12482"/>
                    <a:stretch/>
                  </pic:blipFill>
                  <pic:spPr bwMode="auto">
                    <a:xfrm>
                      <a:off x="0" y="0"/>
                      <a:ext cx="2736580" cy="206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D5BA2">
        <w:rPr>
          <w:rFonts w:cs="Arial"/>
        </w:rPr>
        <w:t xml:space="preserve"> </w:t>
      </w:r>
      <w:r w:rsidR="007E51AD">
        <w:rPr>
          <w:rFonts w:cs="Arial"/>
        </w:rPr>
        <w:t xml:space="preserve"> </w:t>
      </w:r>
      <w:r w:rsidRPr="00D423E3">
        <w:rPr>
          <w:noProof/>
        </w:rPr>
        <w:drawing>
          <wp:inline distT="0" distB="0" distL="0" distR="0">
            <wp:extent cx="2705100" cy="203683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0_PANA\P10000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8" r="12727"/>
                    <a:stretch/>
                  </pic:blipFill>
                  <pic:spPr bwMode="auto">
                    <a:xfrm>
                      <a:off x="0" y="0"/>
                      <a:ext cx="2731976" cy="20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6A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E4F13"/>
    <w:multiLevelType w:val="hybridMultilevel"/>
    <w:tmpl w:val="BB46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1D"/>
    <w:rsid w:val="00047ADE"/>
    <w:rsid w:val="00165A9F"/>
    <w:rsid w:val="002C1813"/>
    <w:rsid w:val="002D5BA2"/>
    <w:rsid w:val="003563CE"/>
    <w:rsid w:val="003646CE"/>
    <w:rsid w:val="003D3B98"/>
    <w:rsid w:val="0051682B"/>
    <w:rsid w:val="00564015"/>
    <w:rsid w:val="005B47EA"/>
    <w:rsid w:val="0079191D"/>
    <w:rsid w:val="007D6414"/>
    <w:rsid w:val="007E47D5"/>
    <w:rsid w:val="007E51AD"/>
    <w:rsid w:val="008809BF"/>
    <w:rsid w:val="008863F2"/>
    <w:rsid w:val="008C241C"/>
    <w:rsid w:val="00A712A7"/>
    <w:rsid w:val="00AB64C8"/>
    <w:rsid w:val="00AE1D42"/>
    <w:rsid w:val="00C26A7D"/>
    <w:rsid w:val="00D423E3"/>
    <w:rsid w:val="00DD27B9"/>
    <w:rsid w:val="00E51EB0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3554F-F67A-46E0-BC2D-873073F5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2017-05-25T22:58:00Z</dcterms:created>
  <dcterms:modified xsi:type="dcterms:W3CDTF">2017-05-28T18:33:00Z</dcterms:modified>
</cp:coreProperties>
</file>