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80" w:rsidRDefault="009946CF">
      <w:pPr>
        <w:rPr>
          <w:rFonts w:ascii="Arial" w:hAnsi="Arial" w:cs="Arial"/>
          <w:sz w:val="24"/>
          <w:szCs w:val="24"/>
        </w:rPr>
      </w:pPr>
      <w:r>
        <w:rPr>
          <w:rFonts w:ascii="Arial" w:hAnsi="Arial" w:cs="Arial"/>
          <w:b/>
          <w:sz w:val="24"/>
          <w:szCs w:val="24"/>
        </w:rPr>
        <w:t>EPPO - NAPPO PAPER ON PRIORITY PEST LISTS</w:t>
      </w:r>
    </w:p>
    <w:p w:rsidR="00C34B65" w:rsidRDefault="00C34B65">
      <w:pPr>
        <w:rPr>
          <w:rFonts w:ascii="Arial" w:hAnsi="Arial" w:cs="Arial"/>
          <w:b/>
          <w:sz w:val="24"/>
          <w:szCs w:val="24"/>
        </w:rPr>
      </w:pPr>
    </w:p>
    <w:p w:rsidR="00C34B65" w:rsidRDefault="00C34B65">
      <w:pPr>
        <w:rPr>
          <w:rFonts w:ascii="Arial" w:hAnsi="Arial" w:cs="Arial"/>
          <w:b/>
          <w:sz w:val="24"/>
          <w:szCs w:val="24"/>
        </w:rPr>
      </w:pPr>
    </w:p>
    <w:p w:rsidR="00455CF7" w:rsidRDefault="00455CF7">
      <w:pPr>
        <w:rPr>
          <w:rFonts w:ascii="Arial" w:hAnsi="Arial" w:cs="Arial"/>
          <w:sz w:val="24"/>
          <w:szCs w:val="24"/>
        </w:rPr>
      </w:pPr>
      <w:r>
        <w:rPr>
          <w:rFonts w:ascii="Arial" w:hAnsi="Arial" w:cs="Arial"/>
          <w:b/>
          <w:sz w:val="24"/>
          <w:szCs w:val="24"/>
        </w:rPr>
        <w:t>Summary</w:t>
      </w:r>
    </w:p>
    <w:p w:rsidR="00455CF7" w:rsidRPr="00455CF7" w:rsidRDefault="00455CF7">
      <w:pPr>
        <w:rPr>
          <w:rFonts w:ascii="Arial" w:hAnsi="Arial" w:cs="Arial"/>
          <w:sz w:val="24"/>
          <w:szCs w:val="24"/>
        </w:rPr>
      </w:pPr>
      <w:r>
        <w:rPr>
          <w:rFonts w:ascii="Arial" w:hAnsi="Arial" w:cs="Arial"/>
          <w:sz w:val="24"/>
          <w:szCs w:val="24"/>
        </w:rPr>
        <w:t xml:space="preserve">Lists of priority pests </w:t>
      </w:r>
      <w:r w:rsidR="00C34B65">
        <w:rPr>
          <w:rFonts w:ascii="Arial" w:hAnsi="Arial" w:cs="Arial"/>
          <w:sz w:val="24"/>
          <w:szCs w:val="24"/>
        </w:rPr>
        <w:t>can be</w:t>
      </w:r>
      <w:r>
        <w:rPr>
          <w:rFonts w:ascii="Arial" w:hAnsi="Arial" w:cs="Arial"/>
          <w:sz w:val="24"/>
          <w:szCs w:val="24"/>
        </w:rPr>
        <w:t xml:space="preserve"> useful in allocating resources.  </w:t>
      </w:r>
      <w:r w:rsidR="003D2771">
        <w:rPr>
          <w:rFonts w:ascii="Arial" w:hAnsi="Arial" w:cs="Arial"/>
          <w:sz w:val="24"/>
          <w:szCs w:val="24"/>
        </w:rPr>
        <w:t>However t</w:t>
      </w:r>
      <w:r>
        <w:rPr>
          <w:rFonts w:ascii="Arial" w:hAnsi="Arial" w:cs="Arial"/>
          <w:sz w:val="24"/>
          <w:szCs w:val="24"/>
        </w:rPr>
        <w:t xml:space="preserve">here must be clarity on </w:t>
      </w:r>
      <w:r w:rsidR="00C34B65">
        <w:rPr>
          <w:rFonts w:ascii="Arial" w:hAnsi="Arial" w:cs="Arial"/>
          <w:sz w:val="24"/>
          <w:szCs w:val="24"/>
        </w:rPr>
        <w:t>the purpose of any list and</w:t>
      </w:r>
      <w:r>
        <w:rPr>
          <w:rFonts w:ascii="Arial" w:hAnsi="Arial" w:cs="Arial"/>
          <w:sz w:val="24"/>
          <w:szCs w:val="24"/>
        </w:rPr>
        <w:t xml:space="preserve"> </w:t>
      </w:r>
      <w:r w:rsidR="00C34B65">
        <w:rPr>
          <w:rFonts w:ascii="Arial" w:hAnsi="Arial" w:cs="Arial"/>
          <w:sz w:val="24"/>
          <w:szCs w:val="24"/>
        </w:rPr>
        <w:t>the</w:t>
      </w:r>
      <w:r>
        <w:rPr>
          <w:rFonts w:ascii="Arial" w:hAnsi="Arial" w:cs="Arial"/>
          <w:sz w:val="24"/>
          <w:szCs w:val="24"/>
        </w:rPr>
        <w:t xml:space="preserve"> resources for which pests </w:t>
      </w:r>
      <w:r w:rsidR="00AF2134">
        <w:rPr>
          <w:rFonts w:ascii="Arial" w:hAnsi="Arial" w:cs="Arial"/>
          <w:sz w:val="24"/>
          <w:szCs w:val="24"/>
        </w:rPr>
        <w:t>are being given</w:t>
      </w:r>
      <w:r w:rsidR="00C34B65">
        <w:rPr>
          <w:rFonts w:ascii="Arial" w:hAnsi="Arial" w:cs="Arial"/>
          <w:sz w:val="24"/>
          <w:szCs w:val="24"/>
        </w:rPr>
        <w:t xml:space="preserve"> </w:t>
      </w:r>
      <w:r>
        <w:rPr>
          <w:rFonts w:ascii="Arial" w:hAnsi="Arial" w:cs="Arial"/>
          <w:sz w:val="24"/>
          <w:szCs w:val="24"/>
        </w:rPr>
        <w:t>priority</w:t>
      </w:r>
      <w:r w:rsidR="00AF2134">
        <w:rPr>
          <w:rFonts w:ascii="Arial" w:hAnsi="Arial" w:cs="Arial"/>
          <w:sz w:val="24"/>
          <w:szCs w:val="24"/>
        </w:rPr>
        <w:t xml:space="preserve"> by being included on the list</w:t>
      </w:r>
      <w:r>
        <w:rPr>
          <w:rFonts w:ascii="Arial" w:hAnsi="Arial" w:cs="Arial"/>
          <w:sz w:val="24"/>
          <w:szCs w:val="24"/>
        </w:rPr>
        <w:t>.  Th</w:t>
      </w:r>
      <w:r w:rsidR="00C34B65">
        <w:rPr>
          <w:rFonts w:ascii="Arial" w:hAnsi="Arial" w:cs="Arial"/>
          <w:sz w:val="24"/>
          <w:szCs w:val="24"/>
        </w:rPr>
        <w:t>e</w:t>
      </w:r>
      <w:r>
        <w:rPr>
          <w:rFonts w:ascii="Arial" w:hAnsi="Arial" w:cs="Arial"/>
          <w:sz w:val="24"/>
          <w:szCs w:val="24"/>
        </w:rPr>
        <w:t xml:space="preserve"> purpose, clearly stated, </w:t>
      </w:r>
      <w:r w:rsidR="00AF2134">
        <w:rPr>
          <w:rFonts w:ascii="Arial" w:hAnsi="Arial" w:cs="Arial"/>
          <w:sz w:val="24"/>
          <w:szCs w:val="24"/>
        </w:rPr>
        <w:t xml:space="preserve">should </w:t>
      </w:r>
      <w:r w:rsidR="00C34B65">
        <w:rPr>
          <w:rFonts w:ascii="Arial" w:hAnsi="Arial" w:cs="Arial"/>
          <w:sz w:val="24"/>
          <w:szCs w:val="24"/>
        </w:rPr>
        <w:t xml:space="preserve">help </w:t>
      </w:r>
      <w:r w:rsidR="00AF2134">
        <w:rPr>
          <w:rFonts w:ascii="Arial" w:hAnsi="Arial" w:cs="Arial"/>
          <w:sz w:val="24"/>
          <w:szCs w:val="24"/>
        </w:rPr>
        <w:t xml:space="preserve">to </w:t>
      </w:r>
      <w:r>
        <w:rPr>
          <w:rFonts w:ascii="Arial" w:hAnsi="Arial" w:cs="Arial"/>
          <w:sz w:val="24"/>
          <w:szCs w:val="24"/>
        </w:rPr>
        <w:t xml:space="preserve">determine </w:t>
      </w:r>
      <w:r w:rsidR="00AF2134">
        <w:rPr>
          <w:rFonts w:ascii="Arial" w:hAnsi="Arial" w:cs="Arial"/>
          <w:sz w:val="24"/>
          <w:szCs w:val="24"/>
        </w:rPr>
        <w:t xml:space="preserve">how a list should be developed and </w:t>
      </w:r>
      <w:r>
        <w:rPr>
          <w:rFonts w:ascii="Arial" w:hAnsi="Arial" w:cs="Arial"/>
          <w:sz w:val="24"/>
          <w:szCs w:val="24"/>
        </w:rPr>
        <w:t xml:space="preserve">whether </w:t>
      </w:r>
      <w:r w:rsidR="00AF2134">
        <w:rPr>
          <w:rFonts w:ascii="Arial" w:hAnsi="Arial" w:cs="Arial"/>
          <w:sz w:val="24"/>
          <w:szCs w:val="24"/>
        </w:rPr>
        <w:t>this is best done</w:t>
      </w:r>
      <w:r>
        <w:rPr>
          <w:rFonts w:ascii="Arial" w:hAnsi="Arial" w:cs="Arial"/>
          <w:sz w:val="24"/>
          <w:szCs w:val="24"/>
        </w:rPr>
        <w:t xml:space="preserve"> at a global, regional or national level.</w:t>
      </w:r>
    </w:p>
    <w:p w:rsidR="00C34B65" w:rsidRDefault="00C34B65">
      <w:pPr>
        <w:rPr>
          <w:rFonts w:ascii="Arial" w:hAnsi="Arial" w:cs="Arial"/>
          <w:b/>
          <w:sz w:val="24"/>
          <w:szCs w:val="24"/>
        </w:rPr>
      </w:pPr>
    </w:p>
    <w:p w:rsidR="009946CF" w:rsidRDefault="000A2295">
      <w:pPr>
        <w:rPr>
          <w:rFonts w:ascii="Arial" w:hAnsi="Arial" w:cs="Arial"/>
          <w:sz w:val="24"/>
          <w:szCs w:val="24"/>
        </w:rPr>
      </w:pPr>
      <w:r>
        <w:rPr>
          <w:rFonts w:ascii="Arial" w:hAnsi="Arial" w:cs="Arial"/>
          <w:b/>
          <w:sz w:val="24"/>
          <w:szCs w:val="24"/>
        </w:rPr>
        <w:t>Background</w:t>
      </w:r>
    </w:p>
    <w:p w:rsidR="00455CF7" w:rsidRPr="00D82248" w:rsidRDefault="00455CF7" w:rsidP="00455CF7">
      <w:pPr>
        <w:rPr>
          <w:rFonts w:ascii="Arial" w:hAnsi="Arial" w:cs="Arial"/>
          <w:sz w:val="24"/>
          <w:szCs w:val="24"/>
        </w:rPr>
      </w:pPr>
      <w:r>
        <w:rPr>
          <w:rFonts w:ascii="Arial" w:hAnsi="Arial" w:cs="Arial"/>
          <w:sz w:val="24"/>
          <w:szCs w:val="24"/>
        </w:rPr>
        <w:t>For the last three years the Technical Consultation between RPPOs has had on its agenda the question of priority pest lists and specifically “</w:t>
      </w:r>
      <w:r w:rsidR="00910E82" w:rsidRPr="00910E82">
        <w:rPr>
          <w:rFonts w:ascii="Arial" w:hAnsi="Arial" w:cs="Arial"/>
          <w:sz w:val="24"/>
          <w:szCs w:val="24"/>
        </w:rPr>
        <w:t>Feasibility to draw up list of priority pests</w:t>
      </w:r>
      <w:r>
        <w:rPr>
          <w:rFonts w:ascii="Arial" w:hAnsi="Arial" w:cs="Arial"/>
          <w:sz w:val="24"/>
          <w:szCs w:val="24"/>
        </w:rPr>
        <w:t xml:space="preserve"> </w:t>
      </w:r>
      <w:r w:rsidR="00910E82" w:rsidRPr="00910E82">
        <w:rPr>
          <w:rFonts w:ascii="Arial" w:hAnsi="Arial" w:cs="Arial"/>
          <w:sz w:val="24"/>
          <w:szCs w:val="24"/>
        </w:rPr>
        <w:t>(National, Regional, Global and under which modalities)</w:t>
      </w:r>
      <w:r>
        <w:rPr>
          <w:rFonts w:ascii="Arial" w:hAnsi="Arial" w:cs="Arial"/>
          <w:sz w:val="24"/>
          <w:szCs w:val="24"/>
        </w:rPr>
        <w:t>”.  The TC participants had different views on the issue when it was first raised in 2012. In 2013</w:t>
      </w:r>
      <w:r w:rsidR="00D82248" w:rsidRPr="00D82248">
        <w:rPr>
          <w:rFonts w:ascii="Arial" w:hAnsi="Arial" w:cs="Arial"/>
          <w:sz w:val="24"/>
          <w:szCs w:val="24"/>
        </w:rPr>
        <w:t xml:space="preserve"> some RPPOs expressed their opinion </w:t>
      </w:r>
      <w:r>
        <w:rPr>
          <w:rFonts w:ascii="Arial" w:hAnsi="Arial" w:cs="Arial"/>
          <w:sz w:val="24"/>
          <w:szCs w:val="24"/>
        </w:rPr>
        <w:t xml:space="preserve">that it was </w:t>
      </w:r>
      <w:r w:rsidR="00D82248" w:rsidRPr="00D82248">
        <w:rPr>
          <w:rFonts w:ascii="Arial" w:hAnsi="Arial" w:cs="Arial"/>
          <w:sz w:val="24"/>
          <w:szCs w:val="24"/>
        </w:rPr>
        <w:t>impossib</w:t>
      </w:r>
      <w:r>
        <w:rPr>
          <w:rFonts w:ascii="Arial" w:hAnsi="Arial" w:cs="Arial"/>
          <w:sz w:val="24"/>
          <w:szCs w:val="24"/>
        </w:rPr>
        <w:t>le</w:t>
      </w:r>
      <w:r w:rsidR="00D82248" w:rsidRPr="00D82248">
        <w:rPr>
          <w:rFonts w:ascii="Arial" w:hAnsi="Arial" w:cs="Arial"/>
          <w:sz w:val="24"/>
          <w:szCs w:val="24"/>
        </w:rPr>
        <w:t xml:space="preserve"> to build up </w:t>
      </w:r>
      <w:r>
        <w:rPr>
          <w:rFonts w:ascii="Arial" w:hAnsi="Arial" w:cs="Arial"/>
          <w:sz w:val="24"/>
          <w:szCs w:val="24"/>
        </w:rPr>
        <w:t xml:space="preserve">such </w:t>
      </w:r>
      <w:r w:rsidR="00D82248" w:rsidRPr="00D82248">
        <w:rPr>
          <w:rFonts w:ascii="Arial" w:hAnsi="Arial" w:cs="Arial"/>
          <w:sz w:val="24"/>
          <w:szCs w:val="24"/>
        </w:rPr>
        <w:t>lists</w:t>
      </w:r>
      <w:r>
        <w:rPr>
          <w:rFonts w:ascii="Arial" w:hAnsi="Arial" w:cs="Arial"/>
          <w:sz w:val="24"/>
          <w:szCs w:val="24"/>
        </w:rPr>
        <w:t>, while others supported the idea</w:t>
      </w:r>
      <w:r w:rsidR="00D82248" w:rsidRPr="00D82248">
        <w:rPr>
          <w:rFonts w:ascii="Arial" w:hAnsi="Arial" w:cs="Arial"/>
          <w:sz w:val="24"/>
          <w:szCs w:val="24"/>
        </w:rPr>
        <w:t xml:space="preserve">. </w:t>
      </w:r>
      <w:r>
        <w:rPr>
          <w:rFonts w:ascii="Arial" w:hAnsi="Arial" w:cs="Arial"/>
          <w:sz w:val="24"/>
          <w:szCs w:val="24"/>
        </w:rPr>
        <w:t xml:space="preserve"> It was agreed</w:t>
      </w:r>
      <w:r w:rsidR="00625DC7">
        <w:rPr>
          <w:rFonts w:ascii="Arial" w:hAnsi="Arial" w:cs="Arial"/>
          <w:sz w:val="24"/>
          <w:szCs w:val="24"/>
        </w:rPr>
        <w:t>, to quote the TC report</w:t>
      </w:r>
      <w:r>
        <w:rPr>
          <w:rFonts w:ascii="Arial" w:hAnsi="Arial" w:cs="Arial"/>
          <w:sz w:val="24"/>
          <w:szCs w:val="24"/>
        </w:rPr>
        <w:t>:</w:t>
      </w:r>
    </w:p>
    <w:p w:rsidR="00D82248" w:rsidRPr="00455CF7" w:rsidRDefault="00D82248" w:rsidP="00455CF7">
      <w:pPr>
        <w:pStyle w:val="ListParagraph"/>
        <w:numPr>
          <w:ilvl w:val="0"/>
          <w:numId w:val="3"/>
        </w:numPr>
        <w:rPr>
          <w:rFonts w:ascii="Arial" w:hAnsi="Arial" w:cs="Arial"/>
          <w:sz w:val="24"/>
          <w:szCs w:val="24"/>
        </w:rPr>
      </w:pPr>
      <w:r w:rsidRPr="00455CF7">
        <w:rPr>
          <w:rFonts w:ascii="Arial" w:hAnsi="Arial" w:cs="Arial"/>
          <w:sz w:val="24"/>
          <w:szCs w:val="24"/>
        </w:rPr>
        <w:t>To think more strategically about these lists</w:t>
      </w:r>
    </w:p>
    <w:p w:rsidR="00D82248" w:rsidRPr="00455CF7" w:rsidRDefault="00D82248" w:rsidP="00455CF7">
      <w:pPr>
        <w:pStyle w:val="ListParagraph"/>
        <w:numPr>
          <w:ilvl w:val="0"/>
          <w:numId w:val="3"/>
        </w:numPr>
        <w:rPr>
          <w:rFonts w:ascii="Arial" w:hAnsi="Arial" w:cs="Arial"/>
          <w:sz w:val="24"/>
          <w:szCs w:val="24"/>
        </w:rPr>
      </w:pPr>
      <w:r w:rsidRPr="00455CF7">
        <w:rPr>
          <w:rFonts w:ascii="Arial" w:hAnsi="Arial" w:cs="Arial"/>
          <w:sz w:val="24"/>
          <w:szCs w:val="24"/>
        </w:rPr>
        <w:t>To study the high priority regulated pests considering cultivated area, volume, and value for</w:t>
      </w:r>
      <w:r w:rsidR="00455CF7" w:rsidRPr="00455CF7">
        <w:rPr>
          <w:rFonts w:ascii="Arial" w:hAnsi="Arial" w:cs="Arial"/>
          <w:sz w:val="24"/>
          <w:szCs w:val="24"/>
        </w:rPr>
        <w:t xml:space="preserve"> </w:t>
      </w:r>
      <w:r w:rsidRPr="00455CF7">
        <w:rPr>
          <w:rFonts w:ascii="Arial" w:hAnsi="Arial" w:cs="Arial"/>
          <w:sz w:val="24"/>
          <w:szCs w:val="24"/>
        </w:rPr>
        <w:t>the host commodity</w:t>
      </w:r>
    </w:p>
    <w:p w:rsidR="00D82248" w:rsidRPr="00455CF7" w:rsidRDefault="00D82248" w:rsidP="00455CF7">
      <w:pPr>
        <w:pStyle w:val="ListParagraph"/>
        <w:numPr>
          <w:ilvl w:val="0"/>
          <w:numId w:val="3"/>
        </w:numPr>
        <w:rPr>
          <w:rFonts w:ascii="Arial" w:hAnsi="Arial" w:cs="Arial"/>
          <w:sz w:val="24"/>
          <w:szCs w:val="24"/>
        </w:rPr>
      </w:pPr>
      <w:r w:rsidRPr="00455CF7">
        <w:rPr>
          <w:rFonts w:ascii="Arial" w:hAnsi="Arial" w:cs="Arial"/>
          <w:sz w:val="24"/>
          <w:szCs w:val="24"/>
        </w:rPr>
        <w:t>To think about global/regional protection when establishing these lists.</w:t>
      </w:r>
    </w:p>
    <w:p w:rsidR="00D82248" w:rsidRDefault="00455CF7" w:rsidP="00D82248">
      <w:pPr>
        <w:rPr>
          <w:rFonts w:ascii="Arial" w:hAnsi="Arial" w:cs="Arial"/>
          <w:sz w:val="24"/>
          <w:szCs w:val="24"/>
        </w:rPr>
      </w:pPr>
      <w:r>
        <w:rPr>
          <w:rFonts w:ascii="Arial" w:hAnsi="Arial" w:cs="Arial"/>
          <w:sz w:val="24"/>
          <w:szCs w:val="24"/>
        </w:rPr>
        <w:t>The TC in 2014 “e</w:t>
      </w:r>
      <w:r w:rsidR="00D82248" w:rsidRPr="00D82248">
        <w:rPr>
          <w:rFonts w:ascii="Arial" w:hAnsi="Arial" w:cs="Arial"/>
          <w:sz w:val="24"/>
          <w:szCs w:val="24"/>
        </w:rPr>
        <w:t>ncourage</w:t>
      </w:r>
      <w:r>
        <w:rPr>
          <w:rFonts w:ascii="Arial" w:hAnsi="Arial" w:cs="Arial"/>
          <w:sz w:val="24"/>
          <w:szCs w:val="24"/>
        </w:rPr>
        <w:t>d</w:t>
      </w:r>
      <w:r w:rsidR="00D82248" w:rsidRPr="00D82248">
        <w:rPr>
          <w:rFonts w:ascii="Arial" w:hAnsi="Arial" w:cs="Arial"/>
          <w:sz w:val="24"/>
          <w:szCs w:val="24"/>
        </w:rPr>
        <w:t xml:space="preserve"> all RPPOs to present the status of the issue in their region for further consideration at the next TC</w:t>
      </w:r>
      <w:r>
        <w:rPr>
          <w:rFonts w:ascii="Arial" w:hAnsi="Arial" w:cs="Arial"/>
          <w:sz w:val="24"/>
          <w:szCs w:val="24"/>
        </w:rPr>
        <w:t>”</w:t>
      </w:r>
      <w:r w:rsidR="00D82248" w:rsidRPr="00D82248">
        <w:rPr>
          <w:rFonts w:ascii="Arial" w:hAnsi="Arial" w:cs="Arial"/>
          <w:sz w:val="24"/>
          <w:szCs w:val="24"/>
        </w:rPr>
        <w:t>.</w:t>
      </w:r>
      <w:r>
        <w:rPr>
          <w:rFonts w:ascii="Arial" w:hAnsi="Arial" w:cs="Arial"/>
          <w:sz w:val="24"/>
          <w:szCs w:val="24"/>
        </w:rPr>
        <w:t xml:space="preserve">  This paper</w:t>
      </w:r>
      <w:r w:rsidR="00C34B65">
        <w:rPr>
          <w:rFonts w:ascii="Arial" w:hAnsi="Arial" w:cs="Arial"/>
          <w:sz w:val="24"/>
          <w:szCs w:val="24"/>
        </w:rPr>
        <w:t xml:space="preserve"> </w:t>
      </w:r>
      <w:r w:rsidR="00AF2134">
        <w:rPr>
          <w:rFonts w:ascii="Arial" w:hAnsi="Arial" w:cs="Arial"/>
          <w:sz w:val="24"/>
          <w:szCs w:val="24"/>
        </w:rPr>
        <w:t xml:space="preserve">addressed the first of those bullet points.  It </w:t>
      </w:r>
      <w:r w:rsidR="00C34B65">
        <w:rPr>
          <w:rFonts w:ascii="Arial" w:hAnsi="Arial" w:cs="Arial"/>
          <w:sz w:val="24"/>
          <w:szCs w:val="24"/>
        </w:rPr>
        <w:t>has been developed by EPPO and NAPPO and reflects the results of discussions in their regions.</w:t>
      </w:r>
    </w:p>
    <w:p w:rsidR="00C34B65" w:rsidRDefault="00C34B65">
      <w:pPr>
        <w:rPr>
          <w:rFonts w:ascii="Arial" w:hAnsi="Arial" w:cs="Arial"/>
          <w:b/>
          <w:sz w:val="24"/>
          <w:szCs w:val="24"/>
        </w:rPr>
      </w:pPr>
      <w:r>
        <w:rPr>
          <w:rFonts w:ascii="Arial" w:hAnsi="Arial" w:cs="Arial"/>
          <w:b/>
          <w:sz w:val="24"/>
          <w:szCs w:val="24"/>
        </w:rPr>
        <w:br w:type="page"/>
      </w:r>
    </w:p>
    <w:p w:rsidR="000A2295" w:rsidRDefault="000A2295">
      <w:pPr>
        <w:rPr>
          <w:rFonts w:ascii="Arial" w:hAnsi="Arial" w:cs="Arial"/>
          <w:sz w:val="24"/>
          <w:szCs w:val="24"/>
        </w:rPr>
      </w:pPr>
      <w:r>
        <w:rPr>
          <w:rFonts w:ascii="Arial" w:hAnsi="Arial" w:cs="Arial"/>
          <w:b/>
          <w:sz w:val="24"/>
          <w:szCs w:val="24"/>
        </w:rPr>
        <w:lastRenderedPageBreak/>
        <w:t>Introduction</w:t>
      </w:r>
    </w:p>
    <w:p w:rsidR="00564A80" w:rsidRDefault="00636E85">
      <w:pPr>
        <w:rPr>
          <w:rFonts w:ascii="Arial" w:hAnsi="Arial" w:cs="Arial"/>
          <w:sz w:val="24"/>
          <w:szCs w:val="24"/>
        </w:rPr>
      </w:pPr>
      <w:r>
        <w:rPr>
          <w:rFonts w:ascii="Arial" w:hAnsi="Arial" w:cs="Arial"/>
          <w:sz w:val="24"/>
          <w:szCs w:val="24"/>
        </w:rPr>
        <w:t>Prioritisation of effort and justification of measures are two distinct but overlapping responsibilities of National Plant Protection Organisations</w:t>
      </w:r>
      <w:r w:rsidR="003B12B9">
        <w:rPr>
          <w:rFonts w:ascii="Arial" w:hAnsi="Arial" w:cs="Arial"/>
          <w:sz w:val="24"/>
          <w:szCs w:val="24"/>
        </w:rPr>
        <w:t xml:space="preserve"> (NPPOs)</w:t>
      </w:r>
      <w:r>
        <w:rPr>
          <w:rFonts w:ascii="Arial" w:hAnsi="Arial" w:cs="Arial"/>
          <w:sz w:val="24"/>
          <w:szCs w:val="24"/>
        </w:rPr>
        <w:t>.  Pest Risk Analysis (PRA) can be used as a tool for both purposes</w:t>
      </w:r>
      <w:r w:rsidR="008E45C4">
        <w:rPr>
          <w:rFonts w:ascii="Arial" w:hAnsi="Arial" w:cs="Arial"/>
          <w:sz w:val="24"/>
          <w:szCs w:val="24"/>
        </w:rPr>
        <w:t xml:space="preserve"> but</w:t>
      </w:r>
      <w:r>
        <w:rPr>
          <w:rFonts w:ascii="Arial" w:hAnsi="Arial" w:cs="Arial"/>
          <w:sz w:val="24"/>
          <w:szCs w:val="24"/>
        </w:rPr>
        <w:t xml:space="preserve"> </w:t>
      </w:r>
      <w:r w:rsidR="00C26959">
        <w:rPr>
          <w:rFonts w:ascii="Arial" w:hAnsi="Arial" w:cs="Arial"/>
          <w:sz w:val="24"/>
          <w:szCs w:val="24"/>
        </w:rPr>
        <w:t>has b</w:t>
      </w:r>
      <w:r>
        <w:rPr>
          <w:rFonts w:ascii="Arial" w:hAnsi="Arial" w:cs="Arial"/>
          <w:sz w:val="24"/>
          <w:szCs w:val="24"/>
        </w:rPr>
        <w:t xml:space="preserve">een developed </w:t>
      </w:r>
      <w:r w:rsidR="00564A80">
        <w:rPr>
          <w:rFonts w:ascii="Arial" w:hAnsi="Arial" w:cs="Arial"/>
          <w:sz w:val="24"/>
          <w:szCs w:val="24"/>
        </w:rPr>
        <w:t xml:space="preserve">mostly </w:t>
      </w:r>
      <w:r>
        <w:rPr>
          <w:rFonts w:ascii="Arial" w:hAnsi="Arial" w:cs="Arial"/>
          <w:sz w:val="24"/>
          <w:szCs w:val="24"/>
        </w:rPr>
        <w:t>for justification</w:t>
      </w:r>
      <w:r w:rsidR="00C26959">
        <w:rPr>
          <w:rFonts w:ascii="Arial" w:hAnsi="Arial" w:cs="Arial"/>
          <w:sz w:val="24"/>
          <w:szCs w:val="24"/>
        </w:rPr>
        <w:t>, either</w:t>
      </w:r>
      <w:r>
        <w:rPr>
          <w:rFonts w:ascii="Arial" w:hAnsi="Arial" w:cs="Arial"/>
          <w:sz w:val="24"/>
          <w:szCs w:val="24"/>
        </w:rPr>
        <w:t xml:space="preserve"> on a pest by pest</w:t>
      </w:r>
      <w:r w:rsidR="00C26959">
        <w:rPr>
          <w:rFonts w:ascii="Arial" w:hAnsi="Arial" w:cs="Arial"/>
          <w:sz w:val="24"/>
          <w:szCs w:val="24"/>
        </w:rPr>
        <w:t xml:space="preserve"> basis</w:t>
      </w:r>
      <w:r>
        <w:rPr>
          <w:rFonts w:ascii="Arial" w:hAnsi="Arial" w:cs="Arial"/>
          <w:sz w:val="24"/>
          <w:szCs w:val="24"/>
        </w:rPr>
        <w:t xml:space="preserve"> or pathway by pathway</w:t>
      </w:r>
      <w:r w:rsidR="00564A80">
        <w:rPr>
          <w:rFonts w:ascii="Arial" w:hAnsi="Arial" w:cs="Arial"/>
          <w:sz w:val="24"/>
          <w:szCs w:val="24"/>
        </w:rPr>
        <w:t xml:space="preserve">.  PRA as currently described in international and regional standards is too elaborate a process to use for prioritisation between thousands of potential pests </w:t>
      </w:r>
      <w:r w:rsidR="005C0F27">
        <w:rPr>
          <w:rFonts w:ascii="Arial" w:hAnsi="Arial" w:cs="Arial"/>
          <w:sz w:val="24"/>
          <w:szCs w:val="24"/>
        </w:rPr>
        <w:t xml:space="preserve">which may </w:t>
      </w:r>
      <w:r w:rsidR="00564A80">
        <w:rPr>
          <w:rFonts w:ascii="Arial" w:hAnsi="Arial" w:cs="Arial"/>
          <w:sz w:val="24"/>
          <w:szCs w:val="24"/>
        </w:rPr>
        <w:t xml:space="preserve">threaten hundreds of plant species important for the economy or environment </w:t>
      </w:r>
      <w:r w:rsidR="005C0F27">
        <w:rPr>
          <w:rFonts w:ascii="Arial" w:hAnsi="Arial" w:cs="Arial"/>
          <w:sz w:val="24"/>
          <w:szCs w:val="24"/>
        </w:rPr>
        <w:t>of</w:t>
      </w:r>
      <w:r w:rsidR="00564A80">
        <w:rPr>
          <w:rFonts w:ascii="Arial" w:hAnsi="Arial" w:cs="Arial"/>
          <w:sz w:val="24"/>
          <w:szCs w:val="24"/>
        </w:rPr>
        <w:t xml:space="preserve"> </w:t>
      </w:r>
      <w:r w:rsidR="00712BA6">
        <w:rPr>
          <w:rFonts w:ascii="Arial" w:hAnsi="Arial" w:cs="Arial"/>
          <w:sz w:val="24"/>
          <w:szCs w:val="24"/>
        </w:rPr>
        <w:t>each</w:t>
      </w:r>
      <w:r w:rsidR="00564A80">
        <w:rPr>
          <w:rFonts w:ascii="Arial" w:hAnsi="Arial" w:cs="Arial"/>
          <w:sz w:val="24"/>
          <w:szCs w:val="24"/>
        </w:rPr>
        <w:t xml:space="preserve"> country.  </w:t>
      </w:r>
    </w:p>
    <w:p w:rsidR="000A2295" w:rsidRDefault="008E45C4">
      <w:pPr>
        <w:rPr>
          <w:rFonts w:ascii="Arial" w:hAnsi="Arial" w:cs="Arial"/>
          <w:sz w:val="24"/>
          <w:szCs w:val="24"/>
        </w:rPr>
      </w:pPr>
      <w:r>
        <w:rPr>
          <w:rFonts w:ascii="Arial" w:hAnsi="Arial" w:cs="Arial"/>
          <w:sz w:val="24"/>
          <w:szCs w:val="24"/>
        </w:rPr>
        <w:t>The large number of pests regulated or</w:t>
      </w:r>
      <w:r w:rsidR="005C0F27">
        <w:rPr>
          <w:rFonts w:ascii="Arial" w:hAnsi="Arial" w:cs="Arial"/>
          <w:sz w:val="24"/>
          <w:szCs w:val="24"/>
        </w:rPr>
        <w:t xml:space="preserve"> recommended for regulation </w:t>
      </w:r>
      <w:r w:rsidR="00C26959">
        <w:rPr>
          <w:rFonts w:ascii="Arial" w:hAnsi="Arial" w:cs="Arial"/>
          <w:sz w:val="24"/>
          <w:szCs w:val="24"/>
        </w:rPr>
        <w:t xml:space="preserve">in many countries and regions </w:t>
      </w:r>
      <w:r w:rsidR="005C0F27">
        <w:rPr>
          <w:rFonts w:ascii="Arial" w:hAnsi="Arial" w:cs="Arial"/>
          <w:sz w:val="24"/>
          <w:szCs w:val="24"/>
        </w:rPr>
        <w:t>has</w:t>
      </w:r>
      <w:r w:rsidR="00C26959">
        <w:rPr>
          <w:rFonts w:ascii="Arial" w:hAnsi="Arial" w:cs="Arial"/>
          <w:sz w:val="24"/>
          <w:szCs w:val="24"/>
        </w:rPr>
        <w:t xml:space="preserve"> </w:t>
      </w:r>
      <w:r>
        <w:rPr>
          <w:rFonts w:ascii="Arial" w:hAnsi="Arial" w:cs="Arial"/>
          <w:sz w:val="24"/>
          <w:szCs w:val="24"/>
        </w:rPr>
        <w:t xml:space="preserve">led to discussion about how general priorities should be established.  </w:t>
      </w:r>
      <w:r w:rsidR="00442734">
        <w:rPr>
          <w:rFonts w:ascii="Arial" w:hAnsi="Arial" w:cs="Arial"/>
          <w:sz w:val="24"/>
          <w:szCs w:val="24"/>
        </w:rPr>
        <w:t>T</w:t>
      </w:r>
      <w:r>
        <w:rPr>
          <w:rFonts w:ascii="Arial" w:hAnsi="Arial" w:cs="Arial"/>
          <w:sz w:val="24"/>
          <w:szCs w:val="24"/>
        </w:rPr>
        <w:t>his was an issue</w:t>
      </w:r>
      <w:r w:rsidR="00442734">
        <w:rPr>
          <w:rFonts w:ascii="Arial" w:hAnsi="Arial" w:cs="Arial"/>
          <w:sz w:val="24"/>
          <w:szCs w:val="24"/>
        </w:rPr>
        <w:t>, for example,</w:t>
      </w:r>
      <w:r>
        <w:rPr>
          <w:rFonts w:ascii="Arial" w:hAnsi="Arial" w:cs="Arial"/>
          <w:sz w:val="24"/>
          <w:szCs w:val="24"/>
        </w:rPr>
        <w:t xml:space="preserve"> during the review of the EU Plant Health Regime, when the proposal was made to substantially reduce the list of regulated pests in order to improve focus.  </w:t>
      </w:r>
      <w:r w:rsidR="005C0F27">
        <w:rPr>
          <w:rFonts w:ascii="Arial" w:hAnsi="Arial" w:cs="Arial"/>
          <w:sz w:val="24"/>
          <w:szCs w:val="24"/>
        </w:rPr>
        <w:t>E</w:t>
      </w:r>
      <w:r>
        <w:rPr>
          <w:rFonts w:ascii="Arial" w:hAnsi="Arial" w:cs="Arial"/>
          <w:sz w:val="24"/>
          <w:szCs w:val="24"/>
        </w:rPr>
        <w:t>lements of the debate were captured in the evaluation report (European Union 2010) where “t</w:t>
      </w:r>
      <w:r w:rsidRPr="008E45C4">
        <w:rPr>
          <w:rFonts w:ascii="Arial" w:hAnsi="Arial" w:cs="Arial"/>
          <w:sz w:val="24"/>
          <w:szCs w:val="24"/>
        </w:rPr>
        <w:t>he scope for prioritisation is explored further in relation to options for the future to ensure better prevention and to maximise the cost-effectiveness of current measures and resources</w:t>
      </w:r>
      <w:r>
        <w:rPr>
          <w:rFonts w:ascii="Arial" w:hAnsi="Arial" w:cs="Arial"/>
          <w:sz w:val="24"/>
          <w:szCs w:val="24"/>
        </w:rPr>
        <w:t xml:space="preserve">”.  A list of 20 pests which were a priority for at least five </w:t>
      </w:r>
      <w:r w:rsidR="00625DC7">
        <w:rPr>
          <w:rFonts w:ascii="Arial" w:hAnsi="Arial" w:cs="Arial"/>
          <w:sz w:val="24"/>
          <w:szCs w:val="24"/>
        </w:rPr>
        <w:t xml:space="preserve">EU </w:t>
      </w:r>
      <w:r>
        <w:rPr>
          <w:rFonts w:ascii="Arial" w:hAnsi="Arial" w:cs="Arial"/>
          <w:sz w:val="24"/>
          <w:szCs w:val="24"/>
        </w:rPr>
        <w:t>Member States and which “appear to occupy most of the staff time at Member States’ plant health services” was included, but the evaluation noted that this focus did not necessarily reflect optimal cost effectiveness.</w:t>
      </w:r>
      <w:r w:rsidR="00832C48">
        <w:rPr>
          <w:rFonts w:ascii="Arial" w:hAnsi="Arial" w:cs="Arial"/>
          <w:sz w:val="24"/>
          <w:szCs w:val="24"/>
        </w:rPr>
        <w:t xml:space="preserve">  </w:t>
      </w:r>
      <w:r>
        <w:rPr>
          <w:rFonts w:ascii="Arial" w:hAnsi="Arial" w:cs="Arial"/>
          <w:sz w:val="24"/>
          <w:szCs w:val="24"/>
        </w:rPr>
        <w:t>The end result of the negotiations is likely to be a short list of priority pests for specific purposes, such as EU co-funding of surveillance and contin</w:t>
      </w:r>
      <w:r w:rsidR="00C36126">
        <w:rPr>
          <w:rFonts w:ascii="Arial" w:hAnsi="Arial" w:cs="Arial"/>
          <w:sz w:val="24"/>
          <w:szCs w:val="24"/>
        </w:rPr>
        <w:t>g</w:t>
      </w:r>
      <w:r>
        <w:rPr>
          <w:rFonts w:ascii="Arial" w:hAnsi="Arial" w:cs="Arial"/>
          <w:sz w:val="24"/>
          <w:szCs w:val="24"/>
        </w:rPr>
        <w:t xml:space="preserve">ency planning, </w:t>
      </w:r>
      <w:r w:rsidR="005C0F27">
        <w:rPr>
          <w:rFonts w:ascii="Arial" w:hAnsi="Arial" w:cs="Arial"/>
          <w:sz w:val="24"/>
          <w:szCs w:val="24"/>
        </w:rPr>
        <w:t xml:space="preserve">but no </w:t>
      </w:r>
      <w:r>
        <w:rPr>
          <w:rFonts w:ascii="Arial" w:hAnsi="Arial" w:cs="Arial"/>
          <w:sz w:val="24"/>
          <w:szCs w:val="24"/>
        </w:rPr>
        <w:t xml:space="preserve">reduction in the </w:t>
      </w:r>
      <w:r w:rsidR="005C0F27">
        <w:rPr>
          <w:rFonts w:ascii="Arial" w:hAnsi="Arial" w:cs="Arial"/>
          <w:sz w:val="24"/>
          <w:szCs w:val="24"/>
        </w:rPr>
        <w:t xml:space="preserve">overall </w:t>
      </w:r>
      <w:r>
        <w:rPr>
          <w:rFonts w:ascii="Arial" w:hAnsi="Arial" w:cs="Arial"/>
          <w:sz w:val="24"/>
          <w:szCs w:val="24"/>
        </w:rPr>
        <w:t>number of regulated pests.</w:t>
      </w:r>
      <w:r w:rsidR="00832C48">
        <w:rPr>
          <w:rFonts w:ascii="Arial" w:hAnsi="Arial" w:cs="Arial"/>
          <w:sz w:val="24"/>
          <w:szCs w:val="24"/>
        </w:rPr>
        <w:t xml:space="preserve">  </w:t>
      </w:r>
    </w:p>
    <w:p w:rsidR="005C0F27" w:rsidRDefault="005C0F27">
      <w:pPr>
        <w:rPr>
          <w:rFonts w:ascii="Arial" w:hAnsi="Arial" w:cs="Arial"/>
          <w:sz w:val="24"/>
          <w:szCs w:val="24"/>
        </w:rPr>
      </w:pPr>
      <w:r>
        <w:rPr>
          <w:rFonts w:ascii="Arial" w:hAnsi="Arial" w:cs="Arial"/>
          <w:sz w:val="24"/>
          <w:szCs w:val="24"/>
        </w:rPr>
        <w:t>Some countries have developed systems specifically to prioritise effort</w:t>
      </w:r>
      <w:r w:rsidR="00C36126">
        <w:rPr>
          <w:rFonts w:ascii="Arial" w:hAnsi="Arial" w:cs="Arial"/>
          <w:sz w:val="24"/>
          <w:szCs w:val="24"/>
        </w:rPr>
        <w:t>s</w:t>
      </w:r>
      <w:r>
        <w:rPr>
          <w:rFonts w:ascii="Arial" w:hAnsi="Arial" w:cs="Arial"/>
          <w:sz w:val="24"/>
          <w:szCs w:val="24"/>
        </w:rPr>
        <w:t xml:space="preserve"> across all known potential threats such as the UK Plant Health Risk Register (Baker et al. 2014).</w:t>
      </w:r>
      <w:r w:rsidR="00832C48">
        <w:rPr>
          <w:rFonts w:ascii="Arial" w:hAnsi="Arial" w:cs="Arial"/>
          <w:sz w:val="24"/>
          <w:szCs w:val="24"/>
        </w:rPr>
        <w:t xml:space="preserve">  </w:t>
      </w:r>
      <w:r>
        <w:rPr>
          <w:rFonts w:ascii="Arial" w:hAnsi="Arial" w:cs="Arial"/>
          <w:sz w:val="24"/>
          <w:szCs w:val="24"/>
        </w:rPr>
        <w:t xml:space="preserve">EPPO has developed a prioritisation process for invasive alien plants (EPPO 2012) but does not have an equivalent system for </w:t>
      </w:r>
      <w:r w:rsidR="00C26959">
        <w:rPr>
          <w:rFonts w:ascii="Arial" w:hAnsi="Arial" w:cs="Arial"/>
          <w:sz w:val="24"/>
          <w:szCs w:val="24"/>
        </w:rPr>
        <w:t xml:space="preserve">plant pests. </w:t>
      </w:r>
      <w:r w:rsidR="00832C48" w:rsidRPr="00832C48">
        <w:rPr>
          <w:rFonts w:ascii="Arial" w:hAnsi="Arial" w:cs="Arial"/>
          <w:sz w:val="24"/>
          <w:szCs w:val="24"/>
        </w:rPr>
        <w:t xml:space="preserve">NAPPO </w:t>
      </w:r>
      <w:r w:rsidR="00832C48">
        <w:rPr>
          <w:rFonts w:ascii="Arial" w:hAnsi="Arial" w:cs="Arial"/>
          <w:sz w:val="24"/>
          <w:szCs w:val="24"/>
        </w:rPr>
        <w:t>has also done work on</w:t>
      </w:r>
      <w:r w:rsidR="00832C48" w:rsidRPr="00832C48">
        <w:rPr>
          <w:rFonts w:ascii="Arial" w:hAnsi="Arial" w:cs="Arial"/>
          <w:sz w:val="24"/>
          <w:szCs w:val="24"/>
        </w:rPr>
        <w:t xml:space="preserve"> prioritising weeds</w:t>
      </w:r>
      <w:r w:rsidR="00AF2134">
        <w:rPr>
          <w:rFonts w:ascii="Arial" w:hAnsi="Arial" w:cs="Arial"/>
          <w:sz w:val="24"/>
          <w:szCs w:val="24"/>
        </w:rPr>
        <w:t>.  B</w:t>
      </w:r>
      <w:r w:rsidR="00832C48">
        <w:rPr>
          <w:rFonts w:ascii="Arial" w:hAnsi="Arial" w:cs="Arial"/>
          <w:sz w:val="24"/>
          <w:szCs w:val="24"/>
        </w:rPr>
        <w:t>oth RPPOs have noted the difficulty of achieving agreement on priorities across very diverse regions</w:t>
      </w:r>
      <w:r w:rsidR="00832C48" w:rsidRPr="00832C48">
        <w:rPr>
          <w:rFonts w:ascii="Arial" w:hAnsi="Arial" w:cs="Arial"/>
          <w:sz w:val="24"/>
          <w:szCs w:val="24"/>
        </w:rPr>
        <w:t>.</w:t>
      </w:r>
      <w:r w:rsidR="00832C48">
        <w:rPr>
          <w:rFonts w:ascii="Arial" w:hAnsi="Arial" w:cs="Arial"/>
          <w:sz w:val="24"/>
          <w:szCs w:val="24"/>
        </w:rPr>
        <w:t xml:space="preserve">  </w:t>
      </w:r>
      <w:r w:rsidR="00C26959">
        <w:rPr>
          <w:rFonts w:ascii="Arial" w:hAnsi="Arial" w:cs="Arial"/>
          <w:sz w:val="24"/>
          <w:szCs w:val="24"/>
        </w:rPr>
        <w:t>More quantitative approaches have also been explored for prioritising effort between pests and between different aspects of risk mitigation: exclusion, detection and eradication (Carrasco et al. 2010).  However there are currently no agreed international approaches on how national priority lists could be produced</w:t>
      </w:r>
      <w:r w:rsidR="00625DC7">
        <w:rPr>
          <w:rFonts w:ascii="Arial" w:hAnsi="Arial" w:cs="Arial"/>
          <w:sz w:val="24"/>
          <w:szCs w:val="24"/>
        </w:rPr>
        <w:t>,</w:t>
      </w:r>
      <w:r w:rsidR="00C26959">
        <w:rPr>
          <w:rFonts w:ascii="Arial" w:hAnsi="Arial" w:cs="Arial"/>
          <w:sz w:val="24"/>
          <w:szCs w:val="24"/>
        </w:rPr>
        <w:t xml:space="preserve"> </w:t>
      </w:r>
      <w:proofErr w:type="gramStart"/>
      <w:r w:rsidR="00C26959">
        <w:rPr>
          <w:rFonts w:ascii="Arial" w:hAnsi="Arial" w:cs="Arial"/>
          <w:sz w:val="24"/>
          <w:szCs w:val="24"/>
        </w:rPr>
        <w:t>nor</w:t>
      </w:r>
      <w:proofErr w:type="gramEnd"/>
      <w:r w:rsidR="00C26959">
        <w:rPr>
          <w:rFonts w:ascii="Arial" w:hAnsi="Arial" w:cs="Arial"/>
          <w:sz w:val="24"/>
          <w:szCs w:val="24"/>
        </w:rPr>
        <w:t xml:space="preserve"> on whether it is possible to envisage meaningful priority lists on a regional or global scale.</w:t>
      </w:r>
    </w:p>
    <w:p w:rsidR="00241D15" w:rsidRDefault="00241D15">
      <w:pPr>
        <w:rPr>
          <w:rFonts w:ascii="Arial" w:hAnsi="Arial" w:cs="Arial"/>
          <w:b/>
          <w:sz w:val="24"/>
          <w:szCs w:val="24"/>
        </w:rPr>
      </w:pPr>
    </w:p>
    <w:p w:rsidR="00832C48" w:rsidRDefault="00832C48">
      <w:pPr>
        <w:rPr>
          <w:rFonts w:ascii="Arial" w:hAnsi="Arial" w:cs="Arial"/>
          <w:b/>
          <w:sz w:val="24"/>
          <w:szCs w:val="24"/>
        </w:rPr>
      </w:pPr>
      <w:r>
        <w:rPr>
          <w:rFonts w:ascii="Arial" w:hAnsi="Arial" w:cs="Arial"/>
          <w:b/>
          <w:sz w:val="24"/>
          <w:szCs w:val="24"/>
        </w:rPr>
        <w:br w:type="page"/>
      </w:r>
    </w:p>
    <w:p w:rsidR="005C0F27" w:rsidRDefault="00C26959">
      <w:pPr>
        <w:rPr>
          <w:rFonts w:ascii="Arial" w:hAnsi="Arial" w:cs="Arial"/>
          <w:sz w:val="24"/>
          <w:szCs w:val="24"/>
        </w:rPr>
      </w:pPr>
      <w:r>
        <w:rPr>
          <w:rFonts w:ascii="Arial" w:hAnsi="Arial" w:cs="Arial"/>
          <w:b/>
          <w:sz w:val="24"/>
          <w:szCs w:val="24"/>
        </w:rPr>
        <w:lastRenderedPageBreak/>
        <w:t>Principles</w:t>
      </w:r>
    </w:p>
    <w:p w:rsidR="00C26959" w:rsidRDefault="00C26959">
      <w:pPr>
        <w:rPr>
          <w:rFonts w:ascii="Arial" w:hAnsi="Arial" w:cs="Arial"/>
          <w:sz w:val="24"/>
          <w:szCs w:val="24"/>
        </w:rPr>
      </w:pPr>
      <w:r>
        <w:rPr>
          <w:rFonts w:ascii="Arial" w:hAnsi="Arial" w:cs="Arial"/>
          <w:sz w:val="24"/>
          <w:szCs w:val="24"/>
        </w:rPr>
        <w:t>In considering whether it is possible or desirable to produce lists of priority pests at national, regional or global levels</w:t>
      </w:r>
      <w:r w:rsidR="00625DC7">
        <w:rPr>
          <w:rFonts w:ascii="Arial" w:hAnsi="Arial" w:cs="Arial"/>
          <w:sz w:val="24"/>
          <w:szCs w:val="24"/>
        </w:rPr>
        <w:t>,</w:t>
      </w:r>
      <w:r>
        <w:rPr>
          <w:rFonts w:ascii="Arial" w:hAnsi="Arial" w:cs="Arial"/>
          <w:sz w:val="24"/>
          <w:szCs w:val="24"/>
        </w:rPr>
        <w:t xml:space="preserve"> it is necessary to ask what is meant by a priority pest: specifically what is it a priority </w:t>
      </w:r>
      <w:r w:rsidRPr="00C26959">
        <w:rPr>
          <w:rFonts w:ascii="Arial" w:hAnsi="Arial" w:cs="Arial"/>
          <w:sz w:val="24"/>
          <w:szCs w:val="24"/>
          <w:u w:val="single"/>
        </w:rPr>
        <w:t>for</w:t>
      </w:r>
      <w:r>
        <w:rPr>
          <w:rFonts w:ascii="Arial" w:hAnsi="Arial" w:cs="Arial"/>
          <w:sz w:val="24"/>
          <w:szCs w:val="24"/>
        </w:rPr>
        <w:t>?</w:t>
      </w:r>
      <w:r w:rsidR="00832C48">
        <w:rPr>
          <w:rFonts w:ascii="Arial" w:hAnsi="Arial" w:cs="Arial"/>
          <w:sz w:val="24"/>
          <w:szCs w:val="24"/>
        </w:rPr>
        <w:t xml:space="preserve">  </w:t>
      </w:r>
      <w:r w:rsidR="00442734">
        <w:rPr>
          <w:rFonts w:ascii="Arial" w:hAnsi="Arial" w:cs="Arial"/>
          <w:sz w:val="24"/>
          <w:szCs w:val="24"/>
        </w:rPr>
        <w:t xml:space="preserve">Being </w:t>
      </w:r>
      <w:r>
        <w:rPr>
          <w:rFonts w:ascii="Arial" w:hAnsi="Arial" w:cs="Arial"/>
          <w:sz w:val="24"/>
          <w:szCs w:val="24"/>
        </w:rPr>
        <w:t xml:space="preserve">on a priority list implies that </w:t>
      </w:r>
      <w:r w:rsidR="00442734">
        <w:rPr>
          <w:rFonts w:ascii="Arial" w:hAnsi="Arial" w:cs="Arial"/>
          <w:sz w:val="24"/>
          <w:szCs w:val="24"/>
        </w:rPr>
        <w:t>a pest</w:t>
      </w:r>
      <w:r>
        <w:rPr>
          <w:rFonts w:ascii="Arial" w:hAnsi="Arial" w:cs="Arial"/>
          <w:sz w:val="24"/>
          <w:szCs w:val="24"/>
        </w:rPr>
        <w:t xml:space="preserve"> has a higher claim on some limited resource: that expenditure of that resource on that pest will bring a higher return than </w:t>
      </w:r>
      <w:r w:rsidR="00712BA6">
        <w:rPr>
          <w:rFonts w:ascii="Arial" w:hAnsi="Arial" w:cs="Arial"/>
          <w:sz w:val="24"/>
          <w:szCs w:val="24"/>
        </w:rPr>
        <w:t xml:space="preserve">the same </w:t>
      </w:r>
      <w:r>
        <w:rPr>
          <w:rFonts w:ascii="Arial" w:hAnsi="Arial" w:cs="Arial"/>
          <w:sz w:val="24"/>
          <w:szCs w:val="24"/>
        </w:rPr>
        <w:t>expenditure on a</w:t>
      </w:r>
      <w:r w:rsidR="00442734">
        <w:rPr>
          <w:rFonts w:ascii="Arial" w:hAnsi="Arial" w:cs="Arial"/>
          <w:sz w:val="24"/>
          <w:szCs w:val="24"/>
        </w:rPr>
        <w:t>nother</w:t>
      </w:r>
      <w:r>
        <w:rPr>
          <w:rFonts w:ascii="Arial" w:hAnsi="Arial" w:cs="Arial"/>
          <w:sz w:val="24"/>
          <w:szCs w:val="24"/>
        </w:rPr>
        <w:t xml:space="preserve"> pest not listed as a priority.</w:t>
      </w:r>
      <w:r w:rsidR="00832C48">
        <w:rPr>
          <w:rFonts w:ascii="Arial" w:hAnsi="Arial" w:cs="Arial"/>
          <w:sz w:val="24"/>
          <w:szCs w:val="24"/>
        </w:rPr>
        <w:t xml:space="preserve">  </w:t>
      </w:r>
    </w:p>
    <w:p w:rsidR="00241D15" w:rsidRDefault="00241D15">
      <w:pPr>
        <w:rPr>
          <w:rFonts w:ascii="Arial" w:hAnsi="Arial" w:cs="Arial"/>
          <w:b/>
          <w:sz w:val="24"/>
          <w:szCs w:val="24"/>
        </w:rPr>
      </w:pPr>
    </w:p>
    <w:p w:rsidR="00C26959" w:rsidRPr="00C26959" w:rsidRDefault="00C26959">
      <w:pPr>
        <w:rPr>
          <w:rFonts w:ascii="Arial" w:hAnsi="Arial" w:cs="Arial"/>
          <w:b/>
          <w:sz w:val="24"/>
          <w:szCs w:val="24"/>
        </w:rPr>
      </w:pPr>
      <w:r>
        <w:rPr>
          <w:rFonts w:ascii="Arial" w:hAnsi="Arial" w:cs="Arial"/>
          <w:b/>
          <w:sz w:val="24"/>
          <w:szCs w:val="24"/>
        </w:rPr>
        <w:t>Priority lists versus “top ten” lists</w:t>
      </w:r>
    </w:p>
    <w:p w:rsidR="005C3285" w:rsidRDefault="00C26959" w:rsidP="005C3285">
      <w:pPr>
        <w:rPr>
          <w:rFonts w:ascii="Arial" w:hAnsi="Arial" w:cs="Arial"/>
          <w:sz w:val="24"/>
          <w:szCs w:val="24"/>
        </w:rPr>
      </w:pPr>
      <w:r>
        <w:rPr>
          <w:rFonts w:ascii="Arial" w:hAnsi="Arial" w:cs="Arial"/>
          <w:sz w:val="24"/>
          <w:szCs w:val="24"/>
        </w:rPr>
        <w:t xml:space="preserve">There is a clear difference between priority lists, and lists of </w:t>
      </w:r>
      <w:r w:rsidR="00442734">
        <w:rPr>
          <w:rFonts w:ascii="Arial" w:hAnsi="Arial" w:cs="Arial"/>
          <w:sz w:val="24"/>
          <w:szCs w:val="24"/>
        </w:rPr>
        <w:t xml:space="preserve">“top </w:t>
      </w:r>
      <w:r>
        <w:rPr>
          <w:rFonts w:ascii="Arial" w:hAnsi="Arial" w:cs="Arial"/>
          <w:sz w:val="24"/>
          <w:szCs w:val="24"/>
        </w:rPr>
        <w:t>pests</w:t>
      </w:r>
      <w:r w:rsidR="00442734">
        <w:rPr>
          <w:rFonts w:ascii="Arial" w:hAnsi="Arial" w:cs="Arial"/>
          <w:sz w:val="24"/>
          <w:szCs w:val="24"/>
        </w:rPr>
        <w:t>”</w:t>
      </w:r>
      <w:r>
        <w:rPr>
          <w:rFonts w:ascii="Arial" w:hAnsi="Arial" w:cs="Arial"/>
          <w:sz w:val="24"/>
          <w:szCs w:val="24"/>
        </w:rPr>
        <w:t xml:space="preserve"> which exceed other pests in some measurable respect.  It would be possible to list, for example, the ten most economically damaging pests globally or regionally.  There would be difficulties in gathering the data, quantifying the </w:t>
      </w:r>
      <w:r w:rsidR="00C0249B">
        <w:rPr>
          <w:rFonts w:ascii="Arial" w:hAnsi="Arial" w:cs="Arial"/>
          <w:sz w:val="24"/>
          <w:szCs w:val="24"/>
        </w:rPr>
        <w:t xml:space="preserve">lost </w:t>
      </w:r>
      <w:r>
        <w:rPr>
          <w:rFonts w:ascii="Arial" w:hAnsi="Arial" w:cs="Arial"/>
          <w:sz w:val="24"/>
          <w:szCs w:val="24"/>
        </w:rPr>
        <w:t>production</w:t>
      </w:r>
      <w:r w:rsidR="00C0249B">
        <w:rPr>
          <w:rFonts w:ascii="Arial" w:hAnsi="Arial" w:cs="Arial"/>
          <w:sz w:val="24"/>
          <w:szCs w:val="24"/>
        </w:rPr>
        <w:t xml:space="preserve"> and control costs</w:t>
      </w:r>
      <w:r>
        <w:rPr>
          <w:rFonts w:ascii="Arial" w:hAnsi="Arial" w:cs="Arial"/>
          <w:sz w:val="24"/>
          <w:szCs w:val="24"/>
        </w:rPr>
        <w:t>, choosing the right taxonomic level for the analysis, and defining scope (for example whether weeds should be included).  In principle, though, it is a simple question with a simple answer.</w:t>
      </w:r>
      <w:r w:rsidR="00832C48">
        <w:rPr>
          <w:rFonts w:ascii="Arial" w:hAnsi="Arial" w:cs="Arial"/>
          <w:sz w:val="24"/>
          <w:szCs w:val="24"/>
        </w:rPr>
        <w:t xml:space="preserve">  </w:t>
      </w:r>
      <w:r>
        <w:rPr>
          <w:rFonts w:ascii="Arial" w:hAnsi="Arial" w:cs="Arial"/>
          <w:sz w:val="24"/>
          <w:szCs w:val="24"/>
        </w:rPr>
        <w:t xml:space="preserve">A priority list, by contrast, implies judgements about resource allocation, and cannot be generated by a simple technical analysis.  </w:t>
      </w:r>
      <w:r w:rsidR="00C0249B">
        <w:rPr>
          <w:rFonts w:ascii="Arial" w:hAnsi="Arial" w:cs="Arial"/>
          <w:sz w:val="24"/>
          <w:szCs w:val="24"/>
        </w:rPr>
        <w:t xml:space="preserve">There is no automatic link between priorities </w:t>
      </w:r>
      <w:r w:rsidR="00712BA6">
        <w:rPr>
          <w:rFonts w:ascii="Arial" w:hAnsi="Arial" w:cs="Arial"/>
          <w:sz w:val="24"/>
          <w:szCs w:val="24"/>
        </w:rPr>
        <w:t xml:space="preserve">for plant health services </w:t>
      </w:r>
      <w:r w:rsidR="00C0249B">
        <w:rPr>
          <w:rFonts w:ascii="Arial" w:hAnsi="Arial" w:cs="Arial"/>
          <w:sz w:val="24"/>
          <w:szCs w:val="24"/>
        </w:rPr>
        <w:t>and measurable factors such as level of damage.</w:t>
      </w:r>
      <w:r w:rsidR="00832C48">
        <w:rPr>
          <w:rFonts w:ascii="Arial" w:hAnsi="Arial" w:cs="Arial"/>
          <w:sz w:val="24"/>
          <w:szCs w:val="24"/>
        </w:rPr>
        <w:t xml:space="preserve">  </w:t>
      </w:r>
      <w:r w:rsidR="00C0249B">
        <w:rPr>
          <w:rFonts w:ascii="Arial" w:hAnsi="Arial" w:cs="Arial"/>
          <w:sz w:val="24"/>
          <w:szCs w:val="24"/>
        </w:rPr>
        <w:t>A widespread foliar pathogen of a major crop may be one of the most damaging pests in the world without featuring on any NPPO’s list of priorities</w:t>
      </w:r>
      <w:r w:rsidR="00442734">
        <w:rPr>
          <w:rFonts w:ascii="Arial" w:hAnsi="Arial" w:cs="Arial"/>
          <w:sz w:val="24"/>
          <w:szCs w:val="24"/>
        </w:rPr>
        <w:t>.  This is be</w:t>
      </w:r>
      <w:r w:rsidR="00C0249B">
        <w:rPr>
          <w:rFonts w:ascii="Arial" w:hAnsi="Arial" w:cs="Arial"/>
          <w:sz w:val="24"/>
          <w:szCs w:val="24"/>
        </w:rPr>
        <w:t>cause the measures which could be taken by the NPPO would not be cost effective in reducing the damage.</w:t>
      </w:r>
      <w:r w:rsidR="00832C48">
        <w:rPr>
          <w:rFonts w:ascii="Arial" w:hAnsi="Arial" w:cs="Arial"/>
          <w:sz w:val="24"/>
          <w:szCs w:val="24"/>
        </w:rPr>
        <w:t xml:space="preserve">  </w:t>
      </w:r>
      <w:r w:rsidR="00C0249B">
        <w:rPr>
          <w:rFonts w:ascii="Arial" w:hAnsi="Arial" w:cs="Arial"/>
          <w:sz w:val="24"/>
          <w:szCs w:val="24"/>
        </w:rPr>
        <w:t xml:space="preserve">Conversely there are many examples of organisms which cause minimal damage in their area of origin - which are not even pests there - but which </w:t>
      </w:r>
      <w:r w:rsidR="00AF2134">
        <w:rPr>
          <w:rFonts w:ascii="Arial" w:hAnsi="Arial" w:cs="Arial"/>
          <w:sz w:val="24"/>
          <w:szCs w:val="24"/>
        </w:rPr>
        <w:t xml:space="preserve">could </w:t>
      </w:r>
      <w:r w:rsidR="00C0249B">
        <w:rPr>
          <w:rFonts w:ascii="Arial" w:hAnsi="Arial" w:cs="Arial"/>
          <w:sz w:val="24"/>
          <w:szCs w:val="24"/>
        </w:rPr>
        <w:t xml:space="preserve">cause significant damage when moved to new areas.  Keeping these organisms from moving to where they would be pests </w:t>
      </w:r>
      <w:r w:rsidR="00A05AA3">
        <w:rPr>
          <w:rFonts w:ascii="Arial" w:hAnsi="Arial" w:cs="Arial"/>
          <w:sz w:val="24"/>
          <w:szCs w:val="24"/>
        </w:rPr>
        <w:t xml:space="preserve">is a major benefit </w:t>
      </w:r>
      <w:r w:rsidR="00712BA6">
        <w:rPr>
          <w:rFonts w:ascii="Arial" w:hAnsi="Arial" w:cs="Arial"/>
          <w:sz w:val="24"/>
          <w:szCs w:val="24"/>
        </w:rPr>
        <w:t>from the work of plant health services (e.g. through</w:t>
      </w:r>
      <w:r w:rsidR="00A05AA3">
        <w:rPr>
          <w:rFonts w:ascii="Arial" w:hAnsi="Arial" w:cs="Arial"/>
          <w:sz w:val="24"/>
          <w:szCs w:val="24"/>
        </w:rPr>
        <w:t xml:space="preserve"> horizontal measures such as ISPM15</w:t>
      </w:r>
      <w:r w:rsidR="00712BA6">
        <w:rPr>
          <w:rFonts w:ascii="Arial" w:hAnsi="Arial" w:cs="Arial"/>
          <w:sz w:val="24"/>
          <w:szCs w:val="24"/>
        </w:rPr>
        <w:t>)</w:t>
      </w:r>
      <w:r w:rsidR="00832C48">
        <w:rPr>
          <w:rFonts w:ascii="Arial" w:hAnsi="Arial" w:cs="Arial"/>
          <w:sz w:val="24"/>
          <w:szCs w:val="24"/>
        </w:rPr>
        <w:t>.  However</w:t>
      </w:r>
      <w:r w:rsidR="00A05AA3">
        <w:rPr>
          <w:rFonts w:ascii="Arial" w:hAnsi="Arial" w:cs="Arial"/>
          <w:sz w:val="24"/>
          <w:szCs w:val="24"/>
        </w:rPr>
        <w:t xml:space="preserve"> the</w:t>
      </w:r>
      <w:r w:rsidR="00712BA6">
        <w:rPr>
          <w:rFonts w:ascii="Arial" w:hAnsi="Arial" w:cs="Arial"/>
          <w:sz w:val="24"/>
          <w:szCs w:val="24"/>
        </w:rPr>
        <w:t>se</w:t>
      </w:r>
      <w:r w:rsidR="00447290">
        <w:rPr>
          <w:rFonts w:ascii="Arial" w:hAnsi="Arial" w:cs="Arial"/>
          <w:sz w:val="24"/>
          <w:szCs w:val="24"/>
        </w:rPr>
        <w:t xml:space="preserve"> organisms</w:t>
      </w:r>
      <w:r w:rsidR="00A05AA3">
        <w:rPr>
          <w:rFonts w:ascii="Arial" w:hAnsi="Arial" w:cs="Arial"/>
          <w:sz w:val="24"/>
          <w:szCs w:val="24"/>
        </w:rPr>
        <w:t xml:space="preserve"> </w:t>
      </w:r>
      <w:r w:rsidR="00832C48">
        <w:rPr>
          <w:rFonts w:ascii="Arial" w:hAnsi="Arial" w:cs="Arial"/>
          <w:sz w:val="24"/>
          <w:szCs w:val="24"/>
        </w:rPr>
        <w:t>will</w:t>
      </w:r>
      <w:r w:rsidR="00501D3A">
        <w:rPr>
          <w:rFonts w:ascii="Arial" w:hAnsi="Arial" w:cs="Arial"/>
          <w:sz w:val="24"/>
          <w:szCs w:val="24"/>
        </w:rPr>
        <w:t xml:space="preserve"> not necessarily</w:t>
      </w:r>
      <w:r w:rsidR="00625DC7">
        <w:rPr>
          <w:rFonts w:ascii="Arial" w:hAnsi="Arial" w:cs="Arial"/>
          <w:sz w:val="24"/>
          <w:szCs w:val="24"/>
        </w:rPr>
        <w:t xml:space="preserve"> </w:t>
      </w:r>
      <w:r w:rsidR="00A05AA3">
        <w:rPr>
          <w:rFonts w:ascii="Arial" w:hAnsi="Arial" w:cs="Arial"/>
          <w:sz w:val="24"/>
          <w:szCs w:val="24"/>
        </w:rPr>
        <w:t xml:space="preserve">appear on the list of top pests </w:t>
      </w:r>
      <w:r w:rsidR="00447290">
        <w:rPr>
          <w:rFonts w:ascii="Arial" w:hAnsi="Arial" w:cs="Arial"/>
          <w:sz w:val="24"/>
          <w:szCs w:val="24"/>
        </w:rPr>
        <w:t xml:space="preserve">in </w:t>
      </w:r>
      <w:r w:rsidR="00A05AA3">
        <w:rPr>
          <w:rFonts w:ascii="Arial" w:hAnsi="Arial" w:cs="Arial"/>
          <w:sz w:val="24"/>
          <w:szCs w:val="24"/>
        </w:rPr>
        <w:t>either the region o</w:t>
      </w:r>
      <w:r w:rsidR="00447290">
        <w:rPr>
          <w:rFonts w:ascii="Arial" w:hAnsi="Arial" w:cs="Arial"/>
          <w:sz w:val="24"/>
          <w:szCs w:val="24"/>
        </w:rPr>
        <w:t>f</w:t>
      </w:r>
      <w:r w:rsidR="00A05AA3">
        <w:rPr>
          <w:rFonts w:ascii="Arial" w:hAnsi="Arial" w:cs="Arial"/>
          <w:sz w:val="24"/>
          <w:szCs w:val="24"/>
        </w:rPr>
        <w:t xml:space="preserve"> origin </w:t>
      </w:r>
      <w:r w:rsidR="00832C48">
        <w:rPr>
          <w:rFonts w:ascii="Arial" w:hAnsi="Arial" w:cs="Arial"/>
          <w:sz w:val="24"/>
          <w:szCs w:val="24"/>
        </w:rPr>
        <w:t xml:space="preserve">(where they are not pests) </w:t>
      </w:r>
      <w:r w:rsidR="00A05AA3">
        <w:rPr>
          <w:rFonts w:ascii="Arial" w:hAnsi="Arial" w:cs="Arial"/>
          <w:sz w:val="24"/>
          <w:szCs w:val="24"/>
        </w:rPr>
        <w:t>or the regions at risk</w:t>
      </w:r>
      <w:r w:rsidR="00832C48">
        <w:rPr>
          <w:rFonts w:ascii="Arial" w:hAnsi="Arial" w:cs="Arial"/>
          <w:sz w:val="24"/>
          <w:szCs w:val="24"/>
        </w:rPr>
        <w:t xml:space="preserve"> (where they </w:t>
      </w:r>
      <w:r w:rsidR="00AF2134">
        <w:rPr>
          <w:rFonts w:ascii="Arial" w:hAnsi="Arial" w:cs="Arial"/>
          <w:sz w:val="24"/>
          <w:szCs w:val="24"/>
        </w:rPr>
        <w:t>may</w:t>
      </w:r>
      <w:r w:rsidR="00832C48">
        <w:rPr>
          <w:rFonts w:ascii="Arial" w:hAnsi="Arial" w:cs="Arial"/>
          <w:sz w:val="24"/>
          <w:szCs w:val="24"/>
        </w:rPr>
        <w:t xml:space="preserve"> not </w:t>
      </w:r>
      <w:r w:rsidR="00AF2134">
        <w:rPr>
          <w:rFonts w:ascii="Arial" w:hAnsi="Arial" w:cs="Arial"/>
          <w:sz w:val="24"/>
          <w:szCs w:val="24"/>
        </w:rPr>
        <w:t xml:space="preserve">be </w:t>
      </w:r>
      <w:r w:rsidR="00832C48">
        <w:rPr>
          <w:rFonts w:ascii="Arial" w:hAnsi="Arial" w:cs="Arial"/>
          <w:sz w:val="24"/>
          <w:szCs w:val="24"/>
        </w:rPr>
        <w:t>known to be a risk)</w:t>
      </w:r>
      <w:r w:rsidR="00C0249B">
        <w:rPr>
          <w:rFonts w:ascii="Arial" w:hAnsi="Arial" w:cs="Arial"/>
          <w:sz w:val="24"/>
          <w:szCs w:val="24"/>
        </w:rPr>
        <w:t xml:space="preserve">. </w:t>
      </w:r>
      <w:r>
        <w:rPr>
          <w:rFonts w:ascii="Arial" w:hAnsi="Arial" w:cs="Arial"/>
          <w:sz w:val="24"/>
          <w:szCs w:val="24"/>
        </w:rPr>
        <w:t xml:space="preserve"> </w:t>
      </w:r>
    </w:p>
    <w:p w:rsidR="00C26959" w:rsidRPr="00C26959" w:rsidRDefault="005C3285" w:rsidP="005C3285">
      <w:pPr>
        <w:rPr>
          <w:rFonts w:ascii="Arial" w:hAnsi="Arial" w:cs="Arial"/>
          <w:sz w:val="24"/>
          <w:szCs w:val="24"/>
        </w:rPr>
      </w:pPr>
      <w:r>
        <w:rPr>
          <w:rFonts w:ascii="Arial" w:hAnsi="Arial" w:cs="Arial"/>
          <w:sz w:val="24"/>
          <w:szCs w:val="24"/>
        </w:rPr>
        <w:t>Below are included the various purposes for which priority list</w:t>
      </w:r>
      <w:r w:rsidR="00832C48">
        <w:rPr>
          <w:rFonts w:ascii="Arial" w:hAnsi="Arial" w:cs="Arial"/>
          <w:sz w:val="24"/>
          <w:szCs w:val="24"/>
        </w:rPr>
        <w:t>s</w:t>
      </w:r>
      <w:r>
        <w:rPr>
          <w:rFonts w:ascii="Arial" w:hAnsi="Arial" w:cs="Arial"/>
          <w:sz w:val="24"/>
          <w:szCs w:val="24"/>
        </w:rPr>
        <w:t xml:space="preserve"> could be developed</w:t>
      </w:r>
      <w:r w:rsidR="00832C48">
        <w:rPr>
          <w:rFonts w:ascii="Arial" w:hAnsi="Arial" w:cs="Arial"/>
          <w:sz w:val="24"/>
          <w:szCs w:val="24"/>
        </w:rPr>
        <w:t>, noting that</w:t>
      </w:r>
      <w:r>
        <w:rPr>
          <w:rFonts w:ascii="Arial" w:hAnsi="Arial" w:cs="Arial"/>
          <w:sz w:val="24"/>
          <w:szCs w:val="24"/>
        </w:rPr>
        <w:t xml:space="preserve"> the </w:t>
      </w:r>
      <w:r w:rsidR="00832C48">
        <w:rPr>
          <w:rFonts w:ascii="Arial" w:hAnsi="Arial" w:cs="Arial"/>
          <w:sz w:val="24"/>
          <w:szCs w:val="24"/>
        </w:rPr>
        <w:t xml:space="preserve">content of the </w:t>
      </w:r>
      <w:r>
        <w:rPr>
          <w:rFonts w:ascii="Arial" w:hAnsi="Arial" w:cs="Arial"/>
          <w:sz w:val="24"/>
          <w:szCs w:val="24"/>
        </w:rPr>
        <w:t xml:space="preserve">lists will vary depending on the purpose. </w:t>
      </w:r>
      <w:r w:rsidR="00832C48">
        <w:rPr>
          <w:rFonts w:ascii="Arial" w:hAnsi="Arial" w:cs="Arial"/>
          <w:sz w:val="24"/>
          <w:szCs w:val="24"/>
        </w:rPr>
        <w:t xml:space="preserve"> </w:t>
      </w:r>
      <w:r>
        <w:rPr>
          <w:rFonts w:ascii="Arial" w:hAnsi="Arial" w:cs="Arial"/>
          <w:sz w:val="24"/>
          <w:szCs w:val="24"/>
        </w:rPr>
        <w:t xml:space="preserve">Priority pests for regulation might differ from those identified for surveillance, for instance. </w:t>
      </w:r>
      <w:r w:rsidR="008C7F86">
        <w:rPr>
          <w:rFonts w:ascii="Arial" w:hAnsi="Arial" w:cs="Arial"/>
          <w:sz w:val="24"/>
          <w:szCs w:val="24"/>
        </w:rPr>
        <w:t xml:space="preserve"> </w:t>
      </w:r>
      <w:r>
        <w:rPr>
          <w:rFonts w:ascii="Arial" w:hAnsi="Arial" w:cs="Arial"/>
          <w:sz w:val="24"/>
          <w:szCs w:val="24"/>
        </w:rPr>
        <w:t>In some cases</w:t>
      </w:r>
      <w:r w:rsidR="008C7F86">
        <w:rPr>
          <w:rFonts w:ascii="Arial" w:hAnsi="Arial" w:cs="Arial"/>
          <w:sz w:val="24"/>
          <w:szCs w:val="24"/>
        </w:rPr>
        <w:t>, though,</w:t>
      </w:r>
      <w:r>
        <w:rPr>
          <w:rFonts w:ascii="Arial" w:hAnsi="Arial" w:cs="Arial"/>
          <w:sz w:val="24"/>
          <w:szCs w:val="24"/>
        </w:rPr>
        <w:t xml:space="preserve"> a pest might appear on more than one list.</w:t>
      </w:r>
      <w:r w:rsidR="00C26959">
        <w:rPr>
          <w:rFonts w:ascii="Arial" w:hAnsi="Arial" w:cs="Arial"/>
          <w:sz w:val="24"/>
          <w:szCs w:val="24"/>
        </w:rPr>
        <w:t xml:space="preserve">  </w:t>
      </w:r>
    </w:p>
    <w:p w:rsidR="00241D15" w:rsidRDefault="00241D15">
      <w:pPr>
        <w:rPr>
          <w:rFonts w:ascii="Arial" w:hAnsi="Arial" w:cs="Arial"/>
          <w:b/>
          <w:sz w:val="24"/>
          <w:szCs w:val="24"/>
        </w:rPr>
      </w:pPr>
      <w:r>
        <w:rPr>
          <w:rFonts w:ascii="Arial" w:hAnsi="Arial" w:cs="Arial"/>
          <w:b/>
          <w:sz w:val="24"/>
          <w:szCs w:val="24"/>
        </w:rPr>
        <w:br w:type="page"/>
      </w:r>
    </w:p>
    <w:p w:rsidR="00C26959" w:rsidRPr="00C0249B" w:rsidRDefault="00C0249B">
      <w:pPr>
        <w:rPr>
          <w:rFonts w:ascii="Arial" w:hAnsi="Arial" w:cs="Arial"/>
          <w:b/>
          <w:sz w:val="24"/>
          <w:szCs w:val="24"/>
        </w:rPr>
      </w:pPr>
      <w:r>
        <w:rPr>
          <w:rFonts w:ascii="Arial" w:hAnsi="Arial" w:cs="Arial"/>
          <w:b/>
          <w:sz w:val="24"/>
          <w:szCs w:val="24"/>
        </w:rPr>
        <w:lastRenderedPageBreak/>
        <w:t>Priorities for Regulation</w:t>
      </w:r>
    </w:p>
    <w:p w:rsidR="00C0249B" w:rsidRDefault="00C0249B">
      <w:pPr>
        <w:rPr>
          <w:rFonts w:ascii="Arial" w:hAnsi="Arial" w:cs="Arial"/>
          <w:sz w:val="24"/>
          <w:szCs w:val="24"/>
        </w:rPr>
      </w:pPr>
      <w:r>
        <w:rPr>
          <w:rFonts w:ascii="Arial" w:hAnsi="Arial" w:cs="Arial"/>
          <w:sz w:val="24"/>
          <w:szCs w:val="24"/>
        </w:rPr>
        <w:t xml:space="preserve">Regulation </w:t>
      </w:r>
      <w:r w:rsidR="00411128">
        <w:rPr>
          <w:rFonts w:ascii="Arial" w:hAnsi="Arial" w:cs="Arial"/>
          <w:sz w:val="24"/>
          <w:szCs w:val="24"/>
        </w:rPr>
        <w:t xml:space="preserve">itself </w:t>
      </w:r>
      <w:r>
        <w:rPr>
          <w:rFonts w:ascii="Arial" w:hAnsi="Arial" w:cs="Arial"/>
          <w:sz w:val="24"/>
          <w:szCs w:val="24"/>
        </w:rPr>
        <w:t xml:space="preserve">is not a finite resource; it is possible </w:t>
      </w:r>
      <w:r w:rsidR="00411128">
        <w:rPr>
          <w:rFonts w:ascii="Arial" w:hAnsi="Arial" w:cs="Arial"/>
          <w:sz w:val="24"/>
          <w:szCs w:val="24"/>
        </w:rPr>
        <w:t xml:space="preserve">in theory </w:t>
      </w:r>
      <w:r>
        <w:rPr>
          <w:rFonts w:ascii="Arial" w:hAnsi="Arial" w:cs="Arial"/>
          <w:sz w:val="24"/>
          <w:szCs w:val="24"/>
        </w:rPr>
        <w:t xml:space="preserve">to </w:t>
      </w:r>
      <w:r w:rsidR="00411128">
        <w:rPr>
          <w:rFonts w:ascii="Arial" w:hAnsi="Arial" w:cs="Arial"/>
          <w:sz w:val="24"/>
          <w:szCs w:val="24"/>
        </w:rPr>
        <w:t xml:space="preserve">keep </w:t>
      </w:r>
      <w:r>
        <w:rPr>
          <w:rFonts w:ascii="Arial" w:hAnsi="Arial" w:cs="Arial"/>
          <w:sz w:val="24"/>
          <w:szCs w:val="24"/>
        </w:rPr>
        <w:t>add</w:t>
      </w:r>
      <w:r w:rsidR="00411128">
        <w:rPr>
          <w:rFonts w:ascii="Arial" w:hAnsi="Arial" w:cs="Arial"/>
          <w:sz w:val="24"/>
          <w:szCs w:val="24"/>
        </w:rPr>
        <w:t>ing</w:t>
      </w:r>
      <w:r>
        <w:rPr>
          <w:rFonts w:ascii="Arial" w:hAnsi="Arial" w:cs="Arial"/>
          <w:sz w:val="24"/>
          <w:szCs w:val="24"/>
        </w:rPr>
        <w:t xml:space="preserve"> pests to a regulatory regime</w:t>
      </w:r>
      <w:r w:rsidR="00411128">
        <w:rPr>
          <w:rFonts w:ascii="Arial" w:hAnsi="Arial" w:cs="Arial"/>
          <w:sz w:val="24"/>
          <w:szCs w:val="24"/>
        </w:rPr>
        <w:t xml:space="preserve"> if the measures can be justified on a case by case basis</w:t>
      </w:r>
      <w:r>
        <w:rPr>
          <w:rFonts w:ascii="Arial" w:hAnsi="Arial" w:cs="Arial"/>
          <w:sz w:val="24"/>
          <w:szCs w:val="24"/>
        </w:rPr>
        <w:t xml:space="preserve">.  However in practice lists can become unmanageably large, hence the discussion during the review of the EU regime as to whether it was possible for stakeholders and NPPOs to address risks from nearly 300 different pests.  </w:t>
      </w:r>
      <w:r w:rsidR="00411128">
        <w:rPr>
          <w:rFonts w:ascii="Arial" w:hAnsi="Arial" w:cs="Arial"/>
          <w:sz w:val="24"/>
          <w:szCs w:val="24"/>
        </w:rPr>
        <w:t xml:space="preserve">Teams adding pests to legislation, with all of the justification and supporting evidence that requires, do have limited resources and have to prioritise between different candidate organisms. This prioritisation is based partly on stakeholder representations but also technical analysis </w:t>
      </w:r>
      <w:r w:rsidR="008C7F86">
        <w:rPr>
          <w:rFonts w:ascii="Arial" w:hAnsi="Arial" w:cs="Arial"/>
          <w:sz w:val="24"/>
          <w:szCs w:val="24"/>
        </w:rPr>
        <w:t>of</w:t>
      </w:r>
      <w:r w:rsidR="00411128">
        <w:rPr>
          <w:rFonts w:ascii="Arial" w:hAnsi="Arial" w:cs="Arial"/>
          <w:sz w:val="24"/>
          <w:szCs w:val="24"/>
        </w:rPr>
        <w:t xml:space="preserve"> which pests will give the highest </w:t>
      </w:r>
      <w:r w:rsidR="00447290">
        <w:rPr>
          <w:rFonts w:ascii="Arial" w:hAnsi="Arial" w:cs="Arial"/>
          <w:sz w:val="24"/>
          <w:szCs w:val="24"/>
        </w:rPr>
        <w:t xml:space="preserve">balance of </w:t>
      </w:r>
      <w:r w:rsidR="00411128">
        <w:rPr>
          <w:rFonts w:ascii="Arial" w:hAnsi="Arial" w:cs="Arial"/>
          <w:sz w:val="24"/>
          <w:szCs w:val="24"/>
        </w:rPr>
        <w:t>benefit</w:t>
      </w:r>
      <w:r w:rsidR="00447290">
        <w:rPr>
          <w:rFonts w:ascii="Arial" w:hAnsi="Arial" w:cs="Arial"/>
          <w:sz w:val="24"/>
          <w:szCs w:val="24"/>
        </w:rPr>
        <w:t>s over</w:t>
      </w:r>
      <w:r w:rsidR="00411128">
        <w:rPr>
          <w:rFonts w:ascii="Arial" w:hAnsi="Arial" w:cs="Arial"/>
          <w:sz w:val="24"/>
          <w:szCs w:val="24"/>
        </w:rPr>
        <w:t xml:space="preserve"> cost</w:t>
      </w:r>
      <w:r w:rsidR="00447290">
        <w:rPr>
          <w:rFonts w:ascii="Arial" w:hAnsi="Arial" w:cs="Arial"/>
          <w:sz w:val="24"/>
          <w:szCs w:val="24"/>
        </w:rPr>
        <w:t>s</w:t>
      </w:r>
      <w:r w:rsidR="00411128">
        <w:rPr>
          <w:rFonts w:ascii="Arial" w:hAnsi="Arial" w:cs="Arial"/>
          <w:sz w:val="24"/>
          <w:szCs w:val="24"/>
        </w:rPr>
        <w:t xml:space="preserve"> fr</w:t>
      </w:r>
      <w:r w:rsidR="00447290">
        <w:rPr>
          <w:rFonts w:ascii="Arial" w:hAnsi="Arial" w:cs="Arial"/>
          <w:sz w:val="24"/>
          <w:szCs w:val="24"/>
        </w:rPr>
        <w:t>om</w:t>
      </w:r>
      <w:r w:rsidR="00411128">
        <w:rPr>
          <w:rFonts w:ascii="Arial" w:hAnsi="Arial" w:cs="Arial"/>
          <w:sz w:val="24"/>
          <w:szCs w:val="24"/>
        </w:rPr>
        <w:t xml:space="preserve"> changes to regulations.</w:t>
      </w:r>
      <w:r>
        <w:rPr>
          <w:rFonts w:ascii="Arial" w:hAnsi="Arial" w:cs="Arial"/>
          <w:sz w:val="24"/>
          <w:szCs w:val="24"/>
        </w:rPr>
        <w:t xml:space="preserve"> </w:t>
      </w:r>
      <w:r w:rsidR="00503E83">
        <w:rPr>
          <w:rFonts w:ascii="Arial" w:hAnsi="Arial" w:cs="Arial"/>
          <w:sz w:val="24"/>
          <w:szCs w:val="24"/>
        </w:rPr>
        <w:t>Since regulation is a national responsibility it is not possible to envisage a global list of such priorities</w:t>
      </w:r>
      <w:r w:rsidR="00447290">
        <w:rPr>
          <w:rFonts w:ascii="Arial" w:hAnsi="Arial" w:cs="Arial"/>
          <w:sz w:val="24"/>
          <w:szCs w:val="24"/>
        </w:rPr>
        <w:t>,</w:t>
      </w:r>
      <w:r w:rsidR="00503E83">
        <w:rPr>
          <w:rFonts w:ascii="Arial" w:hAnsi="Arial" w:cs="Arial"/>
          <w:sz w:val="24"/>
          <w:szCs w:val="24"/>
        </w:rPr>
        <w:t xml:space="preserve"> although regional collaboration </w:t>
      </w:r>
      <w:r w:rsidR="00712BA6">
        <w:rPr>
          <w:rFonts w:ascii="Arial" w:hAnsi="Arial" w:cs="Arial"/>
          <w:sz w:val="24"/>
          <w:szCs w:val="24"/>
        </w:rPr>
        <w:t>is</w:t>
      </w:r>
      <w:r w:rsidR="00503E83">
        <w:rPr>
          <w:rFonts w:ascii="Arial" w:hAnsi="Arial" w:cs="Arial"/>
          <w:sz w:val="24"/>
          <w:szCs w:val="24"/>
        </w:rPr>
        <w:t xml:space="preserve"> valuable (e.g. EPPO lists of organisms recommended for regulation, EPPO 2015)</w:t>
      </w:r>
      <w:r w:rsidR="00241D15">
        <w:rPr>
          <w:rFonts w:ascii="Arial" w:hAnsi="Arial" w:cs="Arial"/>
          <w:sz w:val="24"/>
          <w:szCs w:val="24"/>
        </w:rPr>
        <w:t xml:space="preserve"> and may also help to establish criteria for drawing up priorities which can be applied at national level</w:t>
      </w:r>
      <w:r w:rsidR="00503E83">
        <w:rPr>
          <w:rFonts w:ascii="Arial" w:hAnsi="Arial" w:cs="Arial"/>
          <w:sz w:val="24"/>
          <w:szCs w:val="24"/>
        </w:rPr>
        <w:t>.</w:t>
      </w:r>
    </w:p>
    <w:p w:rsidR="008C7F86" w:rsidRDefault="008C7F86">
      <w:pPr>
        <w:rPr>
          <w:rFonts w:ascii="Arial" w:hAnsi="Arial" w:cs="Arial"/>
          <w:sz w:val="24"/>
          <w:szCs w:val="24"/>
        </w:rPr>
      </w:pPr>
      <w:r>
        <w:rPr>
          <w:rFonts w:ascii="Arial" w:hAnsi="Arial" w:cs="Arial"/>
          <w:sz w:val="24"/>
          <w:szCs w:val="24"/>
        </w:rPr>
        <w:t>Industry associations (e.g. for seeds) may develop their own lists of priorities for international harmonisation of regulation, which is a different but linked concept.</w:t>
      </w:r>
    </w:p>
    <w:p w:rsidR="008C7F86" w:rsidRDefault="008C7F86">
      <w:pPr>
        <w:rPr>
          <w:rFonts w:ascii="Arial" w:hAnsi="Arial" w:cs="Arial"/>
          <w:b/>
          <w:sz w:val="24"/>
          <w:szCs w:val="24"/>
        </w:rPr>
      </w:pPr>
    </w:p>
    <w:p w:rsidR="00C0249B" w:rsidRPr="00C0249B" w:rsidRDefault="00C0249B">
      <w:pPr>
        <w:rPr>
          <w:rFonts w:ascii="Arial" w:hAnsi="Arial" w:cs="Arial"/>
          <w:b/>
          <w:sz w:val="24"/>
          <w:szCs w:val="24"/>
        </w:rPr>
      </w:pPr>
      <w:r>
        <w:rPr>
          <w:rFonts w:ascii="Arial" w:hAnsi="Arial" w:cs="Arial"/>
          <w:b/>
          <w:sz w:val="24"/>
          <w:szCs w:val="24"/>
        </w:rPr>
        <w:t>Priorities for Pest Risk Analysis</w:t>
      </w:r>
    </w:p>
    <w:p w:rsidR="00411128" w:rsidRDefault="00503E83">
      <w:pPr>
        <w:rPr>
          <w:rFonts w:ascii="Arial" w:hAnsi="Arial" w:cs="Arial"/>
          <w:sz w:val="24"/>
          <w:szCs w:val="24"/>
        </w:rPr>
      </w:pPr>
      <w:r>
        <w:rPr>
          <w:rFonts w:ascii="Arial" w:hAnsi="Arial" w:cs="Arial"/>
          <w:sz w:val="24"/>
          <w:szCs w:val="24"/>
        </w:rPr>
        <w:t xml:space="preserve">PRA itself is a resource requiring activity and is often a pre-requisite for regulation.  Prioritisation processes may be used to manage the queue of organisms for which PRA is </w:t>
      </w:r>
      <w:r w:rsidR="00447290">
        <w:rPr>
          <w:rFonts w:ascii="Arial" w:hAnsi="Arial" w:cs="Arial"/>
          <w:sz w:val="24"/>
          <w:szCs w:val="24"/>
        </w:rPr>
        <w:t>proposed</w:t>
      </w:r>
      <w:r>
        <w:rPr>
          <w:rFonts w:ascii="Arial" w:hAnsi="Arial" w:cs="Arial"/>
          <w:sz w:val="24"/>
          <w:szCs w:val="24"/>
        </w:rPr>
        <w:t xml:space="preserve">.  Express PRA schemes (e.g. EPPO 2012) may be used to give an initial indication of whether measures are justified and whether there are any critical aspects which </w:t>
      </w:r>
      <w:r w:rsidR="00447290">
        <w:rPr>
          <w:rFonts w:ascii="Arial" w:hAnsi="Arial" w:cs="Arial"/>
          <w:sz w:val="24"/>
          <w:szCs w:val="24"/>
        </w:rPr>
        <w:t>must</w:t>
      </w:r>
      <w:r>
        <w:rPr>
          <w:rFonts w:ascii="Arial" w:hAnsi="Arial" w:cs="Arial"/>
          <w:sz w:val="24"/>
          <w:szCs w:val="24"/>
        </w:rPr>
        <w:t xml:space="preserve"> be addressed through a full PRA.  </w:t>
      </w:r>
      <w:r w:rsidR="008C7F86">
        <w:rPr>
          <w:rFonts w:ascii="Arial" w:hAnsi="Arial" w:cs="Arial"/>
          <w:sz w:val="24"/>
          <w:szCs w:val="24"/>
        </w:rPr>
        <w:t xml:space="preserve">In Canada a categorisation process is used as a kind of express PRA for prioritisation.  </w:t>
      </w:r>
      <w:r>
        <w:rPr>
          <w:rFonts w:ascii="Arial" w:hAnsi="Arial" w:cs="Arial"/>
          <w:sz w:val="24"/>
          <w:szCs w:val="24"/>
        </w:rPr>
        <w:t xml:space="preserve">Since PRA starts with definition of a “PRA area”, </w:t>
      </w:r>
      <w:r w:rsidR="00515804">
        <w:rPr>
          <w:rFonts w:ascii="Arial" w:hAnsi="Arial" w:cs="Arial"/>
          <w:sz w:val="24"/>
          <w:szCs w:val="24"/>
        </w:rPr>
        <w:t xml:space="preserve">a global list of priorities for PRA is not </w:t>
      </w:r>
      <w:r w:rsidR="00712BA6">
        <w:rPr>
          <w:rFonts w:ascii="Arial" w:hAnsi="Arial" w:cs="Arial"/>
          <w:sz w:val="24"/>
          <w:szCs w:val="24"/>
        </w:rPr>
        <w:t>a realistic prospect</w:t>
      </w:r>
      <w:r w:rsidR="00515804">
        <w:rPr>
          <w:rFonts w:ascii="Arial" w:hAnsi="Arial" w:cs="Arial"/>
          <w:sz w:val="24"/>
          <w:szCs w:val="24"/>
        </w:rPr>
        <w:t xml:space="preserve">. </w:t>
      </w:r>
      <w:r>
        <w:rPr>
          <w:rFonts w:ascii="Arial" w:hAnsi="Arial" w:cs="Arial"/>
          <w:sz w:val="24"/>
          <w:szCs w:val="24"/>
        </w:rPr>
        <w:t xml:space="preserve"> </w:t>
      </w:r>
    </w:p>
    <w:p w:rsidR="008C7F86" w:rsidRDefault="008C7F86">
      <w:pPr>
        <w:rPr>
          <w:rFonts w:ascii="Arial" w:hAnsi="Arial" w:cs="Arial"/>
          <w:b/>
          <w:sz w:val="24"/>
          <w:szCs w:val="24"/>
        </w:rPr>
      </w:pPr>
    </w:p>
    <w:p w:rsidR="00C26959" w:rsidRDefault="00C0249B">
      <w:pPr>
        <w:rPr>
          <w:rFonts w:ascii="Arial" w:hAnsi="Arial" w:cs="Arial"/>
          <w:b/>
          <w:sz w:val="24"/>
          <w:szCs w:val="24"/>
        </w:rPr>
      </w:pPr>
      <w:r>
        <w:rPr>
          <w:rFonts w:ascii="Arial" w:hAnsi="Arial" w:cs="Arial"/>
          <w:b/>
          <w:sz w:val="24"/>
          <w:szCs w:val="24"/>
        </w:rPr>
        <w:t>Priorities for Research</w:t>
      </w:r>
    </w:p>
    <w:p w:rsidR="00503E83" w:rsidRDefault="00515804">
      <w:pPr>
        <w:rPr>
          <w:rFonts w:ascii="Arial" w:hAnsi="Arial" w:cs="Arial"/>
          <w:sz w:val="24"/>
          <w:szCs w:val="24"/>
        </w:rPr>
      </w:pPr>
      <w:r>
        <w:rPr>
          <w:rFonts w:ascii="Arial" w:hAnsi="Arial" w:cs="Arial"/>
          <w:sz w:val="24"/>
          <w:szCs w:val="24"/>
        </w:rPr>
        <w:t xml:space="preserve">Horizon scanning, preliminary assessments and PRA itself </w:t>
      </w:r>
      <w:r w:rsidR="00712BA6">
        <w:rPr>
          <w:rFonts w:ascii="Arial" w:hAnsi="Arial" w:cs="Arial"/>
          <w:sz w:val="24"/>
          <w:szCs w:val="24"/>
        </w:rPr>
        <w:t>are</w:t>
      </w:r>
      <w:r>
        <w:rPr>
          <w:rFonts w:ascii="Arial" w:hAnsi="Arial" w:cs="Arial"/>
          <w:sz w:val="24"/>
          <w:szCs w:val="24"/>
        </w:rPr>
        <w:t xml:space="preserve"> used to identify research priorities</w:t>
      </w:r>
      <w:r w:rsidR="00712BA6">
        <w:rPr>
          <w:rFonts w:ascii="Arial" w:hAnsi="Arial" w:cs="Arial"/>
          <w:sz w:val="24"/>
          <w:szCs w:val="24"/>
        </w:rPr>
        <w:t>;</w:t>
      </w:r>
      <w:r>
        <w:rPr>
          <w:rFonts w:ascii="Arial" w:hAnsi="Arial" w:cs="Arial"/>
          <w:sz w:val="24"/>
          <w:szCs w:val="24"/>
        </w:rPr>
        <w:t xml:space="preserve"> gaps in knowledge which could </w:t>
      </w:r>
      <w:r w:rsidR="00447290">
        <w:rPr>
          <w:rFonts w:ascii="Arial" w:hAnsi="Arial" w:cs="Arial"/>
          <w:sz w:val="24"/>
          <w:szCs w:val="24"/>
        </w:rPr>
        <w:t>be filled through research leading to</w:t>
      </w:r>
      <w:r>
        <w:rPr>
          <w:rFonts w:ascii="Arial" w:hAnsi="Arial" w:cs="Arial"/>
          <w:sz w:val="24"/>
          <w:szCs w:val="24"/>
        </w:rPr>
        <w:t xml:space="preserve"> improve</w:t>
      </w:r>
      <w:r w:rsidR="00447290">
        <w:rPr>
          <w:rFonts w:ascii="Arial" w:hAnsi="Arial" w:cs="Arial"/>
          <w:sz w:val="24"/>
          <w:szCs w:val="24"/>
        </w:rPr>
        <w:t>d</w:t>
      </w:r>
      <w:r>
        <w:rPr>
          <w:rFonts w:ascii="Arial" w:hAnsi="Arial" w:cs="Arial"/>
          <w:sz w:val="24"/>
          <w:szCs w:val="24"/>
        </w:rPr>
        <w:t xml:space="preserve"> targeting of risks or </w:t>
      </w:r>
      <w:r w:rsidR="00447290">
        <w:rPr>
          <w:rFonts w:ascii="Arial" w:hAnsi="Arial" w:cs="Arial"/>
          <w:sz w:val="24"/>
          <w:szCs w:val="24"/>
        </w:rPr>
        <w:t xml:space="preserve">more </w:t>
      </w:r>
      <w:r>
        <w:rPr>
          <w:rFonts w:ascii="Arial" w:hAnsi="Arial" w:cs="Arial"/>
          <w:sz w:val="24"/>
          <w:szCs w:val="24"/>
        </w:rPr>
        <w:t xml:space="preserve">effective measures.  While priorities for research differ between different countries, depending on risks, in principle it is possible to collate priorities of different funders in a region or internationally to draw up collaborative programmes of research.  </w:t>
      </w:r>
      <w:r w:rsidR="002E7C22">
        <w:rPr>
          <w:rFonts w:ascii="Arial" w:hAnsi="Arial" w:cs="Arial"/>
          <w:sz w:val="24"/>
          <w:szCs w:val="24"/>
        </w:rPr>
        <w:t xml:space="preserve">An example of </w:t>
      </w:r>
      <w:r w:rsidR="008C7F86">
        <w:rPr>
          <w:rFonts w:ascii="Arial" w:hAnsi="Arial" w:cs="Arial"/>
          <w:sz w:val="24"/>
          <w:szCs w:val="24"/>
        </w:rPr>
        <w:t xml:space="preserve">how </w:t>
      </w:r>
      <w:r w:rsidR="002E7C22">
        <w:rPr>
          <w:rFonts w:ascii="Arial" w:hAnsi="Arial" w:cs="Arial"/>
          <w:sz w:val="24"/>
          <w:szCs w:val="24"/>
        </w:rPr>
        <w:t xml:space="preserve">this </w:t>
      </w:r>
      <w:r w:rsidR="008C7F86">
        <w:rPr>
          <w:rFonts w:ascii="Arial" w:hAnsi="Arial" w:cs="Arial"/>
          <w:sz w:val="24"/>
          <w:szCs w:val="24"/>
        </w:rPr>
        <w:t xml:space="preserve">can be done </w:t>
      </w:r>
      <w:r w:rsidR="002E7C22">
        <w:rPr>
          <w:rFonts w:ascii="Arial" w:hAnsi="Arial" w:cs="Arial"/>
          <w:sz w:val="24"/>
          <w:szCs w:val="24"/>
        </w:rPr>
        <w:t>is</w:t>
      </w:r>
      <w:r>
        <w:rPr>
          <w:rFonts w:ascii="Arial" w:hAnsi="Arial" w:cs="Arial"/>
          <w:sz w:val="24"/>
          <w:szCs w:val="24"/>
        </w:rPr>
        <w:t xml:space="preserve"> the Euphresco research funders</w:t>
      </w:r>
      <w:r w:rsidR="00447290">
        <w:rPr>
          <w:rFonts w:ascii="Arial" w:hAnsi="Arial" w:cs="Arial"/>
          <w:sz w:val="24"/>
          <w:szCs w:val="24"/>
        </w:rPr>
        <w:t xml:space="preserve"> and managers</w:t>
      </w:r>
      <w:r>
        <w:rPr>
          <w:rFonts w:ascii="Arial" w:hAnsi="Arial" w:cs="Arial"/>
          <w:sz w:val="24"/>
          <w:szCs w:val="24"/>
        </w:rPr>
        <w:t xml:space="preserve"> network which was originally established by the EU, and is now hosted by EPPO.</w:t>
      </w:r>
    </w:p>
    <w:p w:rsidR="008C7F86" w:rsidRDefault="008C7F86">
      <w:pPr>
        <w:rPr>
          <w:rFonts w:ascii="Arial" w:hAnsi="Arial" w:cs="Arial"/>
          <w:b/>
          <w:sz w:val="24"/>
          <w:szCs w:val="24"/>
        </w:rPr>
      </w:pPr>
    </w:p>
    <w:p w:rsidR="00A05AA3" w:rsidRDefault="00A05AA3">
      <w:pPr>
        <w:rPr>
          <w:rFonts w:ascii="Arial" w:hAnsi="Arial" w:cs="Arial"/>
          <w:b/>
          <w:sz w:val="24"/>
          <w:szCs w:val="24"/>
        </w:rPr>
      </w:pPr>
      <w:r>
        <w:rPr>
          <w:rFonts w:ascii="Arial" w:hAnsi="Arial" w:cs="Arial"/>
          <w:b/>
          <w:sz w:val="24"/>
          <w:szCs w:val="24"/>
        </w:rPr>
        <w:lastRenderedPageBreak/>
        <w:t>Priorities for Standards</w:t>
      </w:r>
    </w:p>
    <w:p w:rsidR="00515804" w:rsidRPr="006F1AA2" w:rsidRDefault="006F1AA2">
      <w:pPr>
        <w:rPr>
          <w:rFonts w:ascii="Arial" w:hAnsi="Arial" w:cs="Arial"/>
          <w:sz w:val="24"/>
          <w:szCs w:val="24"/>
        </w:rPr>
      </w:pPr>
      <w:r>
        <w:rPr>
          <w:rFonts w:ascii="Arial" w:hAnsi="Arial" w:cs="Arial"/>
          <w:sz w:val="24"/>
          <w:szCs w:val="24"/>
        </w:rPr>
        <w:t>The IPPC/CPM set</w:t>
      </w:r>
      <w:r w:rsidR="00712BA6">
        <w:rPr>
          <w:rFonts w:ascii="Arial" w:hAnsi="Arial" w:cs="Arial"/>
          <w:sz w:val="24"/>
          <w:szCs w:val="24"/>
        </w:rPr>
        <w:t>s</w:t>
      </w:r>
      <w:r>
        <w:rPr>
          <w:rFonts w:ascii="Arial" w:hAnsi="Arial" w:cs="Arial"/>
          <w:sz w:val="24"/>
          <w:szCs w:val="24"/>
        </w:rPr>
        <w:t xml:space="preserve"> priorities for development of ISPMs, but even when these are pest specific (e.g. diagnostic protocols and treatment protocols) this </w:t>
      </w:r>
      <w:r w:rsidR="00712BA6">
        <w:rPr>
          <w:rFonts w:ascii="Arial" w:hAnsi="Arial" w:cs="Arial"/>
          <w:sz w:val="24"/>
          <w:szCs w:val="24"/>
        </w:rPr>
        <w:t>r</w:t>
      </w:r>
      <w:r>
        <w:rPr>
          <w:rFonts w:ascii="Arial" w:hAnsi="Arial" w:cs="Arial"/>
          <w:sz w:val="24"/>
          <w:szCs w:val="24"/>
        </w:rPr>
        <w:t>eflect</w:t>
      </w:r>
      <w:r w:rsidR="00712BA6">
        <w:rPr>
          <w:rFonts w:ascii="Arial" w:hAnsi="Arial" w:cs="Arial"/>
          <w:sz w:val="24"/>
          <w:szCs w:val="24"/>
        </w:rPr>
        <w:t>s</w:t>
      </w:r>
      <w:r>
        <w:rPr>
          <w:rFonts w:ascii="Arial" w:hAnsi="Arial" w:cs="Arial"/>
          <w:sz w:val="24"/>
          <w:szCs w:val="24"/>
        </w:rPr>
        <w:t xml:space="preserve"> </w:t>
      </w:r>
      <w:r w:rsidR="00712BA6">
        <w:rPr>
          <w:rFonts w:ascii="Arial" w:hAnsi="Arial" w:cs="Arial"/>
          <w:sz w:val="24"/>
          <w:szCs w:val="24"/>
        </w:rPr>
        <w:t>not so much</w:t>
      </w:r>
      <w:r>
        <w:rPr>
          <w:rFonts w:ascii="Arial" w:hAnsi="Arial" w:cs="Arial"/>
          <w:sz w:val="24"/>
          <w:szCs w:val="24"/>
        </w:rPr>
        <w:t xml:space="preserve"> the importance of the pest </w:t>
      </w:r>
      <w:r w:rsidR="00712BA6">
        <w:rPr>
          <w:rFonts w:ascii="Arial" w:hAnsi="Arial" w:cs="Arial"/>
          <w:sz w:val="24"/>
          <w:szCs w:val="24"/>
        </w:rPr>
        <w:t xml:space="preserve">as </w:t>
      </w:r>
      <w:r>
        <w:rPr>
          <w:rFonts w:ascii="Arial" w:hAnsi="Arial" w:cs="Arial"/>
          <w:sz w:val="24"/>
          <w:szCs w:val="24"/>
        </w:rPr>
        <w:t xml:space="preserve">the </w:t>
      </w:r>
      <w:r w:rsidR="00712BA6">
        <w:rPr>
          <w:rFonts w:ascii="Arial" w:hAnsi="Arial" w:cs="Arial"/>
          <w:sz w:val="24"/>
          <w:szCs w:val="24"/>
        </w:rPr>
        <w:t>urgency of the need</w:t>
      </w:r>
      <w:r>
        <w:rPr>
          <w:rFonts w:ascii="Arial" w:hAnsi="Arial" w:cs="Arial"/>
          <w:sz w:val="24"/>
          <w:szCs w:val="24"/>
        </w:rPr>
        <w:t xml:space="preserve"> being addressed.  </w:t>
      </w:r>
      <w:r w:rsidR="00447290">
        <w:rPr>
          <w:rFonts w:ascii="Arial" w:hAnsi="Arial" w:cs="Arial"/>
          <w:sz w:val="24"/>
          <w:szCs w:val="24"/>
        </w:rPr>
        <w:br/>
      </w:r>
      <w:r>
        <w:rPr>
          <w:rFonts w:ascii="Arial" w:hAnsi="Arial" w:cs="Arial"/>
          <w:sz w:val="24"/>
          <w:szCs w:val="24"/>
        </w:rPr>
        <w:t>A major pest which is easy to identify may get lower priority for a diagnostic protocol than a lesser pest which is hard to distinguish from other organisms.  The same sort of prioritisation is ne</w:t>
      </w:r>
      <w:r w:rsidR="00447290">
        <w:rPr>
          <w:rFonts w:ascii="Arial" w:hAnsi="Arial" w:cs="Arial"/>
          <w:sz w:val="24"/>
          <w:szCs w:val="24"/>
        </w:rPr>
        <w:t xml:space="preserve">eded at </w:t>
      </w:r>
      <w:r>
        <w:rPr>
          <w:rFonts w:ascii="Arial" w:hAnsi="Arial" w:cs="Arial"/>
          <w:sz w:val="24"/>
          <w:szCs w:val="24"/>
        </w:rPr>
        <w:t xml:space="preserve">regional level for regional standards, co-ordinated with global priorities to make best use of resources. </w:t>
      </w:r>
    </w:p>
    <w:p w:rsidR="008C7F86" w:rsidRDefault="008C7F86">
      <w:pPr>
        <w:rPr>
          <w:rFonts w:ascii="Arial" w:hAnsi="Arial" w:cs="Arial"/>
          <w:b/>
          <w:sz w:val="24"/>
          <w:szCs w:val="24"/>
        </w:rPr>
      </w:pPr>
    </w:p>
    <w:p w:rsidR="00C0249B" w:rsidRDefault="00C0249B">
      <w:pPr>
        <w:rPr>
          <w:rFonts w:ascii="Arial" w:hAnsi="Arial" w:cs="Arial"/>
          <w:b/>
          <w:sz w:val="24"/>
          <w:szCs w:val="24"/>
        </w:rPr>
      </w:pPr>
      <w:r>
        <w:rPr>
          <w:rFonts w:ascii="Arial" w:hAnsi="Arial" w:cs="Arial"/>
          <w:b/>
          <w:sz w:val="24"/>
          <w:szCs w:val="24"/>
        </w:rPr>
        <w:t>Priorities for Monitoring and Surveillance</w:t>
      </w:r>
    </w:p>
    <w:p w:rsidR="00BB065D" w:rsidRPr="00BB065D" w:rsidRDefault="00D9640E">
      <w:pPr>
        <w:rPr>
          <w:rFonts w:ascii="Arial" w:hAnsi="Arial" w:cs="Arial"/>
          <w:sz w:val="24"/>
          <w:szCs w:val="24"/>
        </w:rPr>
      </w:pPr>
      <w:r>
        <w:rPr>
          <w:rFonts w:ascii="Arial" w:hAnsi="Arial" w:cs="Arial"/>
          <w:sz w:val="24"/>
          <w:szCs w:val="24"/>
        </w:rPr>
        <w:t>One aspect of prioritisation which is likely to feature in the new EU plant health regime is a list of pests for which surveys will be mandatory and co-funded.  The spread of pests which are potentially highly damaging for part of the EU will therefore be monitored across the EU, including in regions where they may be less damaging</w:t>
      </w:r>
      <w:r w:rsidR="00447290">
        <w:rPr>
          <w:rFonts w:ascii="Arial" w:hAnsi="Arial" w:cs="Arial"/>
          <w:sz w:val="24"/>
          <w:szCs w:val="24"/>
        </w:rPr>
        <w:t xml:space="preserve"> </w:t>
      </w:r>
      <w:r>
        <w:rPr>
          <w:rFonts w:ascii="Arial" w:hAnsi="Arial" w:cs="Arial"/>
          <w:sz w:val="24"/>
          <w:szCs w:val="24"/>
        </w:rPr>
        <w:t>because of unfavourable climate or agricultural practice</w:t>
      </w:r>
      <w:r w:rsidR="00447290">
        <w:rPr>
          <w:rFonts w:ascii="Arial" w:hAnsi="Arial" w:cs="Arial"/>
          <w:sz w:val="24"/>
          <w:szCs w:val="24"/>
        </w:rPr>
        <w:t>s</w:t>
      </w:r>
      <w:r>
        <w:rPr>
          <w:rFonts w:ascii="Arial" w:hAnsi="Arial" w:cs="Arial"/>
          <w:sz w:val="24"/>
          <w:szCs w:val="24"/>
        </w:rPr>
        <w:t xml:space="preserve">.  </w:t>
      </w:r>
      <w:r w:rsidR="00BB065D">
        <w:rPr>
          <w:rFonts w:ascii="Arial" w:hAnsi="Arial" w:cs="Arial"/>
          <w:sz w:val="24"/>
          <w:szCs w:val="24"/>
        </w:rPr>
        <w:t xml:space="preserve">An example of longstanding collaboration on surveillance </w:t>
      </w:r>
      <w:r w:rsidR="00712BA6">
        <w:rPr>
          <w:rFonts w:ascii="Arial" w:hAnsi="Arial" w:cs="Arial"/>
          <w:sz w:val="24"/>
          <w:szCs w:val="24"/>
        </w:rPr>
        <w:t xml:space="preserve">within the EPPO framework </w:t>
      </w:r>
      <w:r w:rsidR="00BB065D">
        <w:rPr>
          <w:rFonts w:ascii="Arial" w:hAnsi="Arial" w:cs="Arial"/>
          <w:sz w:val="24"/>
          <w:szCs w:val="24"/>
        </w:rPr>
        <w:t>is the regular reporting by the NPPO of France</w:t>
      </w:r>
      <w:r w:rsidR="00447290">
        <w:rPr>
          <w:rFonts w:ascii="Arial" w:hAnsi="Arial" w:cs="Arial"/>
          <w:sz w:val="24"/>
          <w:szCs w:val="24"/>
        </w:rPr>
        <w:t>,</w:t>
      </w:r>
      <w:r w:rsidR="00BB065D">
        <w:rPr>
          <w:rFonts w:ascii="Arial" w:hAnsi="Arial" w:cs="Arial"/>
          <w:sz w:val="24"/>
          <w:szCs w:val="24"/>
        </w:rPr>
        <w:t xml:space="preserve"> to the plant health services in Jersey and Guernsey</w:t>
      </w:r>
      <w:r w:rsidR="00447290">
        <w:rPr>
          <w:rFonts w:ascii="Arial" w:hAnsi="Arial" w:cs="Arial"/>
          <w:sz w:val="24"/>
          <w:szCs w:val="24"/>
        </w:rPr>
        <w:t>,</w:t>
      </w:r>
      <w:r w:rsidR="00BB065D">
        <w:rPr>
          <w:rFonts w:ascii="Arial" w:hAnsi="Arial" w:cs="Arial"/>
          <w:sz w:val="24"/>
          <w:szCs w:val="24"/>
        </w:rPr>
        <w:t xml:space="preserve"> of wind direction and population</w:t>
      </w:r>
      <w:r w:rsidR="00447290">
        <w:rPr>
          <w:rFonts w:ascii="Arial" w:hAnsi="Arial" w:cs="Arial"/>
          <w:sz w:val="24"/>
          <w:szCs w:val="24"/>
        </w:rPr>
        <w:t xml:space="preserve"> level</w:t>
      </w:r>
      <w:r w:rsidR="00BB065D">
        <w:rPr>
          <w:rFonts w:ascii="Arial" w:hAnsi="Arial" w:cs="Arial"/>
          <w:sz w:val="24"/>
          <w:szCs w:val="24"/>
        </w:rPr>
        <w:t>s of Colorado beetle (</w:t>
      </w:r>
      <w:r w:rsidR="00BB065D">
        <w:rPr>
          <w:rFonts w:ascii="Arial" w:hAnsi="Arial" w:cs="Arial"/>
          <w:i/>
          <w:sz w:val="24"/>
          <w:szCs w:val="24"/>
        </w:rPr>
        <w:t>Leptinotarsa decemlineata</w:t>
      </w:r>
      <w:r w:rsidR="00BB065D">
        <w:rPr>
          <w:rFonts w:ascii="Arial" w:hAnsi="Arial" w:cs="Arial"/>
          <w:sz w:val="24"/>
          <w:szCs w:val="24"/>
        </w:rPr>
        <w:t>)</w:t>
      </w:r>
      <w:r w:rsidR="00447290">
        <w:rPr>
          <w:rFonts w:ascii="Arial" w:hAnsi="Arial" w:cs="Arial"/>
          <w:sz w:val="24"/>
          <w:szCs w:val="24"/>
        </w:rPr>
        <w:t xml:space="preserve"> which is not yet present on those islands</w:t>
      </w:r>
      <w:r w:rsidR="00BB065D">
        <w:rPr>
          <w:rFonts w:ascii="Arial" w:hAnsi="Arial" w:cs="Arial"/>
          <w:sz w:val="24"/>
          <w:szCs w:val="24"/>
        </w:rPr>
        <w:t>.</w:t>
      </w:r>
    </w:p>
    <w:p w:rsidR="006F1AA2" w:rsidRPr="006F1AA2" w:rsidRDefault="00BB065D">
      <w:pPr>
        <w:rPr>
          <w:rFonts w:ascii="Arial" w:hAnsi="Arial" w:cs="Arial"/>
          <w:sz w:val="24"/>
          <w:szCs w:val="24"/>
        </w:rPr>
      </w:pPr>
      <w:r>
        <w:rPr>
          <w:rFonts w:ascii="Arial" w:hAnsi="Arial" w:cs="Arial"/>
          <w:sz w:val="24"/>
          <w:szCs w:val="24"/>
        </w:rPr>
        <w:t xml:space="preserve">Setting global priorities for surveillance would be challenging, but might be possible within agro-climatic zones, where risks to one area can be correlated with pest population in other areas from which there are potential pathways of </w:t>
      </w:r>
      <w:r w:rsidR="00447290">
        <w:rPr>
          <w:rFonts w:ascii="Arial" w:hAnsi="Arial" w:cs="Arial"/>
          <w:sz w:val="24"/>
          <w:szCs w:val="24"/>
        </w:rPr>
        <w:t>spread</w:t>
      </w:r>
      <w:r>
        <w:rPr>
          <w:rFonts w:ascii="Arial" w:hAnsi="Arial" w:cs="Arial"/>
          <w:sz w:val="24"/>
          <w:szCs w:val="24"/>
        </w:rPr>
        <w:t>.</w:t>
      </w:r>
      <w:r w:rsidR="00832C48">
        <w:rPr>
          <w:rFonts w:ascii="Arial" w:hAnsi="Arial" w:cs="Arial"/>
          <w:sz w:val="24"/>
          <w:szCs w:val="24"/>
        </w:rPr>
        <w:t xml:space="preserve">  </w:t>
      </w:r>
    </w:p>
    <w:p w:rsidR="00447290" w:rsidRDefault="00447290">
      <w:pPr>
        <w:rPr>
          <w:rFonts w:ascii="Arial" w:hAnsi="Arial" w:cs="Arial"/>
          <w:b/>
          <w:sz w:val="24"/>
          <w:szCs w:val="24"/>
        </w:rPr>
      </w:pPr>
    </w:p>
    <w:p w:rsidR="00C0249B" w:rsidRDefault="00C0249B">
      <w:pPr>
        <w:rPr>
          <w:rFonts w:ascii="Arial" w:hAnsi="Arial" w:cs="Arial"/>
          <w:b/>
          <w:sz w:val="24"/>
          <w:szCs w:val="24"/>
        </w:rPr>
      </w:pPr>
      <w:r>
        <w:rPr>
          <w:rFonts w:ascii="Arial" w:hAnsi="Arial" w:cs="Arial"/>
          <w:b/>
          <w:sz w:val="24"/>
          <w:szCs w:val="24"/>
        </w:rPr>
        <w:t>Priorities for Contingency Planning</w:t>
      </w:r>
    </w:p>
    <w:p w:rsidR="00BB065D" w:rsidRPr="00BB065D" w:rsidRDefault="00625DC7">
      <w:pPr>
        <w:rPr>
          <w:rFonts w:ascii="Arial" w:hAnsi="Arial" w:cs="Arial"/>
          <w:sz w:val="24"/>
          <w:szCs w:val="24"/>
        </w:rPr>
      </w:pPr>
      <w:r w:rsidRPr="00625DC7">
        <w:rPr>
          <w:rFonts w:ascii="Arial" w:hAnsi="Arial" w:cs="Arial"/>
          <w:sz w:val="24"/>
          <w:szCs w:val="24"/>
        </w:rPr>
        <w:t>In the USA priority pests are the subjects of what are termed New Pest response Guidelines which are documents that capture all the latest information on that pest in order to be “prepared” for when it arrives in the USA and have contingency plans for surveillance, domestic quarantines, trapping densities, etc.</w:t>
      </w:r>
      <w:r>
        <w:rPr>
          <w:rFonts w:ascii="Arial" w:hAnsi="Arial" w:cs="Arial"/>
          <w:sz w:val="24"/>
          <w:szCs w:val="24"/>
        </w:rPr>
        <w:t xml:space="preserve">  </w:t>
      </w:r>
      <w:r w:rsidR="00BB065D">
        <w:rPr>
          <w:rFonts w:ascii="Arial" w:hAnsi="Arial" w:cs="Arial"/>
          <w:sz w:val="24"/>
          <w:szCs w:val="24"/>
        </w:rPr>
        <w:t xml:space="preserve">Contingency planning is the second element for which priority lists are likely to be required in the new EU plant health regime.  The contingency plans themselves may be drawn up nationally or regionally.  EPPO is considering how far pest specific contingency plans might be developed across the region, considering the many differences in administrative and legal processes between member countries.  </w:t>
      </w:r>
      <w:r w:rsidR="008A673D">
        <w:rPr>
          <w:rFonts w:ascii="Arial" w:hAnsi="Arial" w:cs="Arial"/>
          <w:sz w:val="24"/>
          <w:szCs w:val="24"/>
        </w:rPr>
        <w:t xml:space="preserve">In Central America </w:t>
      </w:r>
      <w:r w:rsidR="00BB065D">
        <w:rPr>
          <w:rFonts w:ascii="Arial" w:hAnsi="Arial" w:cs="Arial"/>
          <w:sz w:val="24"/>
          <w:szCs w:val="24"/>
        </w:rPr>
        <w:t xml:space="preserve">OIRSA </w:t>
      </w:r>
      <w:r w:rsidR="008A673D">
        <w:rPr>
          <w:rFonts w:ascii="Arial" w:hAnsi="Arial" w:cs="Arial"/>
          <w:sz w:val="24"/>
          <w:szCs w:val="24"/>
        </w:rPr>
        <w:t>has a programme of contingency planning work on</w:t>
      </w:r>
      <w:r w:rsidR="00BB065D">
        <w:rPr>
          <w:rFonts w:ascii="Arial" w:hAnsi="Arial" w:cs="Arial"/>
          <w:sz w:val="24"/>
          <w:szCs w:val="24"/>
        </w:rPr>
        <w:t xml:space="preserve"> </w:t>
      </w:r>
      <w:r w:rsidR="00BB065D" w:rsidRPr="008A673D">
        <w:rPr>
          <w:rFonts w:ascii="Arial" w:hAnsi="Arial" w:cs="Arial"/>
          <w:i/>
          <w:sz w:val="24"/>
          <w:szCs w:val="24"/>
        </w:rPr>
        <w:t>Fusarium oxysporum</w:t>
      </w:r>
      <w:r w:rsidR="008A673D">
        <w:rPr>
          <w:rFonts w:ascii="Arial" w:hAnsi="Arial" w:cs="Arial"/>
          <w:sz w:val="24"/>
          <w:szCs w:val="24"/>
        </w:rPr>
        <w:t xml:space="preserve"> f.sp. </w:t>
      </w:r>
      <w:r w:rsidR="008A673D">
        <w:rPr>
          <w:rFonts w:ascii="Arial" w:hAnsi="Arial" w:cs="Arial"/>
          <w:i/>
          <w:sz w:val="24"/>
          <w:szCs w:val="24"/>
        </w:rPr>
        <w:t>cubense</w:t>
      </w:r>
      <w:r w:rsidR="008A673D">
        <w:rPr>
          <w:rFonts w:ascii="Arial" w:hAnsi="Arial" w:cs="Arial"/>
          <w:sz w:val="24"/>
          <w:szCs w:val="24"/>
        </w:rPr>
        <w:t xml:space="preserve"> race 4</w:t>
      </w:r>
      <w:r w:rsidR="00BB065D">
        <w:rPr>
          <w:rFonts w:ascii="Arial" w:hAnsi="Arial" w:cs="Arial"/>
          <w:sz w:val="24"/>
          <w:szCs w:val="24"/>
        </w:rPr>
        <w:t>.</w:t>
      </w:r>
      <w:r w:rsidR="007F4186">
        <w:rPr>
          <w:rFonts w:ascii="Arial" w:hAnsi="Arial" w:cs="Arial"/>
          <w:sz w:val="24"/>
          <w:szCs w:val="24"/>
        </w:rPr>
        <w:t xml:space="preserve">  There is real scope for international collaboration in contingency planning, in particular between those </w:t>
      </w:r>
      <w:r w:rsidR="00447290">
        <w:rPr>
          <w:rFonts w:ascii="Arial" w:hAnsi="Arial" w:cs="Arial"/>
          <w:sz w:val="24"/>
          <w:szCs w:val="24"/>
        </w:rPr>
        <w:t xml:space="preserve">areas </w:t>
      </w:r>
      <w:r w:rsidR="007F4186">
        <w:rPr>
          <w:rFonts w:ascii="Arial" w:hAnsi="Arial" w:cs="Arial"/>
          <w:sz w:val="24"/>
          <w:szCs w:val="24"/>
        </w:rPr>
        <w:t xml:space="preserve">with experience of a pest, and those </w:t>
      </w:r>
      <w:r w:rsidR="00447290">
        <w:rPr>
          <w:rFonts w:ascii="Arial" w:hAnsi="Arial" w:cs="Arial"/>
          <w:sz w:val="24"/>
          <w:szCs w:val="24"/>
        </w:rPr>
        <w:t>areas which</w:t>
      </w:r>
      <w:r w:rsidR="007F4186">
        <w:rPr>
          <w:rFonts w:ascii="Arial" w:hAnsi="Arial" w:cs="Arial"/>
          <w:sz w:val="24"/>
          <w:szCs w:val="24"/>
        </w:rPr>
        <w:t xml:space="preserve"> have not yet had outbreaks.  However priorities for contingency plans, as well as content, will inevitably be different between different areas, depending on the pest risks.</w:t>
      </w:r>
    </w:p>
    <w:p w:rsidR="00C0249B" w:rsidRDefault="00C0249B">
      <w:pPr>
        <w:rPr>
          <w:rFonts w:ascii="Arial" w:hAnsi="Arial" w:cs="Arial"/>
          <w:b/>
          <w:sz w:val="24"/>
          <w:szCs w:val="24"/>
        </w:rPr>
      </w:pPr>
      <w:r>
        <w:rPr>
          <w:rFonts w:ascii="Arial" w:hAnsi="Arial" w:cs="Arial"/>
          <w:b/>
          <w:sz w:val="24"/>
          <w:szCs w:val="24"/>
        </w:rPr>
        <w:lastRenderedPageBreak/>
        <w:t>Priorities for Awareness Raising</w:t>
      </w:r>
      <w:r w:rsidR="002046C4">
        <w:rPr>
          <w:rFonts w:ascii="Arial" w:hAnsi="Arial" w:cs="Arial"/>
          <w:b/>
          <w:sz w:val="24"/>
          <w:szCs w:val="24"/>
        </w:rPr>
        <w:t xml:space="preserve"> </w:t>
      </w:r>
      <w:r w:rsidR="002A2E3B">
        <w:rPr>
          <w:rFonts w:ascii="Arial" w:hAnsi="Arial" w:cs="Arial"/>
          <w:b/>
          <w:sz w:val="24"/>
          <w:szCs w:val="24"/>
        </w:rPr>
        <w:t>on</w:t>
      </w:r>
      <w:r w:rsidR="002046C4">
        <w:rPr>
          <w:rFonts w:ascii="Arial" w:hAnsi="Arial" w:cs="Arial"/>
          <w:b/>
          <w:sz w:val="24"/>
          <w:szCs w:val="24"/>
        </w:rPr>
        <w:t xml:space="preserve"> Pest</w:t>
      </w:r>
      <w:r w:rsidR="008A673D">
        <w:rPr>
          <w:rFonts w:ascii="Arial" w:hAnsi="Arial" w:cs="Arial"/>
          <w:b/>
          <w:sz w:val="24"/>
          <w:szCs w:val="24"/>
        </w:rPr>
        <w:t>s</w:t>
      </w:r>
    </w:p>
    <w:p w:rsidR="00241D15" w:rsidRDefault="007F4186">
      <w:pPr>
        <w:rPr>
          <w:rFonts w:ascii="Arial" w:hAnsi="Arial" w:cs="Arial"/>
          <w:sz w:val="24"/>
          <w:szCs w:val="24"/>
        </w:rPr>
      </w:pPr>
      <w:r>
        <w:rPr>
          <w:rFonts w:ascii="Arial" w:hAnsi="Arial" w:cs="Arial"/>
          <w:sz w:val="24"/>
          <w:szCs w:val="24"/>
        </w:rPr>
        <w:t xml:space="preserve">One of the priority actions on perceiving a new risk may be to raise awareness among stakeholders.  </w:t>
      </w:r>
      <w:r w:rsidR="00447290">
        <w:rPr>
          <w:rFonts w:ascii="Arial" w:hAnsi="Arial" w:cs="Arial"/>
          <w:sz w:val="24"/>
          <w:szCs w:val="24"/>
        </w:rPr>
        <w:t>Target audiences</w:t>
      </w:r>
      <w:r>
        <w:rPr>
          <w:rFonts w:ascii="Arial" w:hAnsi="Arial" w:cs="Arial"/>
          <w:sz w:val="24"/>
          <w:szCs w:val="24"/>
        </w:rPr>
        <w:t xml:space="preserve"> include those who are seen to be at risk, and those who are able to mitigate the risk, for example because of their influence over key pathways.  IPPC/CPM and RPPOs </w:t>
      </w:r>
      <w:r w:rsidR="00B85135">
        <w:rPr>
          <w:rFonts w:ascii="Arial" w:hAnsi="Arial" w:cs="Arial"/>
          <w:sz w:val="24"/>
          <w:szCs w:val="24"/>
        </w:rPr>
        <w:t xml:space="preserve">can </w:t>
      </w:r>
      <w:r>
        <w:rPr>
          <w:rFonts w:ascii="Arial" w:hAnsi="Arial" w:cs="Arial"/>
          <w:sz w:val="24"/>
          <w:szCs w:val="24"/>
        </w:rPr>
        <w:t>collat</w:t>
      </w:r>
      <w:r w:rsidR="008A673D">
        <w:rPr>
          <w:rFonts w:ascii="Arial" w:hAnsi="Arial" w:cs="Arial"/>
          <w:sz w:val="24"/>
          <w:szCs w:val="24"/>
        </w:rPr>
        <w:t>e</w:t>
      </w:r>
      <w:r>
        <w:rPr>
          <w:rFonts w:ascii="Arial" w:hAnsi="Arial" w:cs="Arial"/>
          <w:sz w:val="24"/>
          <w:szCs w:val="24"/>
        </w:rPr>
        <w:t xml:space="preserve"> and exchange information on new risks</w:t>
      </w:r>
      <w:r w:rsidR="002046C4">
        <w:rPr>
          <w:rFonts w:ascii="Arial" w:hAnsi="Arial" w:cs="Arial"/>
          <w:sz w:val="24"/>
          <w:szCs w:val="24"/>
        </w:rPr>
        <w:t xml:space="preserve"> </w:t>
      </w:r>
      <w:r w:rsidR="00B85135">
        <w:rPr>
          <w:rFonts w:ascii="Arial" w:hAnsi="Arial" w:cs="Arial"/>
          <w:sz w:val="24"/>
          <w:szCs w:val="24"/>
        </w:rPr>
        <w:t xml:space="preserve">which NPPOs can then use in raising awareness with stakeholders.  There are some constraints on IPPC/CPM or RPPOs communicating directly with stakeholders, including language - </w:t>
      </w:r>
      <w:r w:rsidR="008A673D">
        <w:rPr>
          <w:rFonts w:ascii="Arial" w:hAnsi="Arial" w:cs="Arial"/>
          <w:sz w:val="24"/>
          <w:szCs w:val="24"/>
        </w:rPr>
        <w:t>at least in the EPPO region, m</w:t>
      </w:r>
      <w:r w:rsidR="002046C4">
        <w:rPr>
          <w:rFonts w:ascii="Arial" w:hAnsi="Arial" w:cs="Arial"/>
          <w:sz w:val="24"/>
          <w:szCs w:val="24"/>
        </w:rPr>
        <w:t xml:space="preserve">ost </w:t>
      </w:r>
      <w:r w:rsidR="008A673D">
        <w:rPr>
          <w:rFonts w:ascii="Arial" w:hAnsi="Arial" w:cs="Arial"/>
          <w:sz w:val="24"/>
          <w:szCs w:val="24"/>
        </w:rPr>
        <w:t>c</w:t>
      </w:r>
      <w:r w:rsidR="002046C4">
        <w:rPr>
          <w:rFonts w:ascii="Arial" w:hAnsi="Arial" w:cs="Arial"/>
          <w:sz w:val="24"/>
          <w:szCs w:val="24"/>
        </w:rPr>
        <w:t xml:space="preserve">ountries do not </w:t>
      </w:r>
      <w:r w:rsidR="008A673D">
        <w:rPr>
          <w:rFonts w:ascii="Arial" w:hAnsi="Arial" w:cs="Arial"/>
          <w:sz w:val="24"/>
          <w:szCs w:val="24"/>
        </w:rPr>
        <w:t>use</w:t>
      </w:r>
      <w:r w:rsidR="002046C4">
        <w:rPr>
          <w:rFonts w:ascii="Arial" w:hAnsi="Arial" w:cs="Arial"/>
          <w:sz w:val="24"/>
          <w:szCs w:val="24"/>
        </w:rPr>
        <w:t xml:space="preserve"> any of the FAO official languages as </w:t>
      </w:r>
      <w:r w:rsidR="00605E56">
        <w:rPr>
          <w:rFonts w:ascii="Arial" w:hAnsi="Arial" w:cs="Arial"/>
          <w:sz w:val="24"/>
          <w:szCs w:val="24"/>
        </w:rPr>
        <w:t>a</w:t>
      </w:r>
      <w:r w:rsidR="002046C4">
        <w:rPr>
          <w:rFonts w:ascii="Arial" w:hAnsi="Arial" w:cs="Arial"/>
          <w:sz w:val="24"/>
          <w:szCs w:val="24"/>
        </w:rPr>
        <w:t xml:space="preserve"> national official language</w:t>
      </w:r>
      <w:r w:rsidR="00447290">
        <w:rPr>
          <w:rFonts w:ascii="Arial" w:hAnsi="Arial" w:cs="Arial"/>
          <w:sz w:val="24"/>
          <w:szCs w:val="24"/>
        </w:rPr>
        <w:t xml:space="preserve">.  </w:t>
      </w:r>
      <w:r w:rsidR="008A673D">
        <w:rPr>
          <w:rFonts w:ascii="Arial" w:hAnsi="Arial" w:cs="Arial"/>
          <w:sz w:val="24"/>
          <w:szCs w:val="24"/>
        </w:rPr>
        <w:t>However</w:t>
      </w:r>
      <w:r w:rsidR="002A7201">
        <w:rPr>
          <w:rFonts w:ascii="Arial" w:hAnsi="Arial" w:cs="Arial"/>
          <w:sz w:val="24"/>
          <w:szCs w:val="24"/>
        </w:rPr>
        <w:t>,</w:t>
      </w:r>
      <w:bookmarkStart w:id="0" w:name="_GoBack"/>
      <w:bookmarkEnd w:id="0"/>
      <w:r w:rsidR="008A673D">
        <w:rPr>
          <w:rFonts w:ascii="Arial" w:hAnsi="Arial" w:cs="Arial"/>
          <w:sz w:val="24"/>
          <w:szCs w:val="24"/>
        </w:rPr>
        <w:t xml:space="preserve"> there will </w:t>
      </w:r>
      <w:r w:rsidR="002046C4">
        <w:rPr>
          <w:rFonts w:ascii="Arial" w:hAnsi="Arial" w:cs="Arial"/>
          <w:sz w:val="24"/>
          <w:szCs w:val="24"/>
        </w:rPr>
        <w:t xml:space="preserve">be </w:t>
      </w:r>
      <w:r w:rsidR="008A673D">
        <w:rPr>
          <w:rFonts w:ascii="Arial" w:hAnsi="Arial" w:cs="Arial"/>
          <w:sz w:val="24"/>
          <w:szCs w:val="24"/>
        </w:rPr>
        <w:t>cases</w:t>
      </w:r>
      <w:r w:rsidR="002046C4">
        <w:rPr>
          <w:rFonts w:ascii="Arial" w:hAnsi="Arial" w:cs="Arial"/>
          <w:sz w:val="24"/>
          <w:szCs w:val="24"/>
        </w:rPr>
        <w:t xml:space="preserve"> when IPPC/CPM or RPPOs </w:t>
      </w:r>
      <w:r w:rsidR="008A673D">
        <w:rPr>
          <w:rFonts w:ascii="Arial" w:hAnsi="Arial" w:cs="Arial"/>
          <w:sz w:val="24"/>
          <w:szCs w:val="24"/>
        </w:rPr>
        <w:t>can</w:t>
      </w:r>
      <w:r w:rsidR="002046C4">
        <w:rPr>
          <w:rFonts w:ascii="Arial" w:hAnsi="Arial" w:cs="Arial"/>
          <w:sz w:val="24"/>
          <w:szCs w:val="24"/>
        </w:rPr>
        <w:t xml:space="preserve"> raise awareness of a new threat </w:t>
      </w:r>
      <w:r w:rsidR="00B85135">
        <w:rPr>
          <w:rFonts w:ascii="Arial" w:hAnsi="Arial" w:cs="Arial"/>
          <w:sz w:val="24"/>
          <w:szCs w:val="24"/>
        </w:rPr>
        <w:t xml:space="preserve">directly </w:t>
      </w:r>
      <w:r w:rsidR="002046C4">
        <w:rPr>
          <w:rFonts w:ascii="Arial" w:hAnsi="Arial" w:cs="Arial"/>
          <w:sz w:val="24"/>
          <w:szCs w:val="24"/>
        </w:rPr>
        <w:t>with a specialised and globalised sector</w:t>
      </w:r>
      <w:r w:rsidR="00901E0F">
        <w:rPr>
          <w:rFonts w:ascii="Arial" w:hAnsi="Arial" w:cs="Arial"/>
          <w:sz w:val="24"/>
          <w:szCs w:val="24"/>
        </w:rPr>
        <w:t xml:space="preserve"> which may be able to communicate more rapidly and effectively around its stakeholders than the NPPOs.</w:t>
      </w:r>
      <w:r w:rsidR="00832C48">
        <w:rPr>
          <w:rFonts w:ascii="Arial" w:hAnsi="Arial" w:cs="Arial"/>
          <w:sz w:val="24"/>
          <w:szCs w:val="24"/>
        </w:rPr>
        <w:t xml:space="preserve">  </w:t>
      </w:r>
    </w:p>
    <w:p w:rsidR="008A673D" w:rsidRDefault="008A673D">
      <w:pPr>
        <w:rPr>
          <w:rFonts w:ascii="Arial" w:hAnsi="Arial" w:cs="Arial"/>
          <w:b/>
          <w:sz w:val="24"/>
          <w:szCs w:val="24"/>
        </w:rPr>
      </w:pPr>
    </w:p>
    <w:p w:rsidR="00C0249B" w:rsidRPr="00C0249B" w:rsidRDefault="007F4186">
      <w:pPr>
        <w:rPr>
          <w:rFonts w:ascii="Arial" w:hAnsi="Arial" w:cs="Arial"/>
          <w:b/>
          <w:sz w:val="24"/>
          <w:szCs w:val="24"/>
        </w:rPr>
      </w:pPr>
      <w:r>
        <w:rPr>
          <w:rFonts w:ascii="Arial" w:hAnsi="Arial" w:cs="Arial"/>
          <w:b/>
          <w:sz w:val="24"/>
          <w:szCs w:val="24"/>
        </w:rPr>
        <w:t>Exam</w:t>
      </w:r>
      <w:r w:rsidR="00C0249B">
        <w:rPr>
          <w:rFonts w:ascii="Arial" w:hAnsi="Arial" w:cs="Arial"/>
          <w:b/>
          <w:sz w:val="24"/>
          <w:szCs w:val="24"/>
        </w:rPr>
        <w:t xml:space="preserve">ples for Awareness Raising </w:t>
      </w:r>
      <w:r w:rsidR="002A2E3B">
        <w:rPr>
          <w:rFonts w:ascii="Arial" w:hAnsi="Arial" w:cs="Arial"/>
          <w:b/>
          <w:sz w:val="24"/>
          <w:szCs w:val="24"/>
        </w:rPr>
        <w:t>on</w:t>
      </w:r>
      <w:r w:rsidR="002046C4">
        <w:rPr>
          <w:rFonts w:ascii="Arial" w:hAnsi="Arial" w:cs="Arial"/>
          <w:b/>
          <w:sz w:val="24"/>
          <w:szCs w:val="24"/>
        </w:rPr>
        <w:t xml:space="preserve"> Plant Health</w:t>
      </w:r>
    </w:p>
    <w:p w:rsidR="002046C4" w:rsidRDefault="002046C4">
      <w:pPr>
        <w:rPr>
          <w:rFonts w:ascii="Arial" w:hAnsi="Arial" w:cs="Arial"/>
          <w:sz w:val="24"/>
          <w:szCs w:val="24"/>
        </w:rPr>
      </w:pPr>
      <w:r>
        <w:rPr>
          <w:rFonts w:ascii="Arial" w:hAnsi="Arial" w:cs="Arial"/>
          <w:sz w:val="24"/>
          <w:szCs w:val="24"/>
        </w:rPr>
        <w:t xml:space="preserve">Awareness raising about the importance of plant health </w:t>
      </w:r>
      <w:r w:rsidR="00712BA6">
        <w:rPr>
          <w:rFonts w:ascii="Arial" w:hAnsi="Arial" w:cs="Arial"/>
          <w:sz w:val="24"/>
          <w:szCs w:val="24"/>
        </w:rPr>
        <w:t xml:space="preserve">in general </w:t>
      </w:r>
      <w:r w:rsidR="00901E0F">
        <w:rPr>
          <w:rFonts w:ascii="Arial" w:hAnsi="Arial" w:cs="Arial"/>
          <w:sz w:val="24"/>
          <w:szCs w:val="24"/>
        </w:rPr>
        <w:t>offers scope for international collaboration</w:t>
      </w:r>
      <w:r w:rsidR="00605E56">
        <w:rPr>
          <w:rFonts w:ascii="Arial" w:hAnsi="Arial" w:cs="Arial"/>
          <w:sz w:val="24"/>
          <w:szCs w:val="24"/>
        </w:rPr>
        <w:t>.  This may now be focused on plans for an</w:t>
      </w:r>
      <w:r w:rsidR="00901E0F">
        <w:rPr>
          <w:rFonts w:ascii="Arial" w:hAnsi="Arial" w:cs="Arial"/>
          <w:sz w:val="24"/>
          <w:szCs w:val="24"/>
        </w:rPr>
        <w:t xml:space="preserve"> I</w:t>
      </w:r>
      <w:r w:rsidR="00605E56">
        <w:rPr>
          <w:rFonts w:ascii="Arial" w:hAnsi="Arial" w:cs="Arial"/>
          <w:sz w:val="24"/>
          <w:szCs w:val="24"/>
        </w:rPr>
        <w:t xml:space="preserve">nternational Year of Plant Health </w:t>
      </w:r>
      <w:r w:rsidR="00901E0F">
        <w:rPr>
          <w:rFonts w:ascii="Arial" w:hAnsi="Arial" w:cs="Arial"/>
          <w:sz w:val="24"/>
          <w:szCs w:val="24"/>
        </w:rPr>
        <w:t xml:space="preserve">in 2020.  Interesting examples which can engage the attention of stakeholders in different countries and sectors will be essential.  These examples, though, </w:t>
      </w:r>
      <w:r w:rsidR="002A2E3B">
        <w:rPr>
          <w:rFonts w:ascii="Arial" w:hAnsi="Arial" w:cs="Arial"/>
          <w:sz w:val="24"/>
          <w:szCs w:val="24"/>
        </w:rPr>
        <w:t>will</w:t>
      </w:r>
      <w:r w:rsidR="00901E0F">
        <w:rPr>
          <w:rFonts w:ascii="Arial" w:hAnsi="Arial" w:cs="Arial"/>
          <w:sz w:val="24"/>
          <w:szCs w:val="24"/>
        </w:rPr>
        <w:t xml:space="preserve"> not be a priority list, but a representative range of different types of pest organism</w:t>
      </w:r>
      <w:r w:rsidR="00C36126">
        <w:rPr>
          <w:rFonts w:ascii="Arial" w:hAnsi="Arial" w:cs="Arial"/>
          <w:sz w:val="24"/>
          <w:szCs w:val="24"/>
        </w:rPr>
        <w:t>s</w:t>
      </w:r>
      <w:r w:rsidR="00901E0F">
        <w:rPr>
          <w:rFonts w:ascii="Arial" w:hAnsi="Arial" w:cs="Arial"/>
          <w:sz w:val="24"/>
          <w:szCs w:val="24"/>
        </w:rPr>
        <w:t xml:space="preserve"> threatening different types of host plant in different ways, with different economic and environmental impacts avoided or reduced by different sorts of risk mitigation.</w:t>
      </w:r>
      <w:r w:rsidR="00643BFA">
        <w:rPr>
          <w:rFonts w:ascii="Arial" w:hAnsi="Arial" w:cs="Arial"/>
          <w:sz w:val="24"/>
          <w:szCs w:val="24"/>
        </w:rPr>
        <w:t xml:space="preserve"> Examples of successes and failures should also be included to illustrate the challenges of protecting plant resources from plant pests</w:t>
      </w:r>
      <w:r w:rsidR="00B85135">
        <w:rPr>
          <w:rFonts w:ascii="Arial" w:hAnsi="Arial" w:cs="Arial"/>
          <w:sz w:val="24"/>
          <w:szCs w:val="24"/>
        </w:rPr>
        <w:t>.  It will be important to show</w:t>
      </w:r>
      <w:r w:rsidR="00643BFA">
        <w:rPr>
          <w:rFonts w:ascii="Arial" w:hAnsi="Arial" w:cs="Arial"/>
          <w:sz w:val="24"/>
          <w:szCs w:val="24"/>
        </w:rPr>
        <w:t xml:space="preserve"> that there are cases where the measures and efforts implemented le</w:t>
      </w:r>
      <w:r w:rsidR="00605E56">
        <w:rPr>
          <w:rFonts w:ascii="Arial" w:hAnsi="Arial" w:cs="Arial"/>
          <w:sz w:val="24"/>
          <w:szCs w:val="24"/>
        </w:rPr>
        <w:t>a</w:t>
      </w:r>
      <w:r w:rsidR="00643BFA">
        <w:rPr>
          <w:rFonts w:ascii="Arial" w:hAnsi="Arial" w:cs="Arial"/>
          <w:sz w:val="24"/>
          <w:szCs w:val="24"/>
        </w:rPr>
        <w:t>d to a success story.</w:t>
      </w:r>
      <w:r w:rsidR="00901E0F">
        <w:rPr>
          <w:rFonts w:ascii="Arial" w:hAnsi="Arial" w:cs="Arial"/>
          <w:sz w:val="24"/>
          <w:szCs w:val="24"/>
        </w:rPr>
        <w:t xml:space="preserve">  The purpose of the</w:t>
      </w:r>
      <w:r w:rsidR="00B85135">
        <w:rPr>
          <w:rFonts w:ascii="Arial" w:hAnsi="Arial" w:cs="Arial"/>
          <w:sz w:val="24"/>
          <w:szCs w:val="24"/>
        </w:rPr>
        <w:t>se examples</w:t>
      </w:r>
      <w:r w:rsidR="00901E0F">
        <w:rPr>
          <w:rFonts w:ascii="Arial" w:hAnsi="Arial" w:cs="Arial"/>
          <w:sz w:val="24"/>
          <w:szCs w:val="24"/>
        </w:rPr>
        <w:t xml:space="preserve"> will be to show the </w:t>
      </w:r>
      <w:r w:rsidR="002A2E3B">
        <w:rPr>
          <w:rFonts w:ascii="Arial" w:hAnsi="Arial" w:cs="Arial"/>
          <w:sz w:val="24"/>
          <w:szCs w:val="24"/>
        </w:rPr>
        <w:t>various</w:t>
      </w:r>
      <w:r w:rsidR="00901E0F">
        <w:rPr>
          <w:rFonts w:ascii="Arial" w:hAnsi="Arial" w:cs="Arial"/>
          <w:sz w:val="24"/>
          <w:szCs w:val="24"/>
        </w:rPr>
        <w:t xml:space="preserve"> ways in which plant health is important, is at risk, and can be protected.</w:t>
      </w:r>
      <w:r w:rsidR="00832C48">
        <w:rPr>
          <w:rFonts w:ascii="Arial" w:hAnsi="Arial" w:cs="Arial"/>
          <w:sz w:val="24"/>
          <w:szCs w:val="24"/>
        </w:rPr>
        <w:t xml:space="preserve">  </w:t>
      </w:r>
    </w:p>
    <w:p w:rsidR="008A673D" w:rsidRDefault="008A673D">
      <w:pPr>
        <w:rPr>
          <w:rFonts w:ascii="Arial" w:hAnsi="Arial" w:cs="Arial"/>
          <w:b/>
          <w:sz w:val="24"/>
          <w:szCs w:val="24"/>
        </w:rPr>
      </w:pPr>
      <w:r>
        <w:rPr>
          <w:rFonts w:ascii="Arial" w:hAnsi="Arial" w:cs="Arial"/>
          <w:b/>
          <w:sz w:val="24"/>
          <w:szCs w:val="24"/>
        </w:rPr>
        <w:br w:type="page"/>
      </w:r>
    </w:p>
    <w:p w:rsidR="000A2295" w:rsidRPr="00D9640E" w:rsidRDefault="00D9640E">
      <w:pPr>
        <w:rPr>
          <w:rFonts w:ascii="Arial" w:hAnsi="Arial" w:cs="Arial"/>
          <w:b/>
          <w:sz w:val="24"/>
          <w:szCs w:val="24"/>
        </w:rPr>
      </w:pPr>
      <w:r>
        <w:rPr>
          <w:rFonts w:ascii="Arial" w:hAnsi="Arial" w:cs="Arial"/>
          <w:b/>
          <w:sz w:val="24"/>
          <w:szCs w:val="24"/>
        </w:rPr>
        <w:lastRenderedPageBreak/>
        <w:t>Conclusion</w:t>
      </w:r>
    </w:p>
    <w:p w:rsidR="001228A7" w:rsidRDefault="003A1845" w:rsidP="001228A7">
      <w:pPr>
        <w:rPr>
          <w:rFonts w:ascii="Arial" w:hAnsi="Arial" w:cs="Arial"/>
          <w:sz w:val="24"/>
          <w:szCs w:val="24"/>
        </w:rPr>
      </w:pPr>
      <w:r>
        <w:rPr>
          <w:rFonts w:ascii="Arial" w:hAnsi="Arial" w:cs="Arial"/>
          <w:sz w:val="24"/>
          <w:szCs w:val="24"/>
        </w:rPr>
        <w:t>There is a difference between a priority list, prepared with a view to the allocation of resources</w:t>
      </w:r>
      <w:r w:rsidR="00643BFA">
        <w:rPr>
          <w:rFonts w:ascii="Arial" w:hAnsi="Arial" w:cs="Arial"/>
          <w:sz w:val="24"/>
          <w:szCs w:val="24"/>
        </w:rPr>
        <w:t xml:space="preserve"> and efforts</w:t>
      </w:r>
      <w:r>
        <w:rPr>
          <w:rFonts w:ascii="Arial" w:hAnsi="Arial" w:cs="Arial"/>
          <w:sz w:val="24"/>
          <w:szCs w:val="24"/>
        </w:rPr>
        <w:t xml:space="preserve">, and a “top pest” list, which defines certain pests that exceed others according to some measurable factor. </w:t>
      </w:r>
      <w:r w:rsidR="00901E0F">
        <w:rPr>
          <w:rFonts w:ascii="Arial" w:hAnsi="Arial" w:cs="Arial"/>
          <w:sz w:val="24"/>
          <w:szCs w:val="24"/>
        </w:rPr>
        <w:t xml:space="preserve">IPPC/CPM, RPPOs and NPPOs regularly have to prioritise between different activities, pests and pathways.  </w:t>
      </w:r>
      <w:r w:rsidR="006378D8">
        <w:rPr>
          <w:rFonts w:ascii="Arial" w:hAnsi="Arial" w:cs="Arial"/>
          <w:sz w:val="24"/>
          <w:szCs w:val="24"/>
        </w:rPr>
        <w:t>Collaboration to identify regional or global priorities is essential for diagnostic protocols, for example, and may be possible for some other activities such as surveillance or research.</w:t>
      </w:r>
      <w:r w:rsidR="00832C48">
        <w:rPr>
          <w:rFonts w:ascii="Arial" w:hAnsi="Arial" w:cs="Arial"/>
          <w:sz w:val="24"/>
          <w:szCs w:val="24"/>
        </w:rPr>
        <w:t xml:space="preserve">  </w:t>
      </w:r>
      <w:r w:rsidR="006378D8">
        <w:rPr>
          <w:rFonts w:ascii="Arial" w:hAnsi="Arial" w:cs="Arial"/>
          <w:sz w:val="24"/>
          <w:szCs w:val="24"/>
        </w:rPr>
        <w:t>Prioritisation has to be for particular purpose</w:t>
      </w:r>
      <w:r w:rsidR="002A2E3B">
        <w:rPr>
          <w:rFonts w:ascii="Arial" w:hAnsi="Arial" w:cs="Arial"/>
          <w:sz w:val="24"/>
          <w:szCs w:val="24"/>
        </w:rPr>
        <w:t>s</w:t>
      </w:r>
      <w:r w:rsidR="006378D8">
        <w:rPr>
          <w:rFonts w:ascii="Arial" w:hAnsi="Arial" w:cs="Arial"/>
          <w:sz w:val="24"/>
          <w:szCs w:val="24"/>
        </w:rPr>
        <w:t>, though</w:t>
      </w:r>
      <w:r w:rsidR="00442734">
        <w:rPr>
          <w:rFonts w:ascii="Arial" w:hAnsi="Arial" w:cs="Arial"/>
          <w:sz w:val="24"/>
          <w:szCs w:val="24"/>
        </w:rPr>
        <w:t>, and the priorit</w:t>
      </w:r>
      <w:r w:rsidR="002A2E3B">
        <w:rPr>
          <w:rFonts w:ascii="Arial" w:hAnsi="Arial" w:cs="Arial"/>
          <w:sz w:val="24"/>
          <w:szCs w:val="24"/>
        </w:rPr>
        <w:t>ies</w:t>
      </w:r>
      <w:r w:rsidR="00442734">
        <w:rPr>
          <w:rFonts w:ascii="Arial" w:hAnsi="Arial" w:cs="Arial"/>
          <w:sz w:val="24"/>
          <w:szCs w:val="24"/>
        </w:rPr>
        <w:t xml:space="preserve"> for different purposes</w:t>
      </w:r>
      <w:r w:rsidR="00625DC7">
        <w:rPr>
          <w:rFonts w:ascii="Arial" w:hAnsi="Arial" w:cs="Arial"/>
          <w:sz w:val="24"/>
          <w:szCs w:val="24"/>
        </w:rPr>
        <w:t xml:space="preserve"> may</w:t>
      </w:r>
      <w:r w:rsidR="00442734">
        <w:rPr>
          <w:rFonts w:ascii="Arial" w:hAnsi="Arial" w:cs="Arial"/>
          <w:sz w:val="24"/>
          <w:szCs w:val="24"/>
        </w:rPr>
        <w:t xml:space="preserve"> be different</w:t>
      </w:r>
      <w:r w:rsidR="005C3285">
        <w:rPr>
          <w:rFonts w:ascii="Arial" w:hAnsi="Arial" w:cs="Arial"/>
          <w:sz w:val="24"/>
          <w:szCs w:val="24"/>
        </w:rPr>
        <w:t>. Priority pest lists for regulation, PRA, monitoring and surveillance for example might make sense at the national or possibly regional level, but would not be practical to develop at the global level. By contrast, priorities for standard setting and contingency planning might be more appropriate to consider at the regional or global level, while research and awareness-raising may fall somewhere in between</w:t>
      </w:r>
    </w:p>
    <w:p w:rsidR="000A2295" w:rsidRDefault="0065331F">
      <w:pPr>
        <w:rPr>
          <w:rFonts w:ascii="Arial" w:hAnsi="Arial" w:cs="Arial"/>
          <w:sz w:val="24"/>
          <w:szCs w:val="24"/>
        </w:rPr>
      </w:pPr>
      <w:r>
        <w:rPr>
          <w:rFonts w:ascii="Arial" w:hAnsi="Arial" w:cs="Arial"/>
          <w:sz w:val="24"/>
          <w:szCs w:val="24"/>
        </w:rPr>
        <w:t>On the other hand, i</w:t>
      </w:r>
      <w:r w:rsidR="006378D8">
        <w:rPr>
          <w:rFonts w:ascii="Arial" w:hAnsi="Arial" w:cs="Arial"/>
          <w:sz w:val="24"/>
          <w:szCs w:val="24"/>
        </w:rPr>
        <w:t>t is not possible to draw up on a global basis a list of the top twenty priority pests for all purposes.  Attempting to do so risk</w:t>
      </w:r>
      <w:r w:rsidR="00442734">
        <w:rPr>
          <w:rFonts w:ascii="Arial" w:hAnsi="Arial" w:cs="Arial"/>
          <w:sz w:val="24"/>
          <w:szCs w:val="24"/>
        </w:rPr>
        <w:t>s</w:t>
      </w:r>
      <w:r w:rsidR="006378D8">
        <w:rPr>
          <w:rFonts w:ascii="Arial" w:hAnsi="Arial" w:cs="Arial"/>
          <w:sz w:val="24"/>
          <w:szCs w:val="24"/>
        </w:rPr>
        <w:t xml:space="preserve"> drawing resources away from activities on other pests where </w:t>
      </w:r>
      <w:r w:rsidR="002A2E3B">
        <w:rPr>
          <w:rFonts w:ascii="Arial" w:hAnsi="Arial" w:cs="Arial"/>
          <w:sz w:val="24"/>
          <w:szCs w:val="24"/>
        </w:rPr>
        <w:t>those resources</w:t>
      </w:r>
      <w:r w:rsidR="006378D8">
        <w:rPr>
          <w:rFonts w:ascii="Arial" w:hAnsi="Arial" w:cs="Arial"/>
          <w:sz w:val="24"/>
          <w:szCs w:val="24"/>
        </w:rPr>
        <w:t xml:space="preserve"> </w:t>
      </w:r>
      <w:r w:rsidR="002A2E3B">
        <w:rPr>
          <w:rFonts w:ascii="Arial" w:hAnsi="Arial" w:cs="Arial"/>
          <w:sz w:val="24"/>
          <w:szCs w:val="24"/>
        </w:rPr>
        <w:t>are already be best placed</w:t>
      </w:r>
      <w:r w:rsidR="006378D8">
        <w:rPr>
          <w:rFonts w:ascii="Arial" w:hAnsi="Arial" w:cs="Arial"/>
          <w:sz w:val="24"/>
          <w:szCs w:val="24"/>
        </w:rPr>
        <w:t>.</w:t>
      </w:r>
      <w:r w:rsidR="00832C48">
        <w:rPr>
          <w:rFonts w:ascii="Arial" w:hAnsi="Arial" w:cs="Arial"/>
          <w:sz w:val="24"/>
          <w:szCs w:val="24"/>
        </w:rPr>
        <w:t xml:space="preserve">  </w:t>
      </w:r>
    </w:p>
    <w:p w:rsidR="0065331F" w:rsidRDefault="0065331F">
      <w:pPr>
        <w:rPr>
          <w:rFonts w:ascii="Arial" w:hAnsi="Arial" w:cs="Arial"/>
          <w:sz w:val="24"/>
          <w:szCs w:val="24"/>
        </w:rPr>
      </w:pPr>
    </w:p>
    <w:p w:rsidR="00605E56" w:rsidRDefault="00605E56">
      <w:pPr>
        <w:rPr>
          <w:rFonts w:ascii="Arial" w:hAnsi="Arial" w:cs="Arial"/>
          <w:sz w:val="24"/>
          <w:szCs w:val="24"/>
        </w:rPr>
      </w:pPr>
      <w:r>
        <w:rPr>
          <w:rFonts w:ascii="Arial" w:hAnsi="Arial" w:cs="Arial"/>
          <w:b/>
          <w:sz w:val="24"/>
          <w:szCs w:val="24"/>
        </w:rPr>
        <w:t>Next Steps</w:t>
      </w:r>
    </w:p>
    <w:p w:rsidR="00605E56" w:rsidRDefault="00605E56">
      <w:pPr>
        <w:rPr>
          <w:rFonts w:ascii="Arial" w:hAnsi="Arial" w:cs="Arial"/>
          <w:sz w:val="24"/>
          <w:szCs w:val="24"/>
        </w:rPr>
      </w:pPr>
      <w:r>
        <w:rPr>
          <w:rFonts w:ascii="Arial" w:hAnsi="Arial" w:cs="Arial"/>
          <w:sz w:val="24"/>
          <w:szCs w:val="24"/>
        </w:rPr>
        <w:t>One possible further step for the TC would be to consider for each type of priority list mentioned above whether development should be primarily at global, regional or national level.</w:t>
      </w:r>
      <w:r w:rsidR="00193E6D">
        <w:rPr>
          <w:rFonts w:ascii="Arial" w:hAnsi="Arial" w:cs="Arial"/>
          <w:sz w:val="24"/>
          <w:szCs w:val="24"/>
        </w:rPr>
        <w:t xml:space="preserve">  </w:t>
      </w:r>
      <w:r>
        <w:rPr>
          <w:rFonts w:ascii="Arial" w:hAnsi="Arial" w:cs="Arial"/>
          <w:sz w:val="24"/>
          <w:szCs w:val="24"/>
        </w:rPr>
        <w:t>From those which are primarily global or regional it should be possible to set out ideas as to how lists could be developed and on what timescale.</w:t>
      </w:r>
    </w:p>
    <w:p w:rsidR="00605E56" w:rsidRPr="00605E56" w:rsidRDefault="00605E56">
      <w:pPr>
        <w:rPr>
          <w:rFonts w:ascii="Arial" w:hAnsi="Arial" w:cs="Arial"/>
          <w:sz w:val="24"/>
          <w:szCs w:val="24"/>
        </w:rPr>
      </w:pPr>
    </w:p>
    <w:p w:rsidR="000A2295" w:rsidRDefault="000A2295">
      <w:pPr>
        <w:rPr>
          <w:rFonts w:ascii="Arial" w:hAnsi="Arial" w:cs="Arial"/>
          <w:sz w:val="24"/>
          <w:szCs w:val="24"/>
        </w:rPr>
      </w:pPr>
    </w:p>
    <w:p w:rsidR="006F1AA2" w:rsidRDefault="006F1AA2">
      <w:pPr>
        <w:rPr>
          <w:rFonts w:ascii="Arial" w:hAnsi="Arial" w:cs="Arial"/>
          <w:b/>
          <w:sz w:val="24"/>
          <w:szCs w:val="24"/>
        </w:rPr>
      </w:pPr>
      <w:r>
        <w:rPr>
          <w:rFonts w:ascii="Arial" w:hAnsi="Arial" w:cs="Arial"/>
          <w:b/>
          <w:sz w:val="24"/>
          <w:szCs w:val="24"/>
        </w:rPr>
        <w:br w:type="page"/>
      </w:r>
    </w:p>
    <w:p w:rsidR="009946CF" w:rsidRPr="006F1AA2" w:rsidRDefault="009946CF">
      <w:pPr>
        <w:rPr>
          <w:rFonts w:ascii="Arial" w:hAnsi="Arial" w:cs="Arial"/>
          <w:b/>
          <w:sz w:val="24"/>
          <w:szCs w:val="24"/>
        </w:rPr>
      </w:pPr>
      <w:r w:rsidRPr="006F1AA2">
        <w:rPr>
          <w:rFonts w:ascii="Arial" w:hAnsi="Arial" w:cs="Arial"/>
          <w:b/>
          <w:sz w:val="24"/>
          <w:szCs w:val="24"/>
        </w:rPr>
        <w:lastRenderedPageBreak/>
        <w:t>References</w:t>
      </w:r>
    </w:p>
    <w:p w:rsidR="00C26959" w:rsidRDefault="00C26959" w:rsidP="002A2E3B">
      <w:pPr>
        <w:spacing w:after="0" w:line="240" w:lineRule="auto"/>
        <w:rPr>
          <w:rFonts w:ascii="Arial" w:hAnsi="Arial" w:cs="Arial"/>
          <w:color w:val="000000"/>
          <w:sz w:val="24"/>
          <w:szCs w:val="24"/>
          <w:shd w:val="clear" w:color="auto" w:fill="FFFFFF"/>
        </w:rPr>
      </w:pPr>
      <w:r w:rsidRPr="0032006A">
        <w:rPr>
          <w:rFonts w:ascii="Arial" w:hAnsi="Arial" w:cs="Arial"/>
          <w:color w:val="000000"/>
          <w:sz w:val="24"/>
          <w:szCs w:val="24"/>
          <w:shd w:val="clear" w:color="auto" w:fill="FFFFFF"/>
        </w:rPr>
        <w:t xml:space="preserve">Carrasco, L.R., Mumford, J.D., MacLeod, A., Knight, J.D &amp; Baker, R.H.A. (2010) Comprehensive bioeconomic modelling of multiple harmful non-indigenous species. </w:t>
      </w:r>
      <w:r w:rsidRPr="00DF0727">
        <w:rPr>
          <w:rFonts w:ascii="Arial" w:hAnsi="Arial" w:cs="Arial"/>
          <w:i/>
          <w:color w:val="000000"/>
          <w:sz w:val="24"/>
          <w:szCs w:val="24"/>
          <w:shd w:val="clear" w:color="auto" w:fill="FFFFFF"/>
        </w:rPr>
        <w:t>Ecological economics</w:t>
      </w:r>
      <w:r w:rsidRPr="0032006A">
        <w:rPr>
          <w:rFonts w:ascii="Arial" w:hAnsi="Arial" w:cs="Arial"/>
          <w:color w:val="000000"/>
          <w:sz w:val="24"/>
          <w:szCs w:val="24"/>
          <w:shd w:val="clear" w:color="auto" w:fill="FFFFFF"/>
        </w:rPr>
        <w:t xml:space="preserve"> </w:t>
      </w:r>
      <w:r w:rsidRPr="00DF0727">
        <w:rPr>
          <w:rFonts w:ascii="Arial" w:hAnsi="Arial" w:cs="Arial"/>
          <w:b/>
          <w:color w:val="000000"/>
          <w:sz w:val="24"/>
          <w:szCs w:val="24"/>
          <w:shd w:val="clear" w:color="auto" w:fill="FFFFFF"/>
        </w:rPr>
        <w:t>69</w:t>
      </w:r>
      <w:r w:rsidRPr="0032006A">
        <w:rPr>
          <w:rFonts w:ascii="Arial" w:hAnsi="Arial" w:cs="Arial"/>
          <w:color w:val="000000"/>
          <w:sz w:val="24"/>
          <w:szCs w:val="24"/>
          <w:shd w:val="clear" w:color="auto" w:fill="FFFFFF"/>
        </w:rPr>
        <w:t xml:space="preserve"> (6),1303-1312.</w:t>
      </w:r>
    </w:p>
    <w:p w:rsidR="002A2E3B" w:rsidRDefault="002A2E3B" w:rsidP="002A2E3B">
      <w:pPr>
        <w:spacing w:after="0" w:line="240" w:lineRule="auto"/>
        <w:rPr>
          <w:rFonts w:ascii="Arial" w:hAnsi="Arial" w:cs="Arial"/>
          <w:sz w:val="24"/>
          <w:szCs w:val="24"/>
        </w:rPr>
      </w:pPr>
    </w:p>
    <w:p w:rsidR="00411128" w:rsidRDefault="00411128" w:rsidP="002A2E3B">
      <w:pPr>
        <w:spacing w:after="0" w:line="240" w:lineRule="auto"/>
        <w:rPr>
          <w:rFonts w:ascii="Arial" w:hAnsi="Arial" w:cs="Arial"/>
          <w:sz w:val="24"/>
          <w:szCs w:val="24"/>
        </w:rPr>
      </w:pPr>
      <w:r w:rsidRPr="006B0186">
        <w:rPr>
          <w:rFonts w:ascii="Arial" w:hAnsi="Arial" w:cs="Arial"/>
          <w:sz w:val="24"/>
          <w:szCs w:val="24"/>
        </w:rPr>
        <w:t>EPPO (2012)</w:t>
      </w:r>
      <w:r>
        <w:rPr>
          <w:rFonts w:ascii="Arial" w:hAnsi="Arial" w:cs="Arial"/>
          <w:sz w:val="24"/>
          <w:szCs w:val="24"/>
        </w:rPr>
        <w:t>.</w:t>
      </w:r>
      <w:r w:rsidRPr="006B0186">
        <w:rPr>
          <w:rFonts w:ascii="Arial" w:hAnsi="Arial" w:cs="Arial"/>
          <w:sz w:val="24"/>
          <w:szCs w:val="24"/>
        </w:rPr>
        <w:t xml:space="preserve"> Decision-support scheme for an Express Pest Risk Analysis.  </w:t>
      </w:r>
      <w:r w:rsidRPr="00993213">
        <w:rPr>
          <w:rFonts w:ascii="Arial" w:hAnsi="Arial" w:cs="Arial"/>
          <w:i/>
          <w:sz w:val="24"/>
          <w:szCs w:val="24"/>
        </w:rPr>
        <w:t xml:space="preserve">EPPO Bulletin </w:t>
      </w:r>
      <w:r w:rsidRPr="006B0186">
        <w:rPr>
          <w:rFonts w:ascii="Arial" w:hAnsi="Arial" w:cs="Arial"/>
          <w:b/>
          <w:sz w:val="24"/>
          <w:szCs w:val="24"/>
        </w:rPr>
        <w:t>42</w:t>
      </w:r>
      <w:r w:rsidRPr="006B0186">
        <w:rPr>
          <w:rFonts w:ascii="Arial" w:hAnsi="Arial" w:cs="Arial"/>
          <w:sz w:val="24"/>
          <w:szCs w:val="24"/>
        </w:rPr>
        <w:t>(3)</w:t>
      </w:r>
      <w:r>
        <w:rPr>
          <w:rFonts w:ascii="Arial" w:hAnsi="Arial" w:cs="Arial"/>
          <w:sz w:val="24"/>
          <w:szCs w:val="24"/>
        </w:rPr>
        <w:t>,</w:t>
      </w:r>
      <w:r w:rsidRPr="006B0186">
        <w:rPr>
          <w:rFonts w:ascii="Arial" w:hAnsi="Arial" w:cs="Arial"/>
          <w:sz w:val="24"/>
          <w:szCs w:val="24"/>
        </w:rPr>
        <w:t xml:space="preserve"> 457-462.</w:t>
      </w:r>
    </w:p>
    <w:p w:rsidR="002A2E3B" w:rsidRPr="006B0186" w:rsidRDefault="002A2E3B" w:rsidP="002A2E3B">
      <w:pPr>
        <w:spacing w:after="0" w:line="240" w:lineRule="auto"/>
        <w:rPr>
          <w:rFonts w:ascii="Arial" w:hAnsi="Arial" w:cs="Arial"/>
          <w:sz w:val="24"/>
          <w:szCs w:val="24"/>
        </w:rPr>
      </w:pPr>
    </w:p>
    <w:p w:rsidR="000A2295" w:rsidRDefault="000A2295" w:rsidP="009946CF">
      <w:pPr>
        <w:rPr>
          <w:rFonts w:ascii="Arial" w:hAnsi="Arial" w:cs="Arial"/>
          <w:sz w:val="24"/>
        </w:rPr>
      </w:pPr>
      <w:r>
        <w:rPr>
          <w:rFonts w:ascii="Arial" w:hAnsi="Arial" w:cs="Arial"/>
          <w:sz w:val="24"/>
        </w:rPr>
        <w:t xml:space="preserve">EPPO (2012) </w:t>
      </w:r>
      <w:r w:rsidRPr="000A2295">
        <w:rPr>
          <w:rFonts w:ascii="Arial" w:hAnsi="Arial" w:cs="Arial"/>
          <w:sz w:val="24"/>
        </w:rPr>
        <w:t xml:space="preserve">PM 5/6(1): EPPO prioritization process for invasive alien plants. </w:t>
      </w:r>
      <w:r>
        <w:rPr>
          <w:rFonts w:ascii="Arial" w:hAnsi="Arial" w:cs="Arial"/>
          <w:sz w:val="24"/>
        </w:rPr>
        <w:t xml:space="preserve"> </w:t>
      </w:r>
      <w:r w:rsidRPr="000A2295">
        <w:rPr>
          <w:rFonts w:ascii="Arial" w:hAnsi="Arial" w:cs="Arial"/>
          <w:i/>
          <w:sz w:val="24"/>
        </w:rPr>
        <w:t>EPPO Bulletin</w:t>
      </w:r>
      <w:r>
        <w:rPr>
          <w:rFonts w:ascii="Arial" w:hAnsi="Arial" w:cs="Arial"/>
          <w:sz w:val="24"/>
        </w:rPr>
        <w:t xml:space="preserve"> </w:t>
      </w:r>
      <w:r w:rsidRPr="000A2295">
        <w:rPr>
          <w:rFonts w:ascii="Arial" w:hAnsi="Arial" w:cs="Arial"/>
          <w:sz w:val="24"/>
        </w:rPr>
        <w:t xml:space="preserve"> </w:t>
      </w:r>
      <w:r w:rsidRPr="000A2295">
        <w:rPr>
          <w:rFonts w:ascii="Arial" w:hAnsi="Arial" w:cs="Arial"/>
          <w:b/>
          <w:sz w:val="24"/>
        </w:rPr>
        <w:t>42(3)</w:t>
      </w:r>
      <w:r w:rsidRPr="000A2295">
        <w:rPr>
          <w:rFonts w:ascii="Arial" w:hAnsi="Arial" w:cs="Arial"/>
          <w:sz w:val="24"/>
        </w:rPr>
        <w:t>, 463–474</w:t>
      </w:r>
    </w:p>
    <w:p w:rsidR="008E45C4" w:rsidRDefault="008E45C4" w:rsidP="009946CF">
      <w:pPr>
        <w:rPr>
          <w:rFonts w:ascii="Arial" w:hAnsi="Arial" w:cs="Arial"/>
          <w:sz w:val="24"/>
        </w:rPr>
      </w:pPr>
      <w:r w:rsidRPr="008E45C4">
        <w:rPr>
          <w:rFonts w:ascii="Arial" w:hAnsi="Arial" w:cs="Arial"/>
          <w:sz w:val="24"/>
        </w:rPr>
        <w:t>European Union (2010) Evaluation of the community plant health regime. Food Chain Evaluation Consortium. http://ec.europa.eu/food/plant/plant_health_biosafety/rules/docs/executive_summary_eval_en.pdf  Accessed 3 March 2015.</w:t>
      </w:r>
    </w:p>
    <w:p w:rsidR="00FF469C" w:rsidRDefault="009946CF" w:rsidP="009946CF">
      <w:pPr>
        <w:rPr>
          <w:rFonts w:ascii="Arial" w:hAnsi="Arial" w:cs="Arial"/>
          <w:sz w:val="24"/>
          <w:szCs w:val="24"/>
        </w:rPr>
      </w:pPr>
      <w:r>
        <w:rPr>
          <w:rFonts w:ascii="Arial" w:hAnsi="Arial" w:cs="Arial"/>
          <w:sz w:val="24"/>
        </w:rPr>
        <w:t>R.H.A. Baker, H. Anderson, S. Bishop, A. MacLeod, N. Parkinson and M.G. Tuffe</w:t>
      </w:r>
      <w:r w:rsidRPr="000A2295">
        <w:rPr>
          <w:rFonts w:ascii="Arial" w:hAnsi="Arial" w:cs="Arial"/>
          <w:sz w:val="24"/>
          <w:szCs w:val="24"/>
        </w:rPr>
        <w:t>n</w:t>
      </w:r>
      <w:r w:rsidR="000A2295">
        <w:rPr>
          <w:rFonts w:ascii="Arial" w:hAnsi="Arial" w:cs="Arial"/>
          <w:sz w:val="24"/>
          <w:szCs w:val="24"/>
        </w:rPr>
        <w:t xml:space="preserve"> </w:t>
      </w:r>
      <w:r w:rsidRPr="000A2295">
        <w:rPr>
          <w:rFonts w:ascii="Arial" w:hAnsi="Arial" w:cs="Arial"/>
          <w:sz w:val="24"/>
          <w:szCs w:val="24"/>
        </w:rPr>
        <w:t xml:space="preserve"> (2014)</w:t>
      </w:r>
      <w:r w:rsidR="000A2295">
        <w:rPr>
          <w:rFonts w:ascii="Arial" w:hAnsi="Arial" w:cs="Arial"/>
          <w:sz w:val="24"/>
          <w:szCs w:val="24"/>
        </w:rPr>
        <w:t>.</w:t>
      </w:r>
      <w:r w:rsidR="00832C48">
        <w:rPr>
          <w:rFonts w:ascii="Arial" w:hAnsi="Arial" w:cs="Arial"/>
          <w:sz w:val="24"/>
          <w:szCs w:val="24"/>
        </w:rPr>
        <w:t xml:space="preserve">  </w:t>
      </w:r>
      <w:r w:rsidRPr="000A2295">
        <w:rPr>
          <w:rFonts w:ascii="Arial" w:hAnsi="Arial" w:cs="Arial"/>
          <w:sz w:val="24"/>
          <w:szCs w:val="24"/>
        </w:rPr>
        <w:t>The UK Plant Health Risk Register: a tool for prioritizing actions</w:t>
      </w:r>
      <w:r w:rsidR="000A2295">
        <w:rPr>
          <w:rFonts w:ascii="Arial" w:hAnsi="Arial" w:cs="Arial"/>
          <w:sz w:val="24"/>
          <w:szCs w:val="24"/>
        </w:rPr>
        <w:t>.</w:t>
      </w:r>
      <w:r w:rsidR="00832C48">
        <w:rPr>
          <w:rFonts w:ascii="Arial" w:hAnsi="Arial" w:cs="Arial"/>
          <w:sz w:val="24"/>
          <w:szCs w:val="24"/>
        </w:rPr>
        <w:t xml:space="preserve">  </w:t>
      </w:r>
      <w:r w:rsidR="000A2295" w:rsidRPr="000A2295">
        <w:rPr>
          <w:rFonts w:ascii="Arial" w:hAnsi="Arial" w:cs="Arial"/>
          <w:i/>
          <w:sz w:val="24"/>
          <w:szCs w:val="24"/>
        </w:rPr>
        <w:t>EPPO Bulletin</w:t>
      </w:r>
      <w:r w:rsidR="000A2295">
        <w:rPr>
          <w:rFonts w:ascii="Arial" w:hAnsi="Arial" w:cs="Arial"/>
          <w:sz w:val="24"/>
          <w:szCs w:val="24"/>
        </w:rPr>
        <w:t xml:space="preserve"> </w:t>
      </w:r>
      <w:r w:rsidR="00193E6D">
        <w:rPr>
          <w:rFonts w:ascii="Arial" w:hAnsi="Arial" w:cs="Arial"/>
          <w:b/>
          <w:sz w:val="24"/>
          <w:szCs w:val="24"/>
        </w:rPr>
        <w:t>42(2)</w:t>
      </w:r>
      <w:r w:rsidR="00193E6D">
        <w:rPr>
          <w:rFonts w:ascii="Arial" w:hAnsi="Arial" w:cs="Arial"/>
          <w:sz w:val="24"/>
          <w:szCs w:val="24"/>
        </w:rPr>
        <w:t>, 187-194</w:t>
      </w:r>
    </w:p>
    <w:p w:rsidR="009946CF" w:rsidRPr="000A2295" w:rsidRDefault="009946CF" w:rsidP="00411128">
      <w:pPr>
        <w:rPr>
          <w:rFonts w:ascii="Times New Roman" w:hAnsi="Times New Roman"/>
          <w:sz w:val="24"/>
        </w:rPr>
      </w:pPr>
    </w:p>
    <w:sectPr w:rsidR="009946CF" w:rsidRPr="000A2295">
      <w:headerReference w:type="even"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57" w:rsidRDefault="00C22D57" w:rsidP="002A2E3B">
      <w:pPr>
        <w:spacing w:after="0" w:line="240" w:lineRule="auto"/>
      </w:pPr>
      <w:r>
        <w:separator/>
      </w:r>
    </w:p>
  </w:endnote>
  <w:endnote w:type="continuationSeparator" w:id="0">
    <w:p w:rsidR="00C22D57" w:rsidRDefault="00C22D57" w:rsidP="002A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57" w:rsidRDefault="00C22D57" w:rsidP="002A2E3B">
      <w:pPr>
        <w:spacing w:after="0" w:line="240" w:lineRule="auto"/>
      </w:pPr>
      <w:r>
        <w:separator/>
      </w:r>
    </w:p>
  </w:footnote>
  <w:footnote w:type="continuationSeparator" w:id="0">
    <w:p w:rsidR="00C22D57" w:rsidRDefault="00C22D57" w:rsidP="002A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3B" w:rsidRDefault="00C22D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62530"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3B" w:rsidRDefault="00C22D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62529"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914"/>
    <w:multiLevelType w:val="hybridMultilevel"/>
    <w:tmpl w:val="921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C04CC0"/>
    <w:multiLevelType w:val="hybridMultilevel"/>
    <w:tmpl w:val="21FE94B4"/>
    <w:lvl w:ilvl="0" w:tplc="DA080C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8C"/>
    <w:rsid w:val="00042594"/>
    <w:rsid w:val="000654AE"/>
    <w:rsid w:val="000A2295"/>
    <w:rsid w:val="00112C42"/>
    <w:rsid w:val="001228A7"/>
    <w:rsid w:val="00157B0B"/>
    <w:rsid w:val="00193E6D"/>
    <w:rsid w:val="001D7381"/>
    <w:rsid w:val="002046C4"/>
    <w:rsid w:val="00241D15"/>
    <w:rsid w:val="00267A26"/>
    <w:rsid w:val="002A2E3B"/>
    <w:rsid w:val="002A7201"/>
    <w:rsid w:val="002D39D2"/>
    <w:rsid w:val="002E076F"/>
    <w:rsid w:val="002E7C22"/>
    <w:rsid w:val="002F2390"/>
    <w:rsid w:val="0033192E"/>
    <w:rsid w:val="003A1845"/>
    <w:rsid w:val="003B12B9"/>
    <w:rsid w:val="003D2771"/>
    <w:rsid w:val="00411128"/>
    <w:rsid w:val="00442734"/>
    <w:rsid w:val="00447290"/>
    <w:rsid w:val="00455CF7"/>
    <w:rsid w:val="00501D3A"/>
    <w:rsid w:val="00503E83"/>
    <w:rsid w:val="00515804"/>
    <w:rsid w:val="00564A80"/>
    <w:rsid w:val="005B73A3"/>
    <w:rsid w:val="005C0F27"/>
    <w:rsid w:val="005C3285"/>
    <w:rsid w:val="005C644E"/>
    <w:rsid w:val="005D0BEE"/>
    <w:rsid w:val="00605E56"/>
    <w:rsid w:val="00625DC7"/>
    <w:rsid w:val="00636E85"/>
    <w:rsid w:val="006378D8"/>
    <w:rsid w:val="00643BFA"/>
    <w:rsid w:val="0065331F"/>
    <w:rsid w:val="006F1AA2"/>
    <w:rsid w:val="00712BA6"/>
    <w:rsid w:val="007C5591"/>
    <w:rsid w:val="007C6471"/>
    <w:rsid w:val="007F4186"/>
    <w:rsid w:val="00832C48"/>
    <w:rsid w:val="008A673D"/>
    <w:rsid w:val="008A7826"/>
    <w:rsid w:val="008C7F86"/>
    <w:rsid w:val="008E45C4"/>
    <w:rsid w:val="00901E0F"/>
    <w:rsid w:val="0090722F"/>
    <w:rsid w:val="00910E82"/>
    <w:rsid w:val="009946CF"/>
    <w:rsid w:val="009F458C"/>
    <w:rsid w:val="00A05AA3"/>
    <w:rsid w:val="00A0781C"/>
    <w:rsid w:val="00A65F57"/>
    <w:rsid w:val="00AF2134"/>
    <w:rsid w:val="00B85135"/>
    <w:rsid w:val="00B97BBA"/>
    <w:rsid w:val="00BB065D"/>
    <w:rsid w:val="00BE5397"/>
    <w:rsid w:val="00C0249B"/>
    <w:rsid w:val="00C22D57"/>
    <w:rsid w:val="00C26959"/>
    <w:rsid w:val="00C34B65"/>
    <w:rsid w:val="00C36126"/>
    <w:rsid w:val="00C97C7D"/>
    <w:rsid w:val="00D30856"/>
    <w:rsid w:val="00D82248"/>
    <w:rsid w:val="00D9640E"/>
    <w:rsid w:val="00DA0A46"/>
    <w:rsid w:val="00E14B6B"/>
    <w:rsid w:val="00EA12E9"/>
    <w:rsid w:val="00F422FC"/>
    <w:rsid w:val="00FA5512"/>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46CF"/>
    <w:pPr>
      <w:spacing w:after="0" w:line="240" w:lineRule="auto"/>
    </w:pPr>
    <w:rPr>
      <w:rFonts w:ascii="Calibri" w:eastAsia="Calibri" w:hAnsi="Calibri" w:cs="Times New Roman"/>
      <w:sz w:val="20"/>
      <w:szCs w:val="20"/>
      <w:lang w:eastAsia="en-GB"/>
    </w:rPr>
  </w:style>
  <w:style w:type="character" w:customStyle="1" w:styleId="CommentTextChar">
    <w:name w:val="Comment Text Char"/>
    <w:basedOn w:val="DefaultParagraphFont"/>
    <w:link w:val="CommentText"/>
    <w:uiPriority w:val="99"/>
    <w:semiHidden/>
    <w:rsid w:val="009946CF"/>
    <w:rPr>
      <w:rFonts w:ascii="Calibri" w:eastAsia="Calibri" w:hAnsi="Calibri" w:cs="Times New Roman"/>
      <w:sz w:val="20"/>
      <w:szCs w:val="20"/>
      <w:lang w:eastAsia="en-GB"/>
    </w:rPr>
  </w:style>
  <w:style w:type="character" w:styleId="CommentReference">
    <w:name w:val="annotation reference"/>
    <w:basedOn w:val="DefaultParagraphFont"/>
    <w:uiPriority w:val="99"/>
    <w:semiHidden/>
    <w:unhideWhenUsed/>
    <w:rsid w:val="009946CF"/>
    <w:rPr>
      <w:sz w:val="16"/>
      <w:szCs w:val="16"/>
    </w:rPr>
  </w:style>
  <w:style w:type="paragraph" w:styleId="BalloonText">
    <w:name w:val="Balloon Text"/>
    <w:basedOn w:val="Normal"/>
    <w:link w:val="BalloonTextChar"/>
    <w:uiPriority w:val="99"/>
    <w:semiHidden/>
    <w:unhideWhenUsed/>
    <w:rsid w:val="0099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CF"/>
    <w:rPr>
      <w:rFonts w:ascii="Tahoma" w:hAnsi="Tahoma" w:cs="Tahoma"/>
      <w:sz w:val="16"/>
      <w:szCs w:val="16"/>
    </w:rPr>
  </w:style>
  <w:style w:type="paragraph" w:styleId="Header">
    <w:name w:val="header"/>
    <w:basedOn w:val="Normal"/>
    <w:link w:val="HeaderChar"/>
    <w:uiPriority w:val="99"/>
    <w:unhideWhenUsed/>
    <w:rsid w:val="002A2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3B"/>
  </w:style>
  <w:style w:type="paragraph" w:styleId="Footer">
    <w:name w:val="footer"/>
    <w:basedOn w:val="Normal"/>
    <w:link w:val="FooterChar"/>
    <w:uiPriority w:val="99"/>
    <w:unhideWhenUsed/>
    <w:rsid w:val="002A2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3B"/>
  </w:style>
  <w:style w:type="paragraph" w:styleId="CommentSubject">
    <w:name w:val="annotation subject"/>
    <w:basedOn w:val="CommentText"/>
    <w:next w:val="CommentText"/>
    <w:link w:val="CommentSubjectChar"/>
    <w:uiPriority w:val="99"/>
    <w:semiHidden/>
    <w:unhideWhenUsed/>
    <w:rsid w:val="001228A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228A7"/>
    <w:rPr>
      <w:rFonts w:ascii="Calibri" w:eastAsia="Calibri" w:hAnsi="Calibri" w:cs="Times New Roman"/>
      <w:b/>
      <w:bCs/>
      <w:sz w:val="20"/>
      <w:szCs w:val="20"/>
      <w:lang w:eastAsia="en-GB"/>
    </w:rPr>
  </w:style>
  <w:style w:type="paragraph" w:styleId="ListParagraph">
    <w:name w:val="List Paragraph"/>
    <w:basedOn w:val="Normal"/>
    <w:uiPriority w:val="34"/>
    <w:qFormat/>
    <w:rsid w:val="00455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46CF"/>
    <w:pPr>
      <w:spacing w:after="0" w:line="240" w:lineRule="auto"/>
    </w:pPr>
    <w:rPr>
      <w:rFonts w:ascii="Calibri" w:eastAsia="Calibri" w:hAnsi="Calibri" w:cs="Times New Roman"/>
      <w:sz w:val="20"/>
      <w:szCs w:val="20"/>
      <w:lang w:eastAsia="en-GB"/>
    </w:rPr>
  </w:style>
  <w:style w:type="character" w:customStyle="1" w:styleId="CommentTextChar">
    <w:name w:val="Comment Text Char"/>
    <w:basedOn w:val="DefaultParagraphFont"/>
    <w:link w:val="CommentText"/>
    <w:uiPriority w:val="99"/>
    <w:semiHidden/>
    <w:rsid w:val="009946CF"/>
    <w:rPr>
      <w:rFonts w:ascii="Calibri" w:eastAsia="Calibri" w:hAnsi="Calibri" w:cs="Times New Roman"/>
      <w:sz w:val="20"/>
      <w:szCs w:val="20"/>
      <w:lang w:eastAsia="en-GB"/>
    </w:rPr>
  </w:style>
  <w:style w:type="character" w:styleId="CommentReference">
    <w:name w:val="annotation reference"/>
    <w:basedOn w:val="DefaultParagraphFont"/>
    <w:uiPriority w:val="99"/>
    <w:semiHidden/>
    <w:unhideWhenUsed/>
    <w:rsid w:val="009946CF"/>
    <w:rPr>
      <w:sz w:val="16"/>
      <w:szCs w:val="16"/>
    </w:rPr>
  </w:style>
  <w:style w:type="paragraph" w:styleId="BalloonText">
    <w:name w:val="Balloon Text"/>
    <w:basedOn w:val="Normal"/>
    <w:link w:val="BalloonTextChar"/>
    <w:uiPriority w:val="99"/>
    <w:semiHidden/>
    <w:unhideWhenUsed/>
    <w:rsid w:val="0099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CF"/>
    <w:rPr>
      <w:rFonts w:ascii="Tahoma" w:hAnsi="Tahoma" w:cs="Tahoma"/>
      <w:sz w:val="16"/>
      <w:szCs w:val="16"/>
    </w:rPr>
  </w:style>
  <w:style w:type="paragraph" w:styleId="Header">
    <w:name w:val="header"/>
    <w:basedOn w:val="Normal"/>
    <w:link w:val="HeaderChar"/>
    <w:uiPriority w:val="99"/>
    <w:unhideWhenUsed/>
    <w:rsid w:val="002A2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3B"/>
  </w:style>
  <w:style w:type="paragraph" w:styleId="Footer">
    <w:name w:val="footer"/>
    <w:basedOn w:val="Normal"/>
    <w:link w:val="FooterChar"/>
    <w:uiPriority w:val="99"/>
    <w:unhideWhenUsed/>
    <w:rsid w:val="002A2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3B"/>
  </w:style>
  <w:style w:type="paragraph" w:styleId="CommentSubject">
    <w:name w:val="annotation subject"/>
    <w:basedOn w:val="CommentText"/>
    <w:next w:val="CommentText"/>
    <w:link w:val="CommentSubjectChar"/>
    <w:uiPriority w:val="99"/>
    <w:semiHidden/>
    <w:unhideWhenUsed/>
    <w:rsid w:val="001228A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228A7"/>
    <w:rPr>
      <w:rFonts w:ascii="Calibri" w:eastAsia="Calibri" w:hAnsi="Calibri" w:cs="Times New Roman"/>
      <w:b/>
      <w:bCs/>
      <w:sz w:val="20"/>
      <w:szCs w:val="20"/>
      <w:lang w:eastAsia="en-GB"/>
    </w:rPr>
  </w:style>
  <w:style w:type="paragraph" w:styleId="ListParagraph">
    <w:name w:val="List Paragraph"/>
    <w:basedOn w:val="Normal"/>
    <w:uiPriority w:val="34"/>
    <w:qFormat/>
    <w:rsid w:val="0045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6A5E-F15A-4458-9D43-801E6DA1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2442</Words>
  <Characters>13924</Characters>
  <Application>Microsoft Office Word</Application>
  <DocSecurity>0</DocSecurity>
  <Lines>116</Lines>
  <Paragraphs>32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EPPO</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Ward</dc:creator>
  <cp:lastModifiedBy>Martin Ward</cp:lastModifiedBy>
  <cp:revision>4</cp:revision>
  <dcterms:created xsi:type="dcterms:W3CDTF">2015-10-22T12:35:00Z</dcterms:created>
  <dcterms:modified xsi:type="dcterms:W3CDTF">2015-10-22T12:54:00Z</dcterms:modified>
</cp:coreProperties>
</file>