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39" w:rsidRPr="00F67357" w:rsidRDefault="00EF2F39" w:rsidP="00F67357">
      <w:pPr>
        <w:pStyle w:val="IPPHeadSection"/>
        <w:jc w:val="center"/>
        <w:rPr>
          <w:i/>
        </w:rPr>
      </w:pPr>
      <w:bookmarkStart w:id="0" w:name="_GoBack"/>
      <w:bookmarkEnd w:id="0"/>
      <w:r w:rsidRPr="00F67357">
        <w:rPr>
          <w:i/>
        </w:rPr>
        <w:t>Commission on Phytosanitary Measures</w:t>
      </w:r>
    </w:p>
    <w:p w:rsidR="00EF2F39" w:rsidRPr="00F67357" w:rsidRDefault="00EF2F39" w:rsidP="00F67357">
      <w:pPr>
        <w:pStyle w:val="IPPHeadSection"/>
        <w:jc w:val="center"/>
      </w:pPr>
      <w:r w:rsidRPr="00F67357">
        <w:rPr>
          <w:szCs w:val="24"/>
        </w:rPr>
        <w:t>S</w:t>
      </w:r>
      <w:r w:rsidR="00FB180A" w:rsidRPr="00F67357">
        <w:rPr>
          <w:szCs w:val="24"/>
        </w:rPr>
        <w:t>trategic Planning Group (SPG)</w:t>
      </w:r>
      <w:r w:rsidRPr="00F67357">
        <w:rPr>
          <w:szCs w:val="24"/>
        </w:rPr>
        <w:t xml:space="preserve"> Meeting</w:t>
      </w:r>
    </w:p>
    <w:p w:rsidR="00EF2F39" w:rsidRPr="00F67357" w:rsidRDefault="00EF2F39" w:rsidP="00F67357">
      <w:pPr>
        <w:spacing w:before="240"/>
        <w:jc w:val="center"/>
        <w:outlineLvl w:val="0"/>
        <w:rPr>
          <w:rStyle w:val="IPPnormalitalics"/>
        </w:rPr>
      </w:pPr>
      <w:r w:rsidRPr="00F67357">
        <w:rPr>
          <w:rStyle w:val="IPPnormalitalics"/>
        </w:rPr>
        <w:t>0</w:t>
      </w:r>
      <w:r w:rsidR="002228FD" w:rsidRPr="00F67357">
        <w:rPr>
          <w:rStyle w:val="IPPnormalitalics"/>
        </w:rPr>
        <w:t>7</w:t>
      </w:r>
      <w:r w:rsidRPr="00F67357">
        <w:rPr>
          <w:rStyle w:val="IPPnormalitalics"/>
        </w:rPr>
        <w:t>-</w:t>
      </w:r>
      <w:r w:rsidR="009A4580" w:rsidRPr="00F67357">
        <w:rPr>
          <w:rStyle w:val="IPPnormalitalics"/>
        </w:rPr>
        <w:t>1</w:t>
      </w:r>
      <w:r w:rsidR="002228FD" w:rsidRPr="00F67357">
        <w:rPr>
          <w:rStyle w:val="IPPnormalitalics"/>
        </w:rPr>
        <w:t>0</w:t>
      </w:r>
      <w:r w:rsidR="00971DEC" w:rsidRPr="00F67357">
        <w:rPr>
          <w:rStyle w:val="IPPnormalitalics"/>
        </w:rPr>
        <w:t xml:space="preserve"> October 201</w:t>
      </w:r>
      <w:r w:rsidR="002228FD" w:rsidRPr="00F67357">
        <w:rPr>
          <w:rStyle w:val="IPPnormalitalics"/>
        </w:rPr>
        <w:t>4</w:t>
      </w:r>
    </w:p>
    <w:p w:rsidR="00EF2F39" w:rsidRPr="00F67357" w:rsidRDefault="00EF2F39" w:rsidP="008E1EFF">
      <w:pPr>
        <w:jc w:val="center"/>
        <w:outlineLvl w:val="0"/>
        <w:rPr>
          <w:rStyle w:val="IPPnormalitalics"/>
        </w:rPr>
      </w:pPr>
      <w:r w:rsidRPr="00F67357">
        <w:rPr>
          <w:rStyle w:val="IPPnormalitalics"/>
        </w:rPr>
        <w:t>FAO, Rome, Italy</w:t>
      </w:r>
    </w:p>
    <w:p w:rsidR="00EF2F39" w:rsidRPr="00F67357" w:rsidRDefault="00EF2F39" w:rsidP="008E1EFF">
      <w:pPr>
        <w:jc w:val="center"/>
        <w:outlineLvl w:val="0"/>
        <w:rPr>
          <w:rStyle w:val="IPPnormalitalics"/>
        </w:rPr>
      </w:pPr>
      <w:r w:rsidRPr="00F67357">
        <w:rPr>
          <w:rStyle w:val="IPPnormalitalics"/>
        </w:rPr>
        <w:t>(</w:t>
      </w:r>
      <w:r w:rsidR="002228FD" w:rsidRPr="00F67357">
        <w:rPr>
          <w:rStyle w:val="IPPnormalitalics"/>
        </w:rPr>
        <w:t>9</w:t>
      </w:r>
      <w:r w:rsidRPr="00F67357">
        <w:rPr>
          <w:rStyle w:val="IPPnormalitalics"/>
        </w:rPr>
        <w:t>:</w:t>
      </w:r>
      <w:r w:rsidR="008B52B0">
        <w:rPr>
          <w:rStyle w:val="IPPnormalitalics"/>
        </w:rPr>
        <w:t>30-18:00 on Tuesday / Wednesday-</w:t>
      </w:r>
      <w:r w:rsidR="0003084B">
        <w:rPr>
          <w:rStyle w:val="IPPnormalitalics"/>
        </w:rPr>
        <w:t>Thursday</w:t>
      </w:r>
      <w:r w:rsidR="008B52B0">
        <w:rPr>
          <w:rStyle w:val="IPPnormalitalics"/>
        </w:rPr>
        <w:t xml:space="preserve"> 9:00-18:00</w:t>
      </w:r>
      <w:r w:rsidR="0003084B">
        <w:rPr>
          <w:rStyle w:val="IPPnormalitalics"/>
        </w:rPr>
        <w:t xml:space="preserve"> / Friday 9:00 -12:30)</w:t>
      </w:r>
    </w:p>
    <w:p w:rsidR="00EF2F39" w:rsidRDefault="00EF2F39">
      <w:pPr>
        <w:jc w:val="center"/>
      </w:pPr>
    </w:p>
    <w:p w:rsidR="000C31F6" w:rsidRDefault="00EF2F39" w:rsidP="00F67357">
      <w:pPr>
        <w:pStyle w:val="IPPNormal"/>
        <w:jc w:val="center"/>
        <w:rPr>
          <w:b/>
        </w:rPr>
      </w:pPr>
      <w:r w:rsidRPr="00F67357">
        <w:rPr>
          <w:b/>
        </w:rPr>
        <w:t>Agenda</w:t>
      </w:r>
    </w:p>
    <w:p w:rsidR="00A54B20" w:rsidRPr="00A54B20" w:rsidRDefault="0007451E" w:rsidP="00F67357">
      <w:pPr>
        <w:pStyle w:val="IPPNormal"/>
        <w:jc w:val="center"/>
        <w:rPr>
          <w:i/>
          <w:iCs/>
        </w:rPr>
      </w:pPr>
      <w:r w:rsidRPr="0007451E">
        <w:rPr>
          <w:i/>
          <w:iCs/>
        </w:rPr>
        <w:t>(Last updated 2014-10-</w:t>
      </w:r>
      <w:r w:rsidR="0017744B">
        <w:rPr>
          <w:i/>
          <w:iCs/>
        </w:rPr>
        <w:t>10</w:t>
      </w:r>
      <w:r w:rsidRPr="0007451E">
        <w:rPr>
          <w:i/>
          <w:iCs/>
        </w:rPr>
        <w:t>)</w:t>
      </w:r>
    </w:p>
    <w:tbl>
      <w:tblPr>
        <w:tblW w:w="9923" w:type="dxa"/>
        <w:tblInd w:w="5" w:type="dxa"/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977"/>
      </w:tblGrid>
      <w:tr w:rsidR="00495204" w:rsidTr="00FB180A">
        <w:trPr>
          <w:cantSplit/>
          <w:trHeight w:val="35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Default="00495204" w:rsidP="00FB180A">
            <w:pPr>
              <w:ind w:left="113"/>
              <w:jc w:val="center"/>
              <w:rPr>
                <w:rFonts w:ascii="Times New Roman Bold" w:hAnsi="Times New Roman Bold" w:hint="eastAsia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Agenda 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204" w:rsidRDefault="00495204" w:rsidP="00FB180A">
            <w:pPr>
              <w:ind w:left="113"/>
              <w:jc w:val="center"/>
              <w:rPr>
                <w:rFonts w:ascii="Times New Roman Bold" w:hAnsi="Times New Roman Bold" w:hint="eastAsia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Document No</w:t>
            </w:r>
            <w:r w:rsidR="00FB180A">
              <w:rPr>
                <w:rFonts w:ascii="Times New Roman Bold" w:hAnsi="Times New Roman Bold"/>
                <w:color w:val="FDFFFD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495204" w:rsidRDefault="00FB180A" w:rsidP="00FB180A">
            <w:pPr>
              <w:ind w:left="113"/>
              <w:jc w:val="center"/>
              <w:rPr>
                <w:rFonts w:ascii="Times New Roman Bold" w:hAnsi="Times New Roman Bold" w:hint="eastAsia"/>
                <w:color w:val="FDFFFD"/>
              </w:rPr>
            </w:pPr>
            <w:r>
              <w:rPr>
                <w:rFonts w:ascii="Times New Roman Bold" w:hAnsi="Times New Roman Bold"/>
                <w:color w:val="FDFFFD"/>
              </w:rPr>
              <w:t>Presenter</w:t>
            </w:r>
          </w:p>
        </w:tc>
      </w:tr>
      <w:tr w:rsidR="00495204" w:rsidRPr="002F78AF" w:rsidTr="009B1C96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67357" w:rsidRDefault="00495204" w:rsidP="00FB180A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1. Opening of the meeting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67357" w:rsidRDefault="00495204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204" w:rsidRPr="00F67357" w:rsidRDefault="00495204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204" w:rsidRPr="002F78AF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67357" w:rsidRDefault="00495204" w:rsidP="007052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67357" w:rsidRDefault="00495204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204" w:rsidRPr="00F67357" w:rsidRDefault="002228FD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Y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OKOI</w:t>
            </w:r>
            <w:r w:rsidRPr="00F67357">
              <w:rPr>
                <w:rFonts w:ascii="Arial" w:hAnsi="Arial" w:cs="Arial"/>
                <w:sz w:val="18"/>
                <w:szCs w:val="18"/>
              </w:rPr>
              <w:t>/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THOMSON</w:t>
            </w:r>
          </w:p>
        </w:tc>
      </w:tr>
      <w:tr w:rsidR="00495204" w:rsidRPr="002F78AF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67357" w:rsidRDefault="00495204" w:rsidP="00FB180A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2. Adoption of the agenda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67357" w:rsidRDefault="00495204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95204" w:rsidRPr="00F67357" w:rsidRDefault="00495204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96" w:rsidRPr="002F78AF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B180A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280CF5" w:rsidP="008A3AC6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Pr="00F67357" w:rsidRDefault="002228FD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THOMSON</w:t>
            </w:r>
          </w:p>
        </w:tc>
      </w:tr>
      <w:tr w:rsidR="009B1C96" w:rsidRPr="002F78AF" w:rsidTr="009B1C96">
        <w:trPr>
          <w:cantSplit/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B180A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3. Housekeeping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1C96" w:rsidRPr="00F67357" w:rsidRDefault="009B1C96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C96" w:rsidRPr="002F78AF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B180A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3.1 Documents list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280CF5" w:rsidP="008A3AC6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Pr="00F67357" w:rsidRDefault="002228FD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9B1C96" w:rsidRPr="002F78AF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B180A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3.2 Participants list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280CF5" w:rsidP="008A3AC6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Pr="00F67357" w:rsidRDefault="002228FD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9B1C96" w:rsidRPr="002F78AF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B180A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3.3 Local information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3ECB" w:rsidRPr="00F67357" w:rsidRDefault="007051F5" w:rsidP="00E53ECB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hyperlink r:id="rId9" w:history="1">
              <w:r w:rsidR="00280CF5">
                <w:rPr>
                  <w:rStyle w:val="Hyperlink"/>
                  <w:rFonts w:ascii="Arial" w:eastAsiaTheme="minorEastAsia" w:hAnsi="Arial" w:cs="Arial"/>
                  <w:sz w:val="18"/>
                  <w:szCs w:val="18"/>
                  <w:lang w:eastAsia="ja-JP"/>
                </w:rPr>
                <w:t>Link to the local information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Pr="00F67357" w:rsidRDefault="002228FD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9B1C96" w:rsidRPr="002F78AF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B180A">
            <w:pPr>
              <w:tabs>
                <w:tab w:val="left" w:pos="2520"/>
              </w:tabs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4. Selection of a Rapporteur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0075A">
            <w:pPr>
              <w:ind w:lef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1C96" w:rsidRPr="00F67357" w:rsidRDefault="009B1C96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9B1C96" w:rsidRPr="002F78AF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B180A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1C96" w:rsidRPr="00F67357" w:rsidRDefault="002228FD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THOMSON</w:t>
            </w:r>
          </w:p>
        </w:tc>
      </w:tr>
      <w:tr w:rsidR="009B1C96" w:rsidRPr="002F78AF" w:rsidTr="009B1C96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2228FD" w:rsidP="00FB180A">
            <w:pPr>
              <w:tabs>
                <w:tab w:val="left" w:pos="2520"/>
              </w:tabs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B973C4" w:rsidRPr="00F67357">
              <w:rPr>
                <w:rFonts w:ascii="Arial" w:hAnsi="Arial" w:cs="Arial"/>
                <w:b/>
                <w:sz w:val="18"/>
                <w:szCs w:val="18"/>
              </w:rPr>
              <w:t>Secretariat Update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C96" w:rsidRPr="00F67357" w:rsidRDefault="009B1C96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B1C96" w:rsidRPr="00F67357" w:rsidRDefault="009B1C96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5A" w:rsidRPr="002F78AF" w:rsidTr="007E2555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75A" w:rsidRPr="00F67357" w:rsidRDefault="00F0075A" w:rsidP="007E2555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5.1 General update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75A" w:rsidRPr="00F67357" w:rsidRDefault="008D4487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280CF5">
              <w:rPr>
                <w:rFonts w:ascii="Arial" w:hAnsi="Arial" w:cs="Arial"/>
                <w:sz w:val="18"/>
                <w:szCs w:val="18"/>
              </w:rPr>
              <w:t>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5A" w:rsidRPr="00F67357" w:rsidRDefault="00F0075A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Y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OKOI</w:t>
            </w:r>
          </w:p>
        </w:tc>
      </w:tr>
      <w:tr w:rsidR="00F0075A" w:rsidRPr="002F78AF" w:rsidTr="007E2555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75A" w:rsidRPr="00F67357" w:rsidRDefault="00F0075A" w:rsidP="007E2555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5.2</w:t>
            </w:r>
            <w:r w:rsidRPr="00F67357">
              <w:rPr>
                <w:rFonts w:ascii="Arial" w:hAnsi="Arial" w:cs="Arial"/>
                <w:sz w:val="18"/>
                <w:szCs w:val="18"/>
              </w:rPr>
              <w:t xml:space="preserve"> Framework for Standards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75A" w:rsidRPr="00F67357" w:rsidRDefault="007051F5" w:rsidP="00622F9F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2B315F" w:rsidRPr="002B315F">
                <w:rPr>
                  <w:rStyle w:val="Hyperlink"/>
                  <w:rFonts w:ascii="Arial" w:eastAsiaTheme="minorEastAsia" w:hAnsi="Arial" w:cs="Arial"/>
                  <w:sz w:val="18"/>
                  <w:szCs w:val="18"/>
                  <w:lang w:eastAsia="ja-JP"/>
                </w:rPr>
                <w:t>2014 Framework for Standards Meeting Report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075A" w:rsidRPr="00F67357" w:rsidRDefault="00F0075A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LARSON</w:t>
            </w:r>
            <w:r w:rsidR="00581AFC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/SOSA</w:t>
            </w:r>
          </w:p>
        </w:tc>
      </w:tr>
      <w:tr w:rsidR="00F0075A" w:rsidRPr="002F78AF" w:rsidTr="007E2555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75A" w:rsidRPr="00F67357" w:rsidRDefault="00F0075A" w:rsidP="00581AFC">
            <w:pPr>
              <w:tabs>
                <w:tab w:val="left" w:pos="3300"/>
              </w:tabs>
              <w:ind w:left="113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5.</w:t>
            </w:r>
            <w:r w:rsidR="00581AFC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3</w:t>
            </w:r>
            <w:r w:rsidRPr="00F67357">
              <w:rPr>
                <w:rFonts w:ascii="Arial" w:hAnsi="Arial" w:cs="Arial"/>
                <w:sz w:val="18"/>
                <w:szCs w:val="18"/>
              </w:rPr>
              <w:t xml:space="preserve"> ePhyto study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75A" w:rsidRPr="00F67357" w:rsidRDefault="00A54B20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(Oral)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5A" w:rsidRPr="00F67357" w:rsidRDefault="00F0075A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70520E" w:rsidRPr="002F78AF" w:rsidTr="0070520E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F67357" w:rsidRDefault="005D0C54" w:rsidP="00CF4624">
            <w:pPr>
              <w:tabs>
                <w:tab w:val="left" w:pos="2520"/>
              </w:tabs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0520E" w:rsidRPr="00F67357">
              <w:rPr>
                <w:rFonts w:ascii="Arial" w:hAnsi="Arial" w:cs="Arial"/>
                <w:b/>
                <w:sz w:val="18"/>
                <w:szCs w:val="18"/>
              </w:rPr>
              <w:t>. Bureau Update</w:t>
            </w:r>
            <w:r w:rsidR="0070520E" w:rsidRPr="00F6735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F67357" w:rsidRDefault="0070520E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20E" w:rsidRPr="00F67357" w:rsidRDefault="0070520E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581AFC" w:rsidRPr="002F78AF" w:rsidTr="007E2555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AFC" w:rsidRPr="00F67357" w:rsidRDefault="00581AFC" w:rsidP="007E2555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6.1 Bureau update (including IPPC Secretariat enhancement evaluation)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AFC" w:rsidRPr="00F67357" w:rsidRDefault="00581AFC" w:rsidP="00F80B46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(Oral)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AFC" w:rsidRPr="00F67357" w:rsidRDefault="00581AFC" w:rsidP="007E2555">
            <w:pPr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YIM</w:t>
            </w:r>
          </w:p>
        </w:tc>
      </w:tr>
      <w:tr w:rsidR="00581AFC" w:rsidRPr="002F78AF" w:rsidTr="007051F5">
        <w:trPr>
          <w:cantSplit/>
          <w:trHeight w:val="7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AFC" w:rsidRPr="00F67357" w:rsidRDefault="00581AFC" w:rsidP="007E2555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6.2</w:t>
            </w:r>
            <w:r w:rsidRPr="00F67357">
              <w:rPr>
                <w:rFonts w:ascii="Arial" w:hAnsi="Arial" w:cs="Arial"/>
                <w:sz w:val="18"/>
                <w:szCs w:val="18"/>
              </w:rPr>
              <w:t xml:space="preserve"> Implementation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AFC" w:rsidRDefault="00152AED" w:rsidP="002C7152">
            <w:pPr>
              <w:ind w:left="113"/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1" w:history="1">
              <w:r w:rsidR="00265095" w:rsidRPr="00F05E5F">
                <w:rPr>
                  <w:rStyle w:val="Hyperlink"/>
                  <w:rFonts w:ascii="Arial" w:hAnsi="Arial" w:cs="Arial"/>
                  <w:sz w:val="18"/>
                  <w:szCs w:val="18"/>
                </w:rPr>
                <w:t>OEWG Implementation 2014 August Report</w:t>
              </w:r>
            </w:hyperlink>
          </w:p>
          <w:p w:rsidR="00152AED" w:rsidRPr="00F67357" w:rsidRDefault="00152AED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AE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52AED">
              <w:rPr>
                <w:rFonts w:ascii="Arial" w:hAnsi="Arial" w:cs="Arial"/>
                <w:sz w:val="18"/>
                <w:szCs w:val="18"/>
              </w:rPr>
              <w:t>_CPR_SPG_2014_Oct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FC" w:rsidRPr="00F67357" w:rsidRDefault="00581AFC" w:rsidP="007E2555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THOMSON/SOSA</w:t>
            </w:r>
          </w:p>
        </w:tc>
      </w:tr>
      <w:tr w:rsidR="0070520E" w:rsidRPr="002F78AF" w:rsidTr="009B1C96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F67357" w:rsidRDefault="005D0C54" w:rsidP="00623714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0520E" w:rsidRPr="00F67357">
              <w:rPr>
                <w:rFonts w:ascii="Arial" w:hAnsi="Arial" w:cs="Arial"/>
                <w:b/>
                <w:sz w:val="18"/>
                <w:szCs w:val="18"/>
              </w:rPr>
              <w:t>. Strategic Topics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20E" w:rsidRPr="00F67357" w:rsidRDefault="0070520E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520E" w:rsidRPr="00F67357" w:rsidRDefault="0070520E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152" w:rsidRPr="002F78AF" w:rsidTr="00ED35FF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152" w:rsidRPr="00F67357" w:rsidRDefault="002C7152" w:rsidP="00ED35F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7.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1</w:t>
            </w:r>
            <w:r w:rsidRPr="00F67357">
              <w:rPr>
                <w:rFonts w:ascii="Arial" w:hAnsi="Arial" w:cs="Arial"/>
                <w:sz w:val="18"/>
                <w:szCs w:val="18"/>
              </w:rPr>
              <w:t xml:space="preserve"> The IPPC in 20 years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F27" w:rsidRDefault="00961A35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F808C4">
              <w:rPr>
                <w:rFonts w:ascii="Arial" w:hAnsi="Arial" w:cs="Arial"/>
                <w:sz w:val="18"/>
                <w:szCs w:val="18"/>
              </w:rPr>
              <w:t xml:space="preserve">_SPG_2014_October </w:t>
            </w:r>
            <w:r w:rsidR="00072091">
              <w:rPr>
                <w:rFonts w:ascii="Arial" w:hAnsi="Arial" w:cs="Arial"/>
                <w:sz w:val="18"/>
                <w:szCs w:val="18"/>
              </w:rPr>
              <w:t>A/B/C/D/E/</w:t>
            </w:r>
            <w:r w:rsidR="00E54A0B">
              <w:rPr>
                <w:rFonts w:ascii="Arial" w:hAnsi="Arial" w:cs="Arial"/>
                <w:sz w:val="18"/>
                <w:szCs w:val="18"/>
              </w:rPr>
              <w:t>F</w:t>
            </w:r>
            <w:r w:rsidR="001D3F8A">
              <w:rPr>
                <w:rFonts w:ascii="Arial" w:hAnsi="Arial" w:cs="Arial"/>
                <w:sz w:val="18"/>
                <w:szCs w:val="18"/>
              </w:rPr>
              <w:t>/G</w:t>
            </w:r>
            <w:r w:rsidR="00616B94">
              <w:rPr>
                <w:rFonts w:ascii="Arial" w:hAnsi="Arial" w:cs="Arial"/>
                <w:sz w:val="18"/>
                <w:szCs w:val="18"/>
              </w:rPr>
              <w:t>/H</w:t>
            </w:r>
            <w:r w:rsidR="001272BB">
              <w:rPr>
                <w:rFonts w:ascii="Arial" w:hAnsi="Arial" w:cs="Arial"/>
                <w:sz w:val="18"/>
                <w:szCs w:val="18"/>
              </w:rPr>
              <w:t>/I</w:t>
            </w:r>
            <w:r w:rsidR="008D4B66">
              <w:rPr>
                <w:rFonts w:ascii="Arial" w:hAnsi="Arial" w:cs="Arial"/>
                <w:sz w:val="18"/>
                <w:szCs w:val="18"/>
              </w:rPr>
              <w:t>/J</w:t>
            </w:r>
            <w:r w:rsidR="00BE4939">
              <w:rPr>
                <w:rFonts w:ascii="Arial" w:hAnsi="Arial" w:cs="Arial"/>
                <w:sz w:val="18"/>
                <w:szCs w:val="18"/>
              </w:rPr>
              <w:t>/L/M</w:t>
            </w:r>
          </w:p>
          <w:p w:rsidR="006975D0" w:rsidRDefault="006975D0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975D0" w:rsidRDefault="006975D0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13_SPG_2014_October</w:t>
            </w:r>
          </w:p>
          <w:p w:rsidR="00152AED" w:rsidRDefault="00152AED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52AED" w:rsidRPr="00152AED" w:rsidRDefault="00152AED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AED">
              <w:rPr>
                <w:rFonts w:ascii="Arial" w:hAnsi="Arial" w:cs="Arial"/>
                <w:sz w:val="18"/>
                <w:szCs w:val="18"/>
              </w:rPr>
              <w:t>01_CPR_SPG_2014_Oct</w:t>
            </w:r>
            <w:r>
              <w:rPr>
                <w:rFonts w:ascii="Arial" w:hAnsi="Arial" w:cs="Arial"/>
                <w:sz w:val="18"/>
                <w:szCs w:val="18"/>
              </w:rPr>
              <w:t>ober</w:t>
            </w:r>
          </w:p>
          <w:p w:rsidR="00486F27" w:rsidRDefault="00486F27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7152" w:rsidRPr="00F67357" w:rsidRDefault="002C7152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52" w:rsidRDefault="006975D0" w:rsidP="00ED35FF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PARTICIPANTS</w:t>
            </w:r>
          </w:p>
          <w:p w:rsidR="006975D0" w:rsidRDefault="006975D0" w:rsidP="00ED35FF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  <w:p w:rsidR="006975D0" w:rsidRDefault="006975D0" w:rsidP="00ED35FF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  <w:p w:rsidR="006975D0" w:rsidRPr="00F67357" w:rsidRDefault="006975D0" w:rsidP="00ED35FF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486A72" w:rsidRPr="002F78AF" w:rsidTr="00FB180A">
        <w:trPr>
          <w:cantSplit/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72" w:rsidRPr="00F67357" w:rsidRDefault="002C7152" w:rsidP="00B01032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7.2</w:t>
            </w:r>
            <w:r w:rsidR="00486A72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 w:rsidR="00B01032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</w:t>
            </w:r>
            <w:r w:rsidR="00486A72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esource mobilization</w:t>
            </w:r>
            <w:r w:rsidR="00B01032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– next steps to implement the IPPC strategy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A72" w:rsidRPr="00F67357" w:rsidRDefault="006975D0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80CF5">
              <w:rPr>
                <w:rFonts w:ascii="Arial" w:hAnsi="Arial" w:cs="Arial"/>
                <w:sz w:val="18"/>
                <w:szCs w:val="18"/>
              </w:rPr>
              <w:t>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6A72" w:rsidRPr="00F67357" w:rsidRDefault="00486A72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0B4F3A" w:rsidRPr="002F78AF" w:rsidTr="00CC578E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F3A" w:rsidRPr="00F67357" w:rsidRDefault="000B4F3A" w:rsidP="00362D01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7.3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Communications update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F3A" w:rsidRDefault="006975D0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0B4F3A">
              <w:rPr>
                <w:rFonts w:ascii="Arial" w:hAnsi="Arial" w:cs="Arial"/>
                <w:sz w:val="18"/>
                <w:szCs w:val="18"/>
              </w:rPr>
              <w:t>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3A" w:rsidRPr="00F67357" w:rsidRDefault="000B4F3A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F0075A" w:rsidRPr="002F78AF" w:rsidTr="00CC578E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75A" w:rsidRPr="00F67357" w:rsidRDefault="00F0075A" w:rsidP="000B4F3A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7.</w:t>
            </w:r>
            <w:r w:rsidR="000B4F3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4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Programme review of National Reporting Obligations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75A" w:rsidRPr="00F67357" w:rsidRDefault="00C3566B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280CF5">
              <w:rPr>
                <w:rFonts w:ascii="Arial" w:hAnsi="Arial" w:cs="Arial"/>
                <w:sz w:val="18"/>
                <w:szCs w:val="18"/>
              </w:rPr>
              <w:t>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75A" w:rsidRPr="00F67357" w:rsidRDefault="00F0075A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NOWELL</w:t>
            </w:r>
          </w:p>
        </w:tc>
      </w:tr>
      <w:tr w:rsidR="00B92F7A" w:rsidRPr="002F78AF" w:rsidTr="00074A14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0B4F3A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7.</w:t>
            </w:r>
            <w:r w:rsidR="000B4F3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5</w:t>
            </w:r>
            <w:r w:rsidRPr="00F673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E70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Strategic issues on diagnosis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AF7D65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280CF5">
              <w:rPr>
                <w:rFonts w:ascii="Arial" w:hAnsi="Arial" w:cs="Arial"/>
                <w:sz w:val="18"/>
                <w:szCs w:val="18"/>
              </w:rPr>
              <w:t>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7A" w:rsidRPr="00F67357" w:rsidRDefault="00DB4E70" w:rsidP="00F0075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VAN ALPHEN</w:t>
            </w:r>
          </w:p>
        </w:tc>
      </w:tr>
      <w:tr w:rsidR="005E2B4A" w:rsidRPr="002F78AF" w:rsidTr="00A05951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B4A" w:rsidRPr="00F67357" w:rsidRDefault="005E2B4A" w:rsidP="000B4F3A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lastRenderedPageBreak/>
              <w:t>7.</w:t>
            </w:r>
            <w:r w:rsidR="000B4F3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6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Traceability in phytosanitary context and diversion from intended use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B4A" w:rsidRDefault="00944B98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280CF5">
              <w:rPr>
                <w:rFonts w:ascii="Arial" w:hAnsi="Arial" w:cs="Arial"/>
                <w:sz w:val="18"/>
                <w:szCs w:val="18"/>
              </w:rPr>
              <w:t>_SPG_2014_October</w:t>
            </w:r>
          </w:p>
          <w:p w:rsidR="00372597" w:rsidRDefault="00372597" w:rsidP="00372597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08_SPG_2014_October</w:t>
            </w:r>
          </w:p>
          <w:p w:rsidR="00372597" w:rsidRPr="00F67357" w:rsidRDefault="00372597" w:rsidP="003725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4A" w:rsidRPr="00F67357" w:rsidRDefault="00F80B46" w:rsidP="00A05951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GREIFER</w:t>
            </w:r>
          </w:p>
        </w:tc>
      </w:tr>
      <w:tr w:rsidR="005E2B4A" w:rsidRPr="002F78AF" w:rsidTr="00A05951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B4A" w:rsidRPr="00F67357" w:rsidRDefault="005E2B4A" w:rsidP="000B4F3A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7.</w:t>
            </w:r>
            <w:r w:rsidR="000B4F3A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Concepts of an ISPM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2B4A" w:rsidRPr="00F67357" w:rsidRDefault="00582B22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280CF5">
              <w:rPr>
                <w:rFonts w:ascii="Arial" w:hAnsi="Arial" w:cs="Arial"/>
                <w:sz w:val="18"/>
                <w:szCs w:val="18"/>
              </w:rPr>
              <w:t>_SPG_2014_October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B4A" w:rsidRPr="00F67357" w:rsidRDefault="005E2B4A" w:rsidP="00A05951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CHARD</w:t>
            </w:r>
          </w:p>
        </w:tc>
      </w:tr>
      <w:tr w:rsidR="00DB4E70" w:rsidRPr="002F78AF" w:rsidTr="007E2555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70" w:rsidRPr="00F67357" w:rsidRDefault="00DB4E70" w:rsidP="000B4F3A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70" w:rsidRPr="00F67357" w:rsidRDefault="00DB4E70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E70" w:rsidRPr="00F67357" w:rsidRDefault="00DB4E70" w:rsidP="007E2555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E70" w:rsidRPr="002F78AF" w:rsidTr="007E2555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70" w:rsidRDefault="005E2B4A" w:rsidP="00A54B20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7.</w:t>
            </w:r>
            <w:r w:rsidR="00A54B20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8</w:t>
            </w:r>
            <w:r w:rsidR="00DB4E70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CDC review</w:t>
            </w:r>
          </w:p>
          <w:p w:rsidR="007D6736" w:rsidRDefault="007D6736" w:rsidP="000B4F3A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  <w:p w:rsidR="007D6736" w:rsidRPr="00F67357" w:rsidRDefault="007D6736" w:rsidP="000B4F3A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E70" w:rsidRPr="00F67357" w:rsidRDefault="0017744B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AE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52AED">
              <w:rPr>
                <w:rFonts w:ascii="Arial" w:hAnsi="Arial" w:cs="Arial"/>
                <w:sz w:val="18"/>
                <w:szCs w:val="18"/>
              </w:rPr>
              <w:t>_CPR_SPG_2014_Oct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E70" w:rsidRPr="00F67357" w:rsidRDefault="00DB4E70" w:rsidP="007E2555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YOKOI/FUKUSHIMA</w:t>
            </w:r>
          </w:p>
        </w:tc>
      </w:tr>
      <w:tr w:rsidR="00B92F7A" w:rsidRPr="002F78AF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DB4E70">
            <w:pPr>
              <w:tabs>
                <w:tab w:val="left" w:pos="3300"/>
              </w:tabs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 xml:space="preserve">8. </w:t>
            </w:r>
            <w:r w:rsidR="00DB4E70" w:rsidRPr="00F67357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Topics proposed by Contracting Parties and RPPOs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F7A" w:rsidRPr="002F78AF" w:rsidTr="002F5EC3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DB4E70">
            <w:pPr>
              <w:ind w:left="113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 xml:space="preserve">8.1 </w:t>
            </w:r>
            <w:r w:rsidR="00DB4E70"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(as proposed and selected)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2C7152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Proposing participants</w:t>
            </w:r>
          </w:p>
        </w:tc>
      </w:tr>
      <w:tr w:rsidR="00B92F7A" w:rsidRPr="002F78AF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B92F7A">
            <w:pPr>
              <w:tabs>
                <w:tab w:val="left" w:pos="3300"/>
              </w:tabs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9. Other business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F7A" w:rsidRPr="002F78AF" w:rsidTr="00FB180A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B92F7A">
            <w:pPr>
              <w:ind w:left="426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B92F7A" w:rsidRPr="002F78AF" w:rsidTr="009B1C96">
        <w:trPr>
          <w:cantSplit/>
          <w:trHeight w:val="3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B92F7A">
            <w:pPr>
              <w:ind w:left="113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10. Next meeting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92F7A" w:rsidRPr="00F67357" w:rsidRDefault="00B92F7A" w:rsidP="00B92F7A">
            <w:pPr>
              <w:ind w:left="113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</w:tbl>
    <w:p w:rsidR="00E53ECB" w:rsidRPr="00F67357" w:rsidRDefault="00E53ECB" w:rsidP="00150F38">
      <w:pPr>
        <w:rPr>
          <w:rFonts w:ascii="Arial" w:eastAsiaTheme="minorEastAsia" w:hAnsi="Arial" w:cs="Arial"/>
          <w:sz w:val="18"/>
          <w:szCs w:val="18"/>
          <w:lang w:eastAsia="ja-JP"/>
        </w:rPr>
      </w:pPr>
    </w:p>
    <w:sectPr w:rsidR="00E53ECB" w:rsidRPr="00F67357" w:rsidSect="00724C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559" w:right="1418" w:bottom="1418" w:left="1418" w:header="709" w:footer="709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E1486D" w15:done="0"/>
  <w15:commentEx w15:paraId="4CA447B4" w15:done="0"/>
  <w15:commentEx w15:paraId="4E3806C6" w15:done="0"/>
  <w15:commentEx w15:paraId="5668A635" w15:done="0"/>
  <w15:commentEx w15:paraId="07BD15A6" w15:done="0"/>
  <w15:commentEx w15:paraId="7BF44556" w15:done="0"/>
  <w15:commentEx w15:paraId="66D405D9" w15:done="0"/>
  <w15:commentEx w15:paraId="5B7488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F5" w:rsidRDefault="00C60EF5">
      <w:r>
        <w:separator/>
      </w:r>
    </w:p>
  </w:endnote>
  <w:endnote w:type="continuationSeparator" w:id="0">
    <w:p w:rsidR="00C60EF5" w:rsidRDefault="00C6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61" w:rsidRPr="00724CA1" w:rsidRDefault="00F87461">
    <w:pPr>
      <w:pStyle w:val="IPPFooter"/>
    </w:pPr>
    <w:r w:rsidRPr="00E259F7">
      <w:t xml:space="preserve">Page </w:t>
    </w:r>
    <w:r w:rsidR="0007451E" w:rsidRPr="00E259F7">
      <w:fldChar w:fldCharType="begin"/>
    </w:r>
    <w:r w:rsidRPr="00E259F7">
      <w:instrText xml:space="preserve"> PAGE </w:instrText>
    </w:r>
    <w:r w:rsidR="0007451E" w:rsidRPr="00E259F7">
      <w:fldChar w:fldCharType="separate"/>
    </w:r>
    <w:r w:rsidR="007051F5">
      <w:rPr>
        <w:noProof/>
      </w:rPr>
      <w:t>2</w:t>
    </w:r>
    <w:r w:rsidR="0007451E" w:rsidRPr="00E259F7">
      <w:fldChar w:fldCharType="end"/>
    </w:r>
    <w:r w:rsidRPr="00E259F7">
      <w:t xml:space="preserve"> of </w:t>
    </w:r>
    <w:r w:rsidR="0007451E" w:rsidRPr="00E259F7">
      <w:fldChar w:fldCharType="begin"/>
    </w:r>
    <w:r w:rsidRPr="00E259F7">
      <w:instrText xml:space="preserve"> NUMPAGES  </w:instrText>
    </w:r>
    <w:r w:rsidR="0007451E" w:rsidRPr="00E259F7">
      <w:fldChar w:fldCharType="separate"/>
    </w:r>
    <w:r w:rsidR="007051F5">
      <w:rPr>
        <w:noProof/>
      </w:rPr>
      <w:t>2</w:t>
    </w:r>
    <w:r w:rsidR="0007451E" w:rsidRPr="00E259F7">
      <w:fldChar w:fldCharType="end"/>
    </w:r>
    <w:r>
      <w:tab/>
    </w:r>
    <w:r w:rsidRPr="00F87461">
      <w:t xml:space="preserve">International Plant Protection Convention </w:t>
    </w:r>
    <w:r w:rsidRPr="00F87461">
      <w:tab/>
    </w:r>
  </w:p>
  <w:p w:rsidR="00A366E9" w:rsidRPr="00724CA1" w:rsidRDefault="00A366E9" w:rsidP="00724CA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E9" w:rsidRPr="009F0F5E" w:rsidRDefault="00A366E9" w:rsidP="009F0F5E">
    <w:pPr>
      <w:pStyle w:val="Footer1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center"/>
      <w:rPr>
        <w:rFonts w:ascii="Arial" w:eastAsia="Times New Roman" w:hAnsi="Arial" w:cs="Arial"/>
        <w:color w:val="auto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61" w:rsidRPr="00606019" w:rsidRDefault="00F87461" w:rsidP="00F87461">
    <w:pPr>
      <w:pStyle w:val="IPPFooter"/>
      <w:rPr>
        <w:rFonts w:cs="Arial"/>
        <w:szCs w:val="18"/>
      </w:rPr>
    </w:pPr>
    <w:r>
      <w:t>International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="0007451E"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="0007451E" w:rsidRPr="00377B19">
      <w:rPr>
        <w:rFonts w:cs="Arial"/>
        <w:szCs w:val="18"/>
      </w:rPr>
      <w:fldChar w:fldCharType="separate"/>
    </w:r>
    <w:r w:rsidR="007051F5">
      <w:rPr>
        <w:rFonts w:cs="Arial"/>
        <w:noProof/>
        <w:szCs w:val="18"/>
      </w:rPr>
      <w:t>1</w:t>
    </w:r>
    <w:r w:rsidR="0007451E"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="0007451E"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="0007451E" w:rsidRPr="00377B19">
      <w:rPr>
        <w:rFonts w:cs="Arial"/>
        <w:szCs w:val="18"/>
      </w:rPr>
      <w:fldChar w:fldCharType="separate"/>
    </w:r>
    <w:r w:rsidR="007051F5">
      <w:rPr>
        <w:rFonts w:cs="Arial"/>
        <w:noProof/>
        <w:szCs w:val="18"/>
      </w:rPr>
      <w:t>2</w:t>
    </w:r>
    <w:r w:rsidR="0007451E" w:rsidRPr="00377B19">
      <w:rPr>
        <w:rFonts w:cs="Arial"/>
        <w:szCs w:val="18"/>
      </w:rPr>
      <w:fldChar w:fldCharType="end"/>
    </w:r>
  </w:p>
  <w:p w:rsidR="00F87461" w:rsidRPr="00724CA1" w:rsidRDefault="00F8746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F5" w:rsidRDefault="00C60EF5">
      <w:r>
        <w:separator/>
      </w:r>
    </w:p>
  </w:footnote>
  <w:footnote w:type="continuationSeparator" w:id="0">
    <w:p w:rsidR="00C60EF5" w:rsidRDefault="00C6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E9" w:rsidRPr="009F0F5E" w:rsidRDefault="00F87461" w:rsidP="001F0A81">
    <w:pPr>
      <w:pStyle w:val="IPPHeader"/>
      <w:tabs>
        <w:tab w:val="clear" w:pos="9072"/>
        <w:tab w:val="right" w:pos="9214"/>
      </w:tabs>
      <w:rPr>
        <w:szCs w:val="18"/>
      </w:rPr>
    </w:pPr>
    <w:r>
      <w:t>01_SPG</w:t>
    </w:r>
    <w:r w:rsidRPr="00606019">
      <w:t>_201</w:t>
    </w:r>
    <w:r>
      <w:t>4</w:t>
    </w:r>
    <w:r w:rsidRPr="00606019">
      <w:t>_</w:t>
    </w:r>
    <w:r>
      <w:t xml:space="preserve">Oct </w:t>
    </w:r>
    <w:r>
      <w:tab/>
    </w:r>
    <w:r w:rsidRPr="00724CA1">
      <w:t>Provisional agenda</w:t>
    </w:r>
    <w:r w:rsidDel="00F87461">
      <w:rPr>
        <w:rFonts w:cs="Arial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CE" w:rsidRDefault="009736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61" w:rsidRPr="007E205D" w:rsidRDefault="00F87461" w:rsidP="00F87461">
    <w:pPr>
      <w:pStyle w:val="IPPHeader"/>
      <w:spacing w:after="0"/>
    </w:pPr>
    <w:r>
      <w:rPr>
        <w:noProof/>
        <w:lang w:val="en-GB" w:eastAsia="ja-JP"/>
      </w:rPr>
      <w:drawing>
        <wp:anchor distT="0" distB="0" distL="114300" distR="114300" simplePos="0" relativeHeight="251666432" behindDoc="0" locked="0" layoutInCell="1" allowOverlap="1" wp14:anchorId="519ADAC2" wp14:editId="3CC7261C">
          <wp:simplePos x="0" y="0"/>
          <wp:positionH relativeFrom="column">
            <wp:posOffset>-929005</wp:posOffset>
          </wp:positionH>
          <wp:positionV relativeFrom="paragraph">
            <wp:posOffset>-547370</wp:posOffset>
          </wp:positionV>
          <wp:extent cx="7888605" cy="417830"/>
          <wp:effectExtent l="0" t="0" r="0" b="127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ja-JP"/>
      </w:rPr>
      <w:drawing>
        <wp:anchor distT="0" distB="0" distL="114300" distR="114300" simplePos="0" relativeHeight="251665408" behindDoc="0" locked="0" layoutInCell="1" allowOverlap="1" wp14:anchorId="3F0DCDA6" wp14:editId="0F972C1B">
          <wp:simplePos x="0" y="0"/>
          <wp:positionH relativeFrom="margin">
            <wp:posOffset>-38735</wp:posOffset>
          </wp:positionH>
          <wp:positionV relativeFrom="margin">
            <wp:posOffset>-634365</wp:posOffset>
          </wp:positionV>
          <wp:extent cx="647065" cy="333375"/>
          <wp:effectExtent l="0" t="0" r="635" b="9525"/>
          <wp:wrapSquare wrapText="bothSides"/>
          <wp:docPr id="8" name="Picture 8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6905">
      <w:tab/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  <w:t>01_SPG</w:t>
    </w:r>
    <w:r w:rsidRPr="00606019">
      <w:t>_201</w:t>
    </w:r>
    <w:r>
      <w:t>4</w:t>
    </w:r>
    <w:r w:rsidRPr="00606019">
      <w:t>_</w:t>
    </w:r>
    <w:r w:rsidR="00F11DEE">
      <w:t>Oct (</w:t>
    </w:r>
    <w:r w:rsidRPr="007E205D">
      <w:t>Updated 2014-</w:t>
    </w:r>
    <w:r w:rsidR="000131AC">
      <w:t>10</w:t>
    </w:r>
    <w:r>
      <w:t>-</w:t>
    </w:r>
    <w:r w:rsidR="009736CE">
      <w:t>10</w:t>
    </w:r>
    <w:r>
      <w:t>)</w:t>
    </w:r>
  </w:p>
  <w:p w:rsidR="00F87461" w:rsidRPr="00606019" w:rsidRDefault="00F87461" w:rsidP="00F87461">
    <w:pPr>
      <w:pStyle w:val="IPPHeader"/>
      <w:rPr>
        <w:i/>
      </w:rPr>
    </w:pPr>
    <w:r w:rsidRPr="007E205D">
      <w:tab/>
    </w:r>
    <w:r w:rsidRPr="007E205D">
      <w:rPr>
        <w:i/>
      </w:rPr>
      <w:t>Provisional agenda</w:t>
    </w:r>
    <w:r w:rsidRPr="007E205D">
      <w:rPr>
        <w:i/>
      </w:rPr>
      <w:tab/>
      <w:t xml:space="preserve">Agenda item: </w:t>
    </w:r>
    <w:r>
      <w:rPr>
        <w:i/>
      </w:rPr>
      <w:t>2</w:t>
    </w:r>
  </w:p>
  <w:p w:rsidR="00F87461" w:rsidRDefault="00F874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A6C"/>
    <w:multiLevelType w:val="multilevel"/>
    <w:tmpl w:val="06E871E4"/>
    <w:numStyleLink w:val="IPPParagraphnumberedlist"/>
  </w:abstractNum>
  <w:abstractNum w:abstractNumId="3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B3F46"/>
    <w:multiLevelType w:val="hybridMultilevel"/>
    <w:tmpl w:val="BCB28752"/>
    <w:lvl w:ilvl="0" w:tplc="51C8F10A">
      <w:start w:val="10"/>
      <w:numFmt w:val="bullet"/>
      <w:lvlText w:val="-"/>
      <w:lvlJc w:val="left"/>
      <w:pPr>
        <w:ind w:left="417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EA3"/>
    <w:multiLevelType w:val="hybridMultilevel"/>
    <w:tmpl w:val="C6125E2A"/>
    <w:lvl w:ilvl="0" w:tplc="29C6F79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13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1"/>
  </w:num>
  <w:num w:numId="20">
    <w:abstractNumId w:val="8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lando Sosa">
    <w15:presenceInfo w15:providerId="Windows Live" w15:userId="a914459cc445e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grammar="clean"/>
  <w:attachedTemplate r:id="rId1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/>
  <w:defaultTabStop w:val="720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F39"/>
    <w:rsid w:val="00000604"/>
    <w:rsid w:val="000131AC"/>
    <w:rsid w:val="00014270"/>
    <w:rsid w:val="00022F3C"/>
    <w:rsid w:val="00027274"/>
    <w:rsid w:val="0003084B"/>
    <w:rsid w:val="000433AA"/>
    <w:rsid w:val="0005592A"/>
    <w:rsid w:val="000637F7"/>
    <w:rsid w:val="00064E60"/>
    <w:rsid w:val="000650C8"/>
    <w:rsid w:val="0006563D"/>
    <w:rsid w:val="00072091"/>
    <w:rsid w:val="000738D3"/>
    <w:rsid w:val="0007451E"/>
    <w:rsid w:val="000A27CA"/>
    <w:rsid w:val="000B4F3A"/>
    <w:rsid w:val="000C31F6"/>
    <w:rsid w:val="000D5580"/>
    <w:rsid w:val="000E068F"/>
    <w:rsid w:val="000E3878"/>
    <w:rsid w:val="000F0F51"/>
    <w:rsid w:val="000F4FC6"/>
    <w:rsid w:val="00102369"/>
    <w:rsid w:val="001272BB"/>
    <w:rsid w:val="00144093"/>
    <w:rsid w:val="00150F38"/>
    <w:rsid w:val="00152AED"/>
    <w:rsid w:val="001545CC"/>
    <w:rsid w:val="001744E9"/>
    <w:rsid w:val="0017744B"/>
    <w:rsid w:val="00194F05"/>
    <w:rsid w:val="001A1C17"/>
    <w:rsid w:val="001C2A3C"/>
    <w:rsid w:val="001D3F8A"/>
    <w:rsid w:val="001E7779"/>
    <w:rsid w:val="001F0A81"/>
    <w:rsid w:val="001F4DE7"/>
    <w:rsid w:val="00200819"/>
    <w:rsid w:val="002138C3"/>
    <w:rsid w:val="002228FD"/>
    <w:rsid w:val="002308ED"/>
    <w:rsid w:val="00236F17"/>
    <w:rsid w:val="00241D12"/>
    <w:rsid w:val="00265095"/>
    <w:rsid w:val="00280CF5"/>
    <w:rsid w:val="002A476A"/>
    <w:rsid w:val="002B315F"/>
    <w:rsid w:val="002B3B42"/>
    <w:rsid w:val="002C7152"/>
    <w:rsid w:val="002D2AD6"/>
    <w:rsid w:val="002D4DA9"/>
    <w:rsid w:val="002F5EC3"/>
    <w:rsid w:val="002F6D09"/>
    <w:rsid w:val="002F78AF"/>
    <w:rsid w:val="0030356E"/>
    <w:rsid w:val="00303BB8"/>
    <w:rsid w:val="003202FE"/>
    <w:rsid w:val="00324CFB"/>
    <w:rsid w:val="0033341A"/>
    <w:rsid w:val="00340CA3"/>
    <w:rsid w:val="00362D01"/>
    <w:rsid w:val="00364465"/>
    <w:rsid w:val="00367147"/>
    <w:rsid w:val="00372597"/>
    <w:rsid w:val="0038676C"/>
    <w:rsid w:val="00395F62"/>
    <w:rsid w:val="003B2E4A"/>
    <w:rsid w:val="003C229E"/>
    <w:rsid w:val="003D7D92"/>
    <w:rsid w:val="003F7B52"/>
    <w:rsid w:val="004000A2"/>
    <w:rsid w:val="00404526"/>
    <w:rsid w:val="00416495"/>
    <w:rsid w:val="004211D3"/>
    <w:rsid w:val="00424191"/>
    <w:rsid w:val="00426FAA"/>
    <w:rsid w:val="00433BC1"/>
    <w:rsid w:val="00444EEE"/>
    <w:rsid w:val="00450CFE"/>
    <w:rsid w:val="00464875"/>
    <w:rsid w:val="00466788"/>
    <w:rsid w:val="004740EC"/>
    <w:rsid w:val="004810FE"/>
    <w:rsid w:val="0048588B"/>
    <w:rsid w:val="00485E6C"/>
    <w:rsid w:val="00486A72"/>
    <w:rsid w:val="00486F27"/>
    <w:rsid w:val="00495204"/>
    <w:rsid w:val="0049737B"/>
    <w:rsid w:val="004A6FC3"/>
    <w:rsid w:val="004C0FCF"/>
    <w:rsid w:val="004D210A"/>
    <w:rsid w:val="004D62C2"/>
    <w:rsid w:val="004F1710"/>
    <w:rsid w:val="004F1749"/>
    <w:rsid w:val="00524BD3"/>
    <w:rsid w:val="005259B7"/>
    <w:rsid w:val="0055198D"/>
    <w:rsid w:val="00556419"/>
    <w:rsid w:val="00560EBD"/>
    <w:rsid w:val="00565A92"/>
    <w:rsid w:val="00581AFC"/>
    <w:rsid w:val="00582B22"/>
    <w:rsid w:val="00596F2C"/>
    <w:rsid w:val="005A4F7A"/>
    <w:rsid w:val="005B2D17"/>
    <w:rsid w:val="005B7639"/>
    <w:rsid w:val="005D077E"/>
    <w:rsid w:val="005D0A6E"/>
    <w:rsid w:val="005D0BF6"/>
    <w:rsid w:val="005D0C54"/>
    <w:rsid w:val="005E2B4A"/>
    <w:rsid w:val="006058BA"/>
    <w:rsid w:val="00611FC9"/>
    <w:rsid w:val="00613A33"/>
    <w:rsid w:val="00616B94"/>
    <w:rsid w:val="00622F9F"/>
    <w:rsid w:val="00623714"/>
    <w:rsid w:val="00630250"/>
    <w:rsid w:val="00664F81"/>
    <w:rsid w:val="006709A5"/>
    <w:rsid w:val="00671F70"/>
    <w:rsid w:val="0067598A"/>
    <w:rsid w:val="006975D0"/>
    <w:rsid w:val="006A1761"/>
    <w:rsid w:val="006F0A42"/>
    <w:rsid w:val="006F1A85"/>
    <w:rsid w:val="007015B4"/>
    <w:rsid w:val="007051F5"/>
    <w:rsid w:val="0070520E"/>
    <w:rsid w:val="00724CA1"/>
    <w:rsid w:val="00734B0F"/>
    <w:rsid w:val="00744ED7"/>
    <w:rsid w:val="00754466"/>
    <w:rsid w:val="00766799"/>
    <w:rsid w:val="00773B62"/>
    <w:rsid w:val="00783074"/>
    <w:rsid w:val="00784858"/>
    <w:rsid w:val="00792F03"/>
    <w:rsid w:val="007A0552"/>
    <w:rsid w:val="007A34D9"/>
    <w:rsid w:val="007B0F2E"/>
    <w:rsid w:val="007C301B"/>
    <w:rsid w:val="007D63D6"/>
    <w:rsid w:val="007D6736"/>
    <w:rsid w:val="0083239E"/>
    <w:rsid w:val="0084286D"/>
    <w:rsid w:val="00846A2C"/>
    <w:rsid w:val="008848FF"/>
    <w:rsid w:val="00891359"/>
    <w:rsid w:val="008A111B"/>
    <w:rsid w:val="008A3AC6"/>
    <w:rsid w:val="008B3FBD"/>
    <w:rsid w:val="008B52B0"/>
    <w:rsid w:val="008C1458"/>
    <w:rsid w:val="008C7030"/>
    <w:rsid w:val="008D4487"/>
    <w:rsid w:val="008D4B66"/>
    <w:rsid w:val="008D5F50"/>
    <w:rsid w:val="008E1EFF"/>
    <w:rsid w:val="00903B72"/>
    <w:rsid w:val="009171CA"/>
    <w:rsid w:val="009210EA"/>
    <w:rsid w:val="00922197"/>
    <w:rsid w:val="009226BB"/>
    <w:rsid w:val="00944B98"/>
    <w:rsid w:val="0095544A"/>
    <w:rsid w:val="00961A35"/>
    <w:rsid w:val="009673BB"/>
    <w:rsid w:val="00967ACF"/>
    <w:rsid w:val="00971DEC"/>
    <w:rsid w:val="00972489"/>
    <w:rsid w:val="009736CE"/>
    <w:rsid w:val="009A4580"/>
    <w:rsid w:val="009A6B49"/>
    <w:rsid w:val="009B1C96"/>
    <w:rsid w:val="009B2921"/>
    <w:rsid w:val="009B5A0E"/>
    <w:rsid w:val="009B75C3"/>
    <w:rsid w:val="009C4A1B"/>
    <w:rsid w:val="009F0E15"/>
    <w:rsid w:val="009F0F5E"/>
    <w:rsid w:val="00A0349B"/>
    <w:rsid w:val="00A06943"/>
    <w:rsid w:val="00A15BB3"/>
    <w:rsid w:val="00A31B9F"/>
    <w:rsid w:val="00A35CA5"/>
    <w:rsid w:val="00A366E9"/>
    <w:rsid w:val="00A3736A"/>
    <w:rsid w:val="00A41183"/>
    <w:rsid w:val="00A4372E"/>
    <w:rsid w:val="00A53E2B"/>
    <w:rsid w:val="00A54B20"/>
    <w:rsid w:val="00A869D7"/>
    <w:rsid w:val="00AC5605"/>
    <w:rsid w:val="00AD0450"/>
    <w:rsid w:val="00AE3B62"/>
    <w:rsid w:val="00AF7D65"/>
    <w:rsid w:val="00B01032"/>
    <w:rsid w:val="00B157D6"/>
    <w:rsid w:val="00B20D56"/>
    <w:rsid w:val="00B31B9D"/>
    <w:rsid w:val="00B45607"/>
    <w:rsid w:val="00B52A2C"/>
    <w:rsid w:val="00B92F7A"/>
    <w:rsid w:val="00B973C4"/>
    <w:rsid w:val="00BB2524"/>
    <w:rsid w:val="00BC6195"/>
    <w:rsid w:val="00BC707D"/>
    <w:rsid w:val="00BD08C8"/>
    <w:rsid w:val="00BD1D56"/>
    <w:rsid w:val="00BE4939"/>
    <w:rsid w:val="00BF22D6"/>
    <w:rsid w:val="00BF7129"/>
    <w:rsid w:val="00C23A77"/>
    <w:rsid w:val="00C33407"/>
    <w:rsid w:val="00C33A2E"/>
    <w:rsid w:val="00C3566B"/>
    <w:rsid w:val="00C45D0C"/>
    <w:rsid w:val="00C47DEA"/>
    <w:rsid w:val="00C519E6"/>
    <w:rsid w:val="00C60EF5"/>
    <w:rsid w:val="00C8365D"/>
    <w:rsid w:val="00CA228E"/>
    <w:rsid w:val="00CA25E4"/>
    <w:rsid w:val="00CA78CE"/>
    <w:rsid w:val="00CB498E"/>
    <w:rsid w:val="00CD1C6C"/>
    <w:rsid w:val="00CE5657"/>
    <w:rsid w:val="00CF4624"/>
    <w:rsid w:val="00CF4EF4"/>
    <w:rsid w:val="00CF6E35"/>
    <w:rsid w:val="00D04A32"/>
    <w:rsid w:val="00D14DF2"/>
    <w:rsid w:val="00D24982"/>
    <w:rsid w:val="00D25C73"/>
    <w:rsid w:val="00D303BF"/>
    <w:rsid w:val="00D307AE"/>
    <w:rsid w:val="00D43C34"/>
    <w:rsid w:val="00D44C6A"/>
    <w:rsid w:val="00D47BEA"/>
    <w:rsid w:val="00D70056"/>
    <w:rsid w:val="00D922B1"/>
    <w:rsid w:val="00DA146F"/>
    <w:rsid w:val="00DB2148"/>
    <w:rsid w:val="00DB4E70"/>
    <w:rsid w:val="00DC6E09"/>
    <w:rsid w:val="00DE0D07"/>
    <w:rsid w:val="00DE23D3"/>
    <w:rsid w:val="00DE40CC"/>
    <w:rsid w:val="00DE453C"/>
    <w:rsid w:val="00DE52C7"/>
    <w:rsid w:val="00DF64EB"/>
    <w:rsid w:val="00E01859"/>
    <w:rsid w:val="00E05AF6"/>
    <w:rsid w:val="00E139CA"/>
    <w:rsid w:val="00E25F15"/>
    <w:rsid w:val="00E35A28"/>
    <w:rsid w:val="00E53ECB"/>
    <w:rsid w:val="00E54008"/>
    <w:rsid w:val="00E54A0B"/>
    <w:rsid w:val="00E570AF"/>
    <w:rsid w:val="00E820A0"/>
    <w:rsid w:val="00EA0825"/>
    <w:rsid w:val="00EA6EAF"/>
    <w:rsid w:val="00EE6368"/>
    <w:rsid w:val="00EE7347"/>
    <w:rsid w:val="00EF2F39"/>
    <w:rsid w:val="00F0075A"/>
    <w:rsid w:val="00F0239C"/>
    <w:rsid w:val="00F11DEE"/>
    <w:rsid w:val="00F165F3"/>
    <w:rsid w:val="00F26A85"/>
    <w:rsid w:val="00F55599"/>
    <w:rsid w:val="00F61B19"/>
    <w:rsid w:val="00F67357"/>
    <w:rsid w:val="00F74FAB"/>
    <w:rsid w:val="00F808C4"/>
    <w:rsid w:val="00F80B46"/>
    <w:rsid w:val="00F87461"/>
    <w:rsid w:val="00FB180A"/>
    <w:rsid w:val="00FB7173"/>
    <w:rsid w:val="00FD3608"/>
    <w:rsid w:val="00FD364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51F5"/>
    <w:pPr>
      <w:jc w:val="both"/>
    </w:pPr>
    <w:rPr>
      <w:rFonts w:eastAsia="MS Mincho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051F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7051F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7051F5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semiHidden/>
    <w:unhideWhenUsed/>
    <w:rsid w:val="007051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rsid w:val="007051F5"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705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51F5"/>
    <w:rPr>
      <w:rFonts w:eastAsia="MS Mincho"/>
      <w:sz w:val="22"/>
      <w:szCs w:val="24"/>
    </w:rPr>
  </w:style>
  <w:style w:type="paragraph" w:styleId="Footer">
    <w:name w:val="footer"/>
    <w:basedOn w:val="Normal"/>
    <w:link w:val="FooterChar"/>
    <w:locked/>
    <w:rsid w:val="00705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51F5"/>
    <w:rPr>
      <w:rFonts w:eastAsia="MS Mincho"/>
      <w:sz w:val="22"/>
      <w:szCs w:val="24"/>
    </w:rPr>
  </w:style>
  <w:style w:type="paragraph" w:styleId="BalloonText">
    <w:name w:val="Balloon Text"/>
    <w:basedOn w:val="Normal"/>
    <w:link w:val="BalloonTextChar"/>
    <w:locked/>
    <w:rsid w:val="00705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1F5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IPPNormal"/>
    <w:qFormat/>
    <w:rsid w:val="007051F5"/>
    <w:pPr>
      <w:spacing w:after="0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7051F5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Header">
    <w:name w:val="IPP Header"/>
    <w:basedOn w:val="Normal"/>
    <w:qFormat/>
    <w:rsid w:val="007051F5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7051F5"/>
    <w:rPr>
      <w:rFonts w:eastAsia="MS Mincho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7051F5"/>
    <w:rPr>
      <w:rFonts w:ascii="Calibri" w:eastAsia="MS Mincho" w:hAnsi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051F5"/>
    <w:rPr>
      <w:rFonts w:ascii="Calibri" w:eastAsia="MS Mincho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locked/>
    <w:rsid w:val="007051F5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51F5"/>
    <w:rPr>
      <w:rFonts w:eastAsia="MS Mincho"/>
      <w:szCs w:val="24"/>
    </w:rPr>
  </w:style>
  <w:style w:type="character" w:styleId="FootnoteReference">
    <w:name w:val="footnote reference"/>
    <w:basedOn w:val="DefaultParagraphFont"/>
    <w:semiHidden/>
    <w:locked/>
    <w:rsid w:val="007051F5"/>
    <w:rPr>
      <w:vertAlign w:val="superscript"/>
    </w:rPr>
  </w:style>
  <w:style w:type="paragraph" w:customStyle="1" w:styleId="Style">
    <w:name w:val="Style"/>
    <w:basedOn w:val="Footer"/>
    <w:autoRedefine/>
    <w:qFormat/>
    <w:rsid w:val="007051F5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locked/>
    <w:rsid w:val="007051F5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7051F5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7051F5"/>
    <w:pPr>
      <w:spacing w:after="240"/>
    </w:pPr>
    <w:rPr>
      <w:sz w:val="24"/>
    </w:rPr>
  </w:style>
  <w:style w:type="table" w:styleId="TableGrid">
    <w:name w:val="Table Grid"/>
    <w:basedOn w:val="TableNormal"/>
    <w:locked/>
    <w:rsid w:val="007051F5"/>
    <w:rPr>
      <w:rFonts w:ascii="Cambria" w:eastAsia="MS Mincho" w:hAnsi="Cambr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7051F5"/>
    <w:pPr>
      <w:numPr>
        <w:numId w:val="8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7051F5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7051F5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7051F5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7051F5"/>
    <w:pPr>
      <w:spacing w:after="180"/>
    </w:pPr>
  </w:style>
  <w:style w:type="paragraph" w:customStyle="1" w:styleId="IPPFootnote">
    <w:name w:val="IPP Footnote"/>
    <w:basedOn w:val="IPPArialFootnote"/>
    <w:qFormat/>
    <w:rsid w:val="007051F5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7051F5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7051F5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7051F5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7051F5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7051F5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7051F5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7051F5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7051F5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7051F5"/>
    <w:pPr>
      <w:numPr>
        <w:numId w:val="9"/>
      </w:numPr>
    </w:pPr>
  </w:style>
  <w:style w:type="character" w:customStyle="1" w:styleId="IPPNormalstrikethrough">
    <w:name w:val="IPP Normal strikethrough"/>
    <w:rsid w:val="007051F5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7051F5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7051F5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7051F5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7051F5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7051F5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7051F5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7051F5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locked/>
    <w:rsid w:val="007051F5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locked/>
    <w:rsid w:val="007051F5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locked/>
    <w:rsid w:val="007051F5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locked/>
    <w:rsid w:val="007051F5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locked/>
    <w:rsid w:val="007051F5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locked/>
    <w:rsid w:val="007051F5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locked/>
    <w:rsid w:val="007051F5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locked/>
    <w:rsid w:val="007051F5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locked/>
    <w:rsid w:val="007051F5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7051F5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7051F5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7051F5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locked/>
    <w:rsid w:val="007051F5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051F5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7051F5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7051F5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7051F5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7051F5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7051F5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7051F5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7051F5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7051F5"/>
    <w:pPr>
      <w:numPr>
        <w:numId w:val="19"/>
      </w:numPr>
    </w:pPr>
  </w:style>
  <w:style w:type="character" w:styleId="Strong">
    <w:name w:val="Strong"/>
    <w:basedOn w:val="DefaultParagraphFont"/>
    <w:qFormat/>
    <w:locked/>
    <w:rsid w:val="007051F5"/>
    <w:rPr>
      <w:b/>
      <w:bCs/>
    </w:rPr>
  </w:style>
  <w:style w:type="paragraph" w:customStyle="1" w:styleId="IPPParagraphnumbering">
    <w:name w:val="IPP Paragraph numbering"/>
    <w:basedOn w:val="IPPNormal"/>
    <w:qFormat/>
    <w:rsid w:val="007051F5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7051F5"/>
    <w:pPr>
      <w:keepNext/>
      <w:spacing w:after="60"/>
    </w:pPr>
  </w:style>
  <w:style w:type="paragraph" w:customStyle="1" w:styleId="IPPPargraphnumbering">
    <w:name w:val="IPP Pargraph numbering"/>
    <w:basedOn w:val="IPPNormal"/>
    <w:qFormat/>
    <w:rsid w:val="007051F5"/>
    <w:pPr>
      <w:numPr>
        <w:numId w:val="13"/>
      </w:numPr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locked/>
    <w:rsid w:val="00280C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139CA"/>
    <w:pPr>
      <w:jc w:val="both"/>
    </w:pPr>
    <w:rPr>
      <w:rFonts w:eastAsia="MS Mincho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139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E139C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139C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13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39CA"/>
    <w:rPr>
      <w:rFonts w:eastAsia="MS Mincho"/>
      <w:sz w:val="22"/>
      <w:szCs w:val="24"/>
    </w:rPr>
  </w:style>
  <w:style w:type="paragraph" w:styleId="Footer">
    <w:name w:val="footer"/>
    <w:basedOn w:val="Normal"/>
    <w:link w:val="FooterChar"/>
    <w:locked/>
    <w:rsid w:val="00E13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9CA"/>
    <w:rPr>
      <w:rFonts w:eastAsia="MS Mincho"/>
      <w:sz w:val="22"/>
      <w:szCs w:val="24"/>
    </w:rPr>
  </w:style>
  <w:style w:type="paragraph" w:styleId="BalloonText">
    <w:name w:val="Balloon Text"/>
    <w:basedOn w:val="Normal"/>
    <w:link w:val="BalloonTextChar"/>
    <w:locked/>
    <w:rsid w:val="00E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9CA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IPPNormal"/>
    <w:qFormat/>
    <w:rsid w:val="00E139CA"/>
    <w:pPr>
      <w:spacing w:after="0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139C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Header">
    <w:name w:val="IPP Header"/>
    <w:basedOn w:val="Normal"/>
    <w:qFormat/>
    <w:rsid w:val="00E139C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E139CA"/>
    <w:rPr>
      <w:rFonts w:eastAsia="MS Mincho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139CA"/>
    <w:rPr>
      <w:rFonts w:ascii="Calibri" w:eastAsia="MS Mincho" w:hAnsi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39CA"/>
    <w:rPr>
      <w:rFonts w:ascii="Calibri" w:eastAsia="MS Mincho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locked/>
    <w:rsid w:val="00E139C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39CA"/>
    <w:rPr>
      <w:rFonts w:eastAsia="MS Mincho"/>
      <w:szCs w:val="24"/>
    </w:rPr>
  </w:style>
  <w:style w:type="character" w:styleId="FootnoteReference">
    <w:name w:val="footnote reference"/>
    <w:basedOn w:val="DefaultParagraphFont"/>
    <w:semiHidden/>
    <w:locked/>
    <w:rsid w:val="00E139CA"/>
    <w:rPr>
      <w:vertAlign w:val="superscript"/>
    </w:rPr>
  </w:style>
  <w:style w:type="paragraph" w:customStyle="1" w:styleId="Style">
    <w:name w:val="Style"/>
    <w:basedOn w:val="Footer"/>
    <w:autoRedefine/>
    <w:qFormat/>
    <w:rsid w:val="00E139C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locked/>
    <w:rsid w:val="00E139C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E139C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E139CA"/>
    <w:pPr>
      <w:spacing w:after="240"/>
    </w:pPr>
    <w:rPr>
      <w:sz w:val="24"/>
    </w:rPr>
  </w:style>
  <w:style w:type="table" w:styleId="TableGrid">
    <w:name w:val="Table Grid"/>
    <w:basedOn w:val="TableNormal"/>
    <w:locked/>
    <w:rsid w:val="00E139CA"/>
    <w:rPr>
      <w:rFonts w:ascii="Cambria" w:eastAsia="MS Mincho" w:hAnsi="Cambr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E139CA"/>
    <w:pPr>
      <w:numPr>
        <w:numId w:val="8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E139CA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E139C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E139C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E139CA"/>
    <w:pPr>
      <w:spacing w:after="180"/>
    </w:pPr>
  </w:style>
  <w:style w:type="paragraph" w:customStyle="1" w:styleId="IPPFootnote">
    <w:name w:val="IPP Footnote"/>
    <w:basedOn w:val="IPPArialFootnote"/>
    <w:qFormat/>
    <w:rsid w:val="00E139C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E139C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E139C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E139CA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E139C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E139C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E139C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E139C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E139CA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E139CA"/>
    <w:pPr>
      <w:numPr>
        <w:numId w:val="9"/>
      </w:numPr>
    </w:pPr>
  </w:style>
  <w:style w:type="character" w:customStyle="1" w:styleId="IPPNormalstrikethrough">
    <w:name w:val="IPP Normal strikethrough"/>
    <w:rsid w:val="00E139C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E139C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E139C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E139C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E139CA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E139C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E139C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E139C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locked/>
    <w:rsid w:val="00E139C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locked/>
    <w:rsid w:val="00E139C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locked/>
    <w:rsid w:val="00E139C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locked/>
    <w:rsid w:val="00E139C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locked/>
    <w:rsid w:val="00E139C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locked/>
    <w:rsid w:val="00E139C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locked/>
    <w:rsid w:val="00E139C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locked/>
    <w:rsid w:val="00E139C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locked/>
    <w:rsid w:val="00E139C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E139C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E139C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E139C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locked/>
    <w:rsid w:val="00E139C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139CA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E139CA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E139CA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E139C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E139C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E139C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E139CA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E139CA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E139CA"/>
    <w:pPr>
      <w:numPr>
        <w:numId w:val="19"/>
      </w:numPr>
    </w:pPr>
  </w:style>
  <w:style w:type="character" w:styleId="Strong">
    <w:name w:val="Strong"/>
    <w:basedOn w:val="DefaultParagraphFont"/>
    <w:qFormat/>
    <w:locked/>
    <w:rsid w:val="00E139CA"/>
    <w:rPr>
      <w:b/>
      <w:bCs/>
    </w:rPr>
  </w:style>
  <w:style w:type="paragraph" w:customStyle="1" w:styleId="IPPParagraphnumbering">
    <w:name w:val="IPP Paragraph numbering"/>
    <w:basedOn w:val="IPPNormal"/>
    <w:qFormat/>
    <w:rsid w:val="00E139CA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E139CA"/>
    <w:pPr>
      <w:keepNext/>
      <w:spacing w:after="60"/>
    </w:pPr>
  </w:style>
  <w:style w:type="paragraph" w:customStyle="1" w:styleId="IPPPargraphnumbering">
    <w:name w:val="IPP Pargraph numbering"/>
    <w:basedOn w:val="IPPNormal"/>
    <w:qFormat/>
    <w:rsid w:val="00E139CA"/>
    <w:pPr>
      <w:numPr>
        <w:numId w:val="13"/>
      </w:numPr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locked/>
    <w:rsid w:val="00280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pc.int/publications/report-open-ended-working-group-implementation-2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ppc.int/publications/2014-08-report-framework-standards-and-implementatio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ippc.int/sites/default/files/documents/20140214/localinformation_rome_2014-02-14_201402140958--117.61%20KB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4-07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A2886-29FF-4291-B20E-46E6BF33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IPPC_2014-07-03.dot</Template>
  <TotalTime>6</TotalTime>
  <Pages>2</Pages>
  <Words>215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FAO of the UN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Tanja Lahti (AGDI)</cp:lastModifiedBy>
  <cp:revision>9</cp:revision>
  <cp:lastPrinted>2014-10-02T13:16:00Z</cp:lastPrinted>
  <dcterms:created xsi:type="dcterms:W3CDTF">2014-10-03T10:26:00Z</dcterms:created>
  <dcterms:modified xsi:type="dcterms:W3CDTF">2014-10-10T06:09:00Z</dcterms:modified>
</cp:coreProperties>
</file>