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CD23C8" w14:textId="77777777" w:rsidR="00702EF3" w:rsidRPr="00885F12" w:rsidRDefault="00702EF3" w:rsidP="00702EF3">
      <w:pPr>
        <w:pStyle w:val="IPPAnnexHead"/>
        <w:jc w:val="center"/>
      </w:pPr>
      <w:bookmarkStart w:id="0" w:name="_Toc343683278"/>
      <w:bookmarkStart w:id="1" w:name="_Toc343684037"/>
      <w:bookmarkStart w:id="2" w:name="_Toc399236627"/>
      <w:bookmarkStart w:id="3" w:name="Annex3"/>
      <w:r w:rsidRPr="00885F12">
        <w:t xml:space="preserve">Submission form for </w:t>
      </w:r>
      <w:r>
        <w:t>t</w:t>
      </w:r>
      <w:r w:rsidRPr="00885F12">
        <w:t>opics for IPPC Standards</w:t>
      </w:r>
      <w:bookmarkEnd w:id="0"/>
      <w:bookmarkEnd w:id="1"/>
      <w:bookmarkEnd w:id="2"/>
    </w:p>
    <w:bookmarkEnd w:id="3"/>
    <w:p w14:paraId="0CE28B72" w14:textId="43DCDC76" w:rsidR="00702EF3" w:rsidRPr="003E4176" w:rsidRDefault="00702EF3" w:rsidP="00DF547F">
      <w:pPr>
        <w:jc w:val="center"/>
        <w:rPr>
          <w:i/>
          <w:iCs/>
        </w:rPr>
      </w:pPr>
      <w:r w:rsidRPr="004F3217">
        <w:rPr>
          <w:i/>
          <w:iCs/>
        </w:rPr>
        <w:t>(Updated by</w:t>
      </w:r>
      <w:r>
        <w:rPr>
          <w:i/>
          <w:iCs/>
        </w:rPr>
        <w:t xml:space="preserve"> the</w:t>
      </w:r>
      <w:r w:rsidRPr="004F3217">
        <w:rPr>
          <w:i/>
          <w:iCs/>
        </w:rPr>
        <w:t xml:space="preserve"> IPPC Secretariat 20</w:t>
      </w:r>
      <w:r w:rsidR="00DF547F">
        <w:rPr>
          <w:i/>
          <w:iCs/>
        </w:rPr>
        <w:t>16</w:t>
      </w:r>
      <w:r w:rsidRPr="004F3217">
        <w:rPr>
          <w:i/>
          <w:iCs/>
        </w:rPr>
        <w:t>-</w:t>
      </w:r>
      <w:r w:rsidR="0071141A">
        <w:rPr>
          <w:i/>
          <w:iCs/>
        </w:rPr>
        <w:t>0</w:t>
      </w:r>
      <w:r w:rsidR="00DF547F">
        <w:rPr>
          <w:i/>
          <w:iCs/>
        </w:rPr>
        <w:t>7</w:t>
      </w:r>
      <w:r w:rsidRPr="004F3217">
        <w:rPr>
          <w:i/>
          <w:iCs/>
        </w:rPr>
        <w:t>)</w:t>
      </w:r>
    </w:p>
    <w:p w14:paraId="6A0C5B72" w14:textId="77777777" w:rsidR="00702EF3" w:rsidRDefault="00702EF3" w:rsidP="00702EF3">
      <w:pPr>
        <w:jc w:val="center"/>
      </w:pPr>
    </w:p>
    <w:p w14:paraId="771D05BE" w14:textId="77777777" w:rsidR="00702EF3" w:rsidRPr="000648E2" w:rsidRDefault="00702EF3" w:rsidP="00702EF3">
      <w:pPr>
        <w:jc w:val="right"/>
      </w:pPr>
      <w:r w:rsidRPr="000648E2">
        <w:t>Name of Country</w:t>
      </w:r>
      <w:r>
        <w:t xml:space="preserve"> or </w:t>
      </w:r>
      <w:r w:rsidRPr="000648E2">
        <w:t>Organization</w:t>
      </w:r>
      <w:r>
        <w:t>_________________________________</w:t>
      </w:r>
    </w:p>
    <w:p w14:paraId="2B024359" w14:textId="77777777" w:rsidR="00952D6B" w:rsidRDefault="006770C5" w:rsidP="00952D6B">
      <w:pPr>
        <w:spacing w:before="240"/>
        <w:ind w:right="-12"/>
        <w:rPr>
          <w:sz w:val="20"/>
          <w:szCs w:val="20"/>
        </w:rPr>
      </w:pPr>
      <w:r>
        <w:rPr>
          <w:sz w:val="20"/>
          <w:szCs w:val="20"/>
        </w:rPr>
        <w:t>This form covers submissions for draft specifications, new ISPMs, new components to an existing ISPM and revision or amendments to an ISPM, supplement, annex</w:t>
      </w:r>
      <w:r w:rsidR="00952D6B">
        <w:rPr>
          <w:sz w:val="20"/>
          <w:szCs w:val="20"/>
        </w:rPr>
        <w:t xml:space="preserve"> or </w:t>
      </w:r>
      <w:r>
        <w:rPr>
          <w:sz w:val="20"/>
          <w:szCs w:val="20"/>
        </w:rPr>
        <w:t xml:space="preserve">appendix. </w:t>
      </w:r>
    </w:p>
    <w:p w14:paraId="04CB5FEC" w14:textId="108AD45F" w:rsidR="001936E8" w:rsidRDefault="006770C5" w:rsidP="00DF547F">
      <w:pPr>
        <w:ind w:right="-12"/>
        <w:rPr>
          <w:sz w:val="20"/>
          <w:szCs w:val="20"/>
        </w:rPr>
      </w:pPr>
      <w:r>
        <w:rPr>
          <w:sz w:val="20"/>
          <w:szCs w:val="20"/>
        </w:rPr>
        <w:t>N</w:t>
      </w:r>
      <w:r w:rsidR="001936E8">
        <w:rPr>
          <w:sz w:val="20"/>
          <w:szCs w:val="20"/>
        </w:rPr>
        <w:t>ote</w:t>
      </w:r>
      <w:r>
        <w:rPr>
          <w:sz w:val="20"/>
          <w:szCs w:val="20"/>
        </w:rPr>
        <w:t xml:space="preserve"> that</w:t>
      </w:r>
      <w:r w:rsidR="001936E8">
        <w:rPr>
          <w:sz w:val="20"/>
          <w:szCs w:val="20"/>
        </w:rPr>
        <w:t>:</w:t>
      </w:r>
    </w:p>
    <w:p w14:paraId="367FC9C1" w14:textId="7C873A27" w:rsidR="006770C5" w:rsidRPr="001936E8" w:rsidRDefault="006770C5" w:rsidP="00DF547F">
      <w:pPr>
        <w:pStyle w:val="IPPBullet1"/>
        <w:rPr>
          <w:sz w:val="20"/>
          <w:szCs w:val="20"/>
        </w:rPr>
      </w:pPr>
      <w:r w:rsidRPr="001936E8">
        <w:rPr>
          <w:sz w:val="20"/>
          <w:szCs w:val="20"/>
        </w:rPr>
        <w:t>Diagnostic protocols (DPs</w:t>
      </w:r>
      <w:r w:rsidR="00952D6B" w:rsidRPr="001936E8">
        <w:rPr>
          <w:sz w:val="20"/>
          <w:szCs w:val="20"/>
        </w:rPr>
        <w:t>)</w:t>
      </w:r>
      <w:r w:rsidR="00DF547F">
        <w:rPr>
          <w:sz w:val="20"/>
          <w:szCs w:val="20"/>
        </w:rPr>
        <w:t xml:space="preserve"> do not require</w:t>
      </w:r>
      <w:r w:rsidR="00952D6B" w:rsidRPr="001936E8">
        <w:rPr>
          <w:sz w:val="20"/>
          <w:szCs w:val="20"/>
        </w:rPr>
        <w:t xml:space="preserve"> a</w:t>
      </w:r>
      <w:r w:rsidRPr="001936E8">
        <w:rPr>
          <w:sz w:val="20"/>
          <w:szCs w:val="20"/>
        </w:rPr>
        <w:t xml:space="preserve"> draft specification</w:t>
      </w:r>
      <w:r w:rsidR="00DF547F">
        <w:rPr>
          <w:sz w:val="20"/>
          <w:szCs w:val="20"/>
        </w:rPr>
        <w:t>,</w:t>
      </w:r>
      <w:r w:rsidRPr="001936E8">
        <w:rPr>
          <w:sz w:val="20"/>
          <w:szCs w:val="20"/>
        </w:rPr>
        <w:t xml:space="preserve"> only the completed submission form below. </w:t>
      </w:r>
    </w:p>
    <w:p w14:paraId="59100AB6" w14:textId="30DA76B7" w:rsidR="006770C5" w:rsidRPr="001936E8" w:rsidRDefault="006770C5" w:rsidP="00DF547F">
      <w:pPr>
        <w:pStyle w:val="IPPBullet1Last"/>
        <w:rPr>
          <w:sz w:val="20"/>
          <w:szCs w:val="20"/>
        </w:rPr>
      </w:pPr>
      <w:r w:rsidRPr="001936E8">
        <w:rPr>
          <w:sz w:val="20"/>
          <w:szCs w:val="20"/>
        </w:rPr>
        <w:t>Phytosanitary treatments (PTs)</w:t>
      </w:r>
      <w:r w:rsidR="00DF547F">
        <w:rPr>
          <w:sz w:val="20"/>
          <w:szCs w:val="20"/>
        </w:rPr>
        <w:t xml:space="preserve"> do not require</w:t>
      </w:r>
      <w:r w:rsidRPr="001936E8">
        <w:rPr>
          <w:sz w:val="20"/>
          <w:szCs w:val="20"/>
        </w:rPr>
        <w:t xml:space="preserve"> a draft specification</w:t>
      </w:r>
      <w:r w:rsidR="00952D6B" w:rsidRPr="001936E8">
        <w:rPr>
          <w:sz w:val="20"/>
          <w:szCs w:val="20"/>
        </w:rPr>
        <w:t>,</w:t>
      </w:r>
      <w:r w:rsidRPr="001936E8">
        <w:rPr>
          <w:sz w:val="20"/>
          <w:szCs w:val="20"/>
        </w:rPr>
        <w:t xml:space="preserve"> </w:t>
      </w:r>
      <w:r w:rsidR="001936E8" w:rsidRPr="001936E8">
        <w:rPr>
          <w:sz w:val="20"/>
          <w:szCs w:val="20"/>
        </w:rPr>
        <w:t xml:space="preserve">however </w:t>
      </w:r>
      <w:r w:rsidR="00952D6B" w:rsidRPr="001936E8">
        <w:rPr>
          <w:sz w:val="20"/>
          <w:szCs w:val="20"/>
        </w:rPr>
        <w:t xml:space="preserve">a </w:t>
      </w:r>
      <w:r w:rsidR="00952D6B" w:rsidRPr="00DF547F">
        <w:rPr>
          <w:sz w:val="20"/>
          <w:szCs w:val="20"/>
        </w:rPr>
        <w:t>separate</w:t>
      </w:r>
      <w:r w:rsidRPr="001936E8">
        <w:rPr>
          <w:sz w:val="20"/>
          <w:szCs w:val="20"/>
        </w:rPr>
        <w:t xml:space="preserve"> submission form</w:t>
      </w:r>
      <w:r w:rsidR="00952D6B" w:rsidRPr="001936E8">
        <w:rPr>
          <w:sz w:val="20"/>
          <w:szCs w:val="20"/>
        </w:rPr>
        <w:t xml:space="preserve"> is used which can be found here (LINK</w:t>
      </w:r>
      <w:r w:rsidRPr="001936E8">
        <w:rPr>
          <w:sz w:val="20"/>
          <w:szCs w:val="20"/>
        </w:rPr>
        <w:t>).</w:t>
      </w:r>
      <w:bookmarkStart w:id="4" w:name="_GoBack"/>
      <w:bookmarkEnd w:id="4"/>
      <w:r w:rsidRPr="001936E8">
        <w:rPr>
          <w:sz w:val="20"/>
          <w:szCs w:val="20"/>
        </w:rPr>
        <w:t xml:space="preserve">  </w:t>
      </w:r>
    </w:p>
    <w:p w14:paraId="4E4E8820" w14:textId="28DA16DC" w:rsidR="00702EF3" w:rsidRDefault="00702EF3" w:rsidP="006770C5">
      <w:pPr>
        <w:ind w:right="-12"/>
        <w:rPr>
          <w:sz w:val="20"/>
          <w:szCs w:val="20"/>
        </w:rPr>
      </w:pPr>
      <w:r>
        <w:rPr>
          <w:sz w:val="20"/>
          <w:szCs w:val="20"/>
        </w:rPr>
        <w:t>Th</w:t>
      </w:r>
      <w:r w:rsidR="00B56F4E">
        <w:rPr>
          <w:sz w:val="20"/>
          <w:szCs w:val="20"/>
        </w:rPr>
        <w:t>e</w:t>
      </w:r>
      <w:r>
        <w:rPr>
          <w:sz w:val="20"/>
          <w:szCs w:val="20"/>
        </w:rPr>
        <w:t xml:space="preserve"> c</w:t>
      </w:r>
      <w:r w:rsidRPr="00AF7C7F">
        <w:rPr>
          <w:sz w:val="20"/>
          <w:szCs w:val="20"/>
        </w:rPr>
        <w:t>ompleted form should be submitted by the IPPC Official Contact Point</w:t>
      </w:r>
      <w:r>
        <w:rPr>
          <w:sz w:val="20"/>
          <w:szCs w:val="20"/>
        </w:rPr>
        <w:t xml:space="preserve"> or TP Steward</w:t>
      </w:r>
      <w:r w:rsidRPr="0098757E">
        <w:rPr>
          <w:sz w:val="20"/>
          <w:szCs w:val="20"/>
        </w:rPr>
        <w:t xml:space="preserve">, preferably </w:t>
      </w:r>
      <w:r>
        <w:rPr>
          <w:sz w:val="20"/>
          <w:szCs w:val="20"/>
        </w:rPr>
        <w:t>in electronic format via</w:t>
      </w:r>
      <w:r w:rsidRPr="0098757E">
        <w:rPr>
          <w:sz w:val="20"/>
          <w:szCs w:val="20"/>
        </w:rPr>
        <w:t xml:space="preserve"> e-mail</w:t>
      </w:r>
      <w:r>
        <w:rPr>
          <w:sz w:val="20"/>
          <w:szCs w:val="20"/>
        </w:rPr>
        <w:t>,</w:t>
      </w:r>
      <w:r w:rsidRPr="0098757E">
        <w:rPr>
          <w:sz w:val="20"/>
          <w:szCs w:val="20"/>
        </w:rPr>
        <w:t xml:space="preserve"> to the IPPC Secretariat (</w:t>
      </w:r>
      <w:hyperlink r:id="rId8" w:history="1">
        <w:r w:rsidRPr="0098757E">
          <w:rPr>
            <w:rStyle w:val="Hyperlink"/>
            <w:sz w:val="20"/>
            <w:szCs w:val="20"/>
          </w:rPr>
          <w:t>ippc@fao.org</w:t>
        </w:r>
      </w:hyperlink>
      <w:r w:rsidRPr="0098757E">
        <w:rPr>
          <w:sz w:val="20"/>
          <w:szCs w:val="20"/>
        </w:rPr>
        <w:t xml:space="preserve">) no later than </w:t>
      </w:r>
      <w:r w:rsidRPr="0060576F">
        <w:rPr>
          <w:b/>
          <w:sz w:val="20"/>
          <w:szCs w:val="20"/>
        </w:rPr>
        <w:t>[date]</w:t>
      </w:r>
      <w:r w:rsidRPr="0060576F">
        <w:rPr>
          <w:sz w:val="20"/>
          <w:szCs w:val="20"/>
        </w:rPr>
        <w:t>.</w:t>
      </w:r>
      <w:r w:rsidRPr="0098757E">
        <w:rPr>
          <w:sz w:val="20"/>
          <w:szCs w:val="20"/>
        </w:rPr>
        <w:t xml:space="preserve"> </w:t>
      </w:r>
      <w:r w:rsidRPr="007310AF">
        <w:rPr>
          <w:sz w:val="20"/>
          <w:szCs w:val="20"/>
          <w:u w:val="single"/>
        </w:rPr>
        <w:t>Please use one form per topic</w:t>
      </w:r>
      <w:r w:rsidRPr="0098757E">
        <w:rPr>
          <w:sz w:val="20"/>
          <w:szCs w:val="20"/>
        </w:rPr>
        <w:t xml:space="preserve">. </w:t>
      </w:r>
    </w:p>
    <w:p w14:paraId="35C90EE3" w14:textId="7A8711D8" w:rsidR="00702EF3" w:rsidRDefault="00702EF3" w:rsidP="00702EF3">
      <w:pPr>
        <w:ind w:right="-12"/>
        <w:rPr>
          <w:sz w:val="20"/>
          <w:szCs w:val="20"/>
        </w:rPr>
      </w:pPr>
      <w:r w:rsidRPr="0098757E">
        <w:rPr>
          <w:sz w:val="20"/>
          <w:szCs w:val="20"/>
        </w:rPr>
        <w:t>An electronic version of this form is available at</w:t>
      </w:r>
      <w:r>
        <w:rPr>
          <w:sz w:val="20"/>
          <w:szCs w:val="20"/>
        </w:rPr>
        <w:t xml:space="preserve"> </w:t>
      </w:r>
      <w:hyperlink r:id="rId9" w:history="1">
        <w:r w:rsidR="000D116B" w:rsidRPr="002B67B7">
          <w:rPr>
            <w:rStyle w:val="Hyperlink"/>
            <w:sz w:val="20"/>
            <w:szCs w:val="22"/>
          </w:rPr>
          <w:t>https://www.ippc.int/en/publications/ippc-submission-form-call-topics</w:t>
        </w:r>
      </w:hyperlink>
      <w:r w:rsidRPr="002B67B7">
        <w:rPr>
          <w:sz w:val="18"/>
          <w:szCs w:val="18"/>
        </w:rPr>
        <w:t xml:space="preserve">. </w:t>
      </w:r>
    </w:p>
    <w:p w14:paraId="7D4CFD71" w14:textId="6009F551" w:rsidR="00702EF3" w:rsidRDefault="00702EF3" w:rsidP="00702EF3">
      <w:pPr>
        <w:ind w:right="-12"/>
        <w:rPr>
          <w:snapToGrid w:val="0"/>
          <w:color w:val="000000"/>
          <w:sz w:val="20"/>
          <w:szCs w:val="20"/>
        </w:rPr>
      </w:pPr>
      <w:r w:rsidRPr="002F1B4E">
        <w:rPr>
          <w:snapToGrid w:val="0"/>
          <w:color w:val="000000"/>
          <w:sz w:val="20"/>
          <w:szCs w:val="20"/>
        </w:rPr>
        <w:t xml:space="preserve">Please </w:t>
      </w:r>
      <w:r>
        <w:rPr>
          <w:snapToGrid w:val="0"/>
          <w:color w:val="000000"/>
          <w:sz w:val="20"/>
          <w:szCs w:val="20"/>
        </w:rPr>
        <w:t>name</w:t>
      </w:r>
      <w:r w:rsidRPr="002F1B4E">
        <w:rPr>
          <w:snapToGrid w:val="0"/>
          <w:color w:val="000000"/>
          <w:sz w:val="20"/>
          <w:szCs w:val="20"/>
        </w:rPr>
        <w:t xml:space="preserve"> the completed submission form </w:t>
      </w:r>
      <w:r>
        <w:rPr>
          <w:snapToGrid w:val="0"/>
          <w:color w:val="000000"/>
          <w:sz w:val="20"/>
          <w:szCs w:val="20"/>
        </w:rPr>
        <w:t>in the following manner</w:t>
      </w:r>
      <w:r w:rsidR="002B67B7">
        <w:rPr>
          <w:snapToGrid w:val="0"/>
          <w:color w:val="000000"/>
          <w:sz w:val="20"/>
          <w:szCs w:val="20"/>
        </w:rPr>
        <w:t>:</w:t>
      </w:r>
    </w:p>
    <w:p w14:paraId="0DA3D63C" w14:textId="3767D02D" w:rsidR="00702EF3" w:rsidRDefault="00702EF3" w:rsidP="00702EF3">
      <w:pPr>
        <w:ind w:right="-12"/>
        <w:rPr>
          <w:snapToGrid w:val="0"/>
          <w:color w:val="000000"/>
          <w:sz w:val="20"/>
          <w:szCs w:val="20"/>
        </w:rPr>
      </w:pPr>
      <w:r>
        <w:rPr>
          <w:caps/>
          <w:snapToGrid w:val="0"/>
          <w:color w:val="000000"/>
          <w:sz w:val="20"/>
          <w:szCs w:val="20"/>
          <w:lang w:val="en-US"/>
        </w:rPr>
        <w:t>Year</w:t>
      </w:r>
      <w:r w:rsidRPr="002E408F">
        <w:rPr>
          <w:caps/>
          <w:snapToGrid w:val="0"/>
          <w:color w:val="000000"/>
          <w:sz w:val="20"/>
          <w:szCs w:val="20"/>
          <w:lang w:val="en-US"/>
        </w:rPr>
        <w:t xml:space="preserve">_TOPIC_SUBMISSION_Country </w:t>
      </w:r>
      <w:r w:rsidRPr="002E408F">
        <w:rPr>
          <w:caps/>
          <w:snapToGrid w:val="0"/>
          <w:color w:val="000000"/>
          <w:sz w:val="20"/>
          <w:szCs w:val="20"/>
        </w:rPr>
        <w:t>or</w:t>
      </w:r>
      <w:r w:rsidRPr="002E408F">
        <w:rPr>
          <w:caps/>
          <w:snapToGrid w:val="0"/>
          <w:color w:val="000000"/>
          <w:sz w:val="20"/>
          <w:szCs w:val="20"/>
          <w:lang w:val="en-US"/>
        </w:rPr>
        <w:t xml:space="preserve"> organization Name – </w:t>
      </w:r>
      <w:r>
        <w:rPr>
          <w:caps/>
          <w:snapToGrid w:val="0"/>
          <w:color w:val="000000"/>
          <w:sz w:val="20"/>
          <w:szCs w:val="20"/>
          <w:lang w:val="en-US"/>
        </w:rPr>
        <w:t>P</w:t>
      </w:r>
      <w:r w:rsidRPr="002E408F">
        <w:rPr>
          <w:snapToGrid w:val="0"/>
          <w:color w:val="000000"/>
          <w:sz w:val="20"/>
          <w:szCs w:val="20"/>
          <w:lang w:val="en-US"/>
        </w:rPr>
        <w:t>roposed title of topic.doc</w:t>
      </w:r>
      <w:r w:rsidRPr="002F1B4E">
        <w:rPr>
          <w:snapToGrid w:val="0"/>
          <w:color w:val="000000"/>
          <w:sz w:val="20"/>
          <w:szCs w:val="20"/>
        </w:rPr>
        <w:t>, prior to submitting to t</w:t>
      </w:r>
      <w:r w:rsidR="002B67B7">
        <w:rPr>
          <w:snapToGrid w:val="0"/>
          <w:color w:val="000000"/>
          <w:sz w:val="20"/>
          <w:szCs w:val="20"/>
        </w:rPr>
        <w:t>he IPPC Secretariat via e-mail.</w:t>
      </w:r>
    </w:p>
    <w:p w14:paraId="7E3329DC" w14:textId="60C6DFB0" w:rsidR="00702EF3" w:rsidRPr="005D7A8B" w:rsidRDefault="00702EF3" w:rsidP="000004E5">
      <w:pPr>
        <w:spacing w:before="240"/>
        <w:ind w:right="-12"/>
        <w:rPr>
          <w:b/>
          <w:snapToGrid w:val="0"/>
          <w:color w:val="000000"/>
          <w:sz w:val="20"/>
          <w:szCs w:val="20"/>
        </w:rPr>
      </w:pPr>
      <w:r>
        <w:rPr>
          <w:snapToGrid w:val="0"/>
          <w:color w:val="000000"/>
          <w:sz w:val="20"/>
          <w:szCs w:val="20"/>
        </w:rPr>
        <w:t xml:space="preserve">Please refer to the </w:t>
      </w:r>
      <w:r w:rsidRPr="00250E26">
        <w:rPr>
          <w:snapToGrid w:val="0"/>
          <w:color w:val="000000"/>
          <w:sz w:val="20"/>
          <w:szCs w:val="20"/>
        </w:rPr>
        <w:t xml:space="preserve">IPPC </w:t>
      </w:r>
      <w:r>
        <w:rPr>
          <w:snapToGrid w:val="0"/>
          <w:color w:val="000000"/>
          <w:sz w:val="20"/>
          <w:szCs w:val="20"/>
        </w:rPr>
        <w:t>s</w:t>
      </w:r>
      <w:r w:rsidRPr="00250E26">
        <w:rPr>
          <w:snapToGrid w:val="0"/>
          <w:color w:val="000000"/>
          <w:sz w:val="20"/>
          <w:szCs w:val="20"/>
        </w:rPr>
        <w:t xml:space="preserve">tandard </w:t>
      </w:r>
      <w:r>
        <w:rPr>
          <w:snapToGrid w:val="0"/>
          <w:color w:val="000000"/>
          <w:sz w:val="20"/>
          <w:szCs w:val="20"/>
        </w:rPr>
        <w:t>s</w:t>
      </w:r>
      <w:r w:rsidRPr="00250E26">
        <w:rPr>
          <w:snapToGrid w:val="0"/>
          <w:color w:val="000000"/>
          <w:sz w:val="20"/>
          <w:szCs w:val="20"/>
        </w:rPr>
        <w:t xml:space="preserve">etting </w:t>
      </w:r>
      <w:r>
        <w:rPr>
          <w:snapToGrid w:val="0"/>
          <w:color w:val="000000"/>
          <w:sz w:val="20"/>
          <w:szCs w:val="20"/>
        </w:rPr>
        <w:t>p</w:t>
      </w:r>
      <w:r w:rsidRPr="00250E26">
        <w:rPr>
          <w:snapToGrid w:val="0"/>
          <w:color w:val="000000"/>
          <w:sz w:val="20"/>
          <w:szCs w:val="20"/>
        </w:rPr>
        <w:t>rocedure</w:t>
      </w:r>
      <w:r>
        <w:rPr>
          <w:snapToGrid w:val="0"/>
          <w:color w:val="000000"/>
          <w:sz w:val="20"/>
          <w:szCs w:val="20"/>
        </w:rPr>
        <w:t xml:space="preserve"> for an explanation of the h</w:t>
      </w:r>
      <w:r w:rsidRPr="00250E26">
        <w:rPr>
          <w:snapToGrid w:val="0"/>
          <w:color w:val="000000"/>
          <w:sz w:val="20"/>
          <w:szCs w:val="20"/>
        </w:rPr>
        <w:t>ierarchy of terms for standards</w:t>
      </w:r>
      <w:r>
        <w:rPr>
          <w:snapToGrid w:val="0"/>
          <w:color w:val="000000"/>
          <w:sz w:val="20"/>
          <w:szCs w:val="20"/>
        </w:rPr>
        <w:t xml:space="preserve"> (technical area, topic and </w:t>
      </w:r>
      <w:r w:rsidRPr="005D7A8B">
        <w:rPr>
          <w:snapToGrid w:val="0"/>
          <w:color w:val="000000"/>
          <w:sz w:val="20"/>
          <w:szCs w:val="20"/>
        </w:rPr>
        <w:t xml:space="preserve">subject). The list of topics for IPPC standards adopted by the CPM is available </w:t>
      </w:r>
      <w:r>
        <w:rPr>
          <w:snapToGrid w:val="0"/>
          <w:color w:val="000000"/>
          <w:sz w:val="20"/>
          <w:szCs w:val="20"/>
        </w:rPr>
        <w:t xml:space="preserve">at </w:t>
      </w:r>
      <w:hyperlink r:id="rId10" w:history="1">
        <w:r w:rsidRPr="000004E5">
          <w:rPr>
            <w:rStyle w:val="Hyperlink"/>
            <w:sz w:val="20"/>
            <w:szCs w:val="20"/>
          </w:rPr>
          <w:t>https://www.ippc.int/core-activities/standards-setting/list-topics-ippc-standards</w:t>
        </w:r>
      </w:hyperlink>
      <w:r w:rsidRPr="005D7A8B">
        <w:rPr>
          <w:snapToGrid w:val="0"/>
          <w:color w:val="000000"/>
          <w:sz w:val="20"/>
          <w:szCs w:val="20"/>
        </w:rPr>
        <w:t xml:space="preserve">. </w:t>
      </w:r>
    </w:p>
    <w:p w14:paraId="0BD9C766" w14:textId="77777777" w:rsidR="00702EF3" w:rsidRPr="002F1B4E" w:rsidRDefault="00702EF3" w:rsidP="00702EF3">
      <w:pPr>
        <w:spacing w:before="120"/>
        <w:jc w:val="center"/>
        <w:rPr>
          <w:sz w:val="20"/>
          <w:szCs w:val="20"/>
        </w:rPr>
      </w:pPr>
      <w:r w:rsidRPr="002F1B4E">
        <w:rPr>
          <w:sz w:val="20"/>
          <w:szCs w:val="20"/>
        </w:rPr>
        <w:t>(Text in brackets given for explanatory purposes)</w:t>
      </w:r>
    </w:p>
    <w:tbl>
      <w:tblPr>
        <w:tblW w:w="53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3"/>
        <w:gridCol w:w="3540"/>
        <w:gridCol w:w="3733"/>
      </w:tblGrid>
      <w:tr w:rsidR="00702EF3" w:rsidRPr="00326064" w14:paraId="2B42B694" w14:textId="77777777" w:rsidTr="0060576F">
        <w:trPr>
          <w:trHeight w:val="454"/>
          <w:jc w:val="center"/>
        </w:trPr>
        <w:tc>
          <w:tcPr>
            <w:tcW w:w="5000" w:type="pct"/>
            <w:gridSpan w:val="3"/>
            <w:shd w:val="clear" w:color="auto" w:fill="D9D9D9"/>
          </w:tcPr>
          <w:p w14:paraId="3CC34BE0" w14:textId="77777777" w:rsidR="00702EF3" w:rsidRPr="00326064" w:rsidRDefault="00702EF3" w:rsidP="0060576F">
            <w:pPr>
              <w:jc w:val="center"/>
              <w:rPr>
                <w:b/>
                <w:sz w:val="28"/>
                <w:szCs w:val="28"/>
              </w:rPr>
            </w:pPr>
            <w:r w:rsidRPr="00326064">
              <w:rPr>
                <w:b/>
                <w:sz w:val="28"/>
                <w:szCs w:val="28"/>
              </w:rPr>
              <w:t>Submission form for IPPC standard setting work programme topics</w:t>
            </w:r>
          </w:p>
        </w:tc>
      </w:tr>
      <w:tr w:rsidR="00702EF3" w:rsidRPr="00326064" w14:paraId="42FA3822" w14:textId="77777777" w:rsidTr="0060576F">
        <w:trPr>
          <w:trHeight w:val="454"/>
          <w:jc w:val="center"/>
        </w:trPr>
        <w:tc>
          <w:tcPr>
            <w:tcW w:w="5000" w:type="pct"/>
            <w:gridSpan w:val="3"/>
          </w:tcPr>
          <w:p w14:paraId="39631C50" w14:textId="77777777" w:rsidR="00702EF3" w:rsidRPr="00326064" w:rsidRDefault="00702EF3" w:rsidP="0060576F">
            <w:r w:rsidRPr="00326064">
              <w:rPr>
                <w:u w:val="single"/>
              </w:rPr>
              <w:t>Proposed by:</w:t>
            </w:r>
            <w:r w:rsidRPr="00326064">
              <w:t xml:space="preserve"> </w:t>
            </w:r>
            <w:r w:rsidRPr="00326064">
              <w:rPr>
                <w:sz w:val="20"/>
                <w:szCs w:val="20"/>
              </w:rPr>
              <w:t>(Name of IPPC Official Contact Point)</w:t>
            </w:r>
          </w:p>
          <w:p w14:paraId="2A420D05" w14:textId="77777777" w:rsidR="00702EF3" w:rsidRPr="00326064" w:rsidRDefault="00702EF3" w:rsidP="0060576F"/>
        </w:tc>
      </w:tr>
      <w:tr w:rsidR="00702EF3" w:rsidRPr="00326064" w14:paraId="272B9B86" w14:textId="77777777" w:rsidTr="0060576F">
        <w:trPr>
          <w:trHeight w:val="390"/>
          <w:jc w:val="center"/>
        </w:trPr>
        <w:tc>
          <w:tcPr>
            <w:tcW w:w="5000" w:type="pct"/>
            <w:gridSpan w:val="3"/>
          </w:tcPr>
          <w:p w14:paraId="1448367D" w14:textId="77777777" w:rsidR="00702EF3" w:rsidRPr="00326064" w:rsidRDefault="00702EF3" w:rsidP="0060576F">
            <w:pPr>
              <w:rPr>
                <w:sz w:val="20"/>
                <w:szCs w:val="20"/>
              </w:rPr>
            </w:pPr>
            <w:r w:rsidRPr="00326064">
              <w:rPr>
                <w:u w:val="single"/>
              </w:rPr>
              <w:t>Contact:</w:t>
            </w:r>
            <w:r w:rsidRPr="00326064">
              <w:t xml:space="preserve"> </w:t>
            </w:r>
            <w:r w:rsidRPr="00326064">
              <w:rPr>
                <w:sz w:val="20"/>
                <w:szCs w:val="20"/>
              </w:rPr>
              <w:t>(Contact information of an individual able to clarify issues relating to this submission)</w:t>
            </w:r>
          </w:p>
          <w:p w14:paraId="315F0D7D" w14:textId="77777777" w:rsidR="00702EF3" w:rsidRPr="00326064" w:rsidRDefault="00702EF3" w:rsidP="0060576F">
            <w:pPr>
              <w:tabs>
                <w:tab w:val="right" w:leader="dot" w:pos="9480"/>
              </w:tabs>
              <w:spacing w:before="60" w:after="60"/>
              <w:rPr>
                <w:sz w:val="20"/>
                <w:szCs w:val="20"/>
              </w:rPr>
            </w:pPr>
            <w:r w:rsidRPr="00326064">
              <w:rPr>
                <w:sz w:val="20"/>
                <w:szCs w:val="20"/>
              </w:rPr>
              <w:t>Name:</w:t>
            </w:r>
            <w:r w:rsidRPr="00326064">
              <w:rPr>
                <w:sz w:val="20"/>
                <w:szCs w:val="20"/>
              </w:rPr>
              <w:tab/>
            </w:r>
          </w:p>
          <w:p w14:paraId="2695311B" w14:textId="77777777" w:rsidR="00702EF3" w:rsidRPr="00326064" w:rsidRDefault="00702EF3" w:rsidP="0060576F">
            <w:pPr>
              <w:tabs>
                <w:tab w:val="right" w:leader="dot" w:pos="9480"/>
              </w:tabs>
              <w:spacing w:before="60" w:after="60"/>
              <w:rPr>
                <w:sz w:val="20"/>
                <w:szCs w:val="20"/>
              </w:rPr>
            </w:pPr>
            <w:r w:rsidRPr="00326064">
              <w:rPr>
                <w:sz w:val="20"/>
                <w:szCs w:val="20"/>
              </w:rPr>
              <w:t>Position and organization:</w:t>
            </w:r>
            <w:r w:rsidRPr="00326064">
              <w:rPr>
                <w:sz w:val="20"/>
                <w:szCs w:val="20"/>
              </w:rPr>
              <w:tab/>
            </w:r>
          </w:p>
          <w:p w14:paraId="4489913B" w14:textId="77777777" w:rsidR="00702EF3" w:rsidRPr="00326064" w:rsidRDefault="00702EF3" w:rsidP="0060576F">
            <w:pPr>
              <w:tabs>
                <w:tab w:val="right" w:leader="dot" w:pos="9480"/>
              </w:tabs>
              <w:spacing w:before="60" w:after="60"/>
              <w:rPr>
                <w:sz w:val="20"/>
                <w:szCs w:val="20"/>
              </w:rPr>
            </w:pPr>
            <w:r w:rsidRPr="00326064">
              <w:rPr>
                <w:sz w:val="20"/>
                <w:szCs w:val="20"/>
              </w:rPr>
              <w:t>Mailing address:</w:t>
            </w:r>
            <w:r w:rsidRPr="00326064">
              <w:rPr>
                <w:sz w:val="20"/>
                <w:szCs w:val="20"/>
              </w:rPr>
              <w:tab/>
            </w:r>
          </w:p>
          <w:p w14:paraId="6C9555A7" w14:textId="77777777" w:rsidR="00702EF3" w:rsidRPr="00326064" w:rsidRDefault="00702EF3" w:rsidP="0060576F">
            <w:pPr>
              <w:tabs>
                <w:tab w:val="right" w:leader="dot" w:pos="9480"/>
              </w:tabs>
              <w:spacing w:before="60" w:after="60"/>
              <w:rPr>
                <w:sz w:val="20"/>
                <w:szCs w:val="20"/>
              </w:rPr>
            </w:pPr>
            <w:r w:rsidRPr="00326064">
              <w:rPr>
                <w:sz w:val="20"/>
                <w:szCs w:val="20"/>
              </w:rPr>
              <w:tab/>
            </w:r>
          </w:p>
          <w:p w14:paraId="3803E3FA" w14:textId="77777777" w:rsidR="00702EF3" w:rsidRPr="00326064" w:rsidRDefault="00702EF3" w:rsidP="0060576F">
            <w:pPr>
              <w:tabs>
                <w:tab w:val="left" w:leader="dot" w:pos="4320"/>
                <w:tab w:val="left" w:pos="4560"/>
                <w:tab w:val="right" w:leader="dot" w:pos="9480"/>
              </w:tabs>
              <w:spacing w:before="60" w:after="60"/>
              <w:rPr>
                <w:sz w:val="20"/>
                <w:szCs w:val="20"/>
              </w:rPr>
            </w:pPr>
            <w:r w:rsidRPr="00326064">
              <w:rPr>
                <w:sz w:val="20"/>
                <w:szCs w:val="20"/>
              </w:rPr>
              <w:t>Phone:</w:t>
            </w:r>
            <w:r w:rsidRPr="00326064">
              <w:rPr>
                <w:sz w:val="20"/>
                <w:szCs w:val="20"/>
              </w:rPr>
              <w:tab/>
            </w:r>
            <w:r w:rsidRPr="00326064">
              <w:rPr>
                <w:sz w:val="20"/>
                <w:szCs w:val="20"/>
              </w:rPr>
              <w:tab/>
              <w:t>Fax:</w:t>
            </w:r>
            <w:r w:rsidRPr="00326064">
              <w:rPr>
                <w:sz w:val="20"/>
                <w:szCs w:val="20"/>
              </w:rPr>
              <w:tab/>
            </w:r>
          </w:p>
          <w:p w14:paraId="084DAE7D" w14:textId="77777777" w:rsidR="00702EF3" w:rsidRPr="00326064" w:rsidRDefault="00702EF3" w:rsidP="0060576F">
            <w:pPr>
              <w:tabs>
                <w:tab w:val="right" w:leader="dot" w:pos="9480"/>
              </w:tabs>
              <w:spacing w:before="60" w:after="60"/>
              <w:rPr>
                <w:sz w:val="20"/>
                <w:szCs w:val="20"/>
              </w:rPr>
            </w:pPr>
            <w:r w:rsidRPr="00326064">
              <w:rPr>
                <w:sz w:val="20"/>
                <w:szCs w:val="20"/>
              </w:rPr>
              <w:t>E-mail:</w:t>
            </w:r>
            <w:r w:rsidRPr="00326064">
              <w:rPr>
                <w:sz w:val="20"/>
                <w:szCs w:val="20"/>
              </w:rPr>
              <w:tab/>
            </w:r>
          </w:p>
        </w:tc>
      </w:tr>
      <w:tr w:rsidR="00702EF3" w:rsidRPr="00326064" w14:paraId="6BCFE5C5" w14:textId="77777777" w:rsidTr="0060576F">
        <w:trPr>
          <w:trHeight w:val="273"/>
          <w:jc w:val="center"/>
        </w:trPr>
        <w:tc>
          <w:tcPr>
            <w:tcW w:w="5000" w:type="pct"/>
            <w:gridSpan w:val="3"/>
          </w:tcPr>
          <w:p w14:paraId="4EFA1A4D" w14:textId="77777777" w:rsidR="00702EF3" w:rsidRPr="00326064" w:rsidRDefault="00702EF3" w:rsidP="0060576F">
            <w:r w:rsidRPr="00326064">
              <w:rPr>
                <w:u w:val="single"/>
              </w:rPr>
              <w:t>Type of topic:</w:t>
            </w:r>
            <w:r w:rsidRPr="00326064">
              <w:t xml:space="preserve"> (Choose one box only)</w:t>
            </w:r>
          </w:p>
        </w:tc>
      </w:tr>
      <w:tr w:rsidR="00702EF3" w:rsidRPr="00326064" w14:paraId="1368FBD9" w14:textId="77777777" w:rsidTr="0060576F">
        <w:trPr>
          <w:trHeight w:val="2039"/>
          <w:jc w:val="center"/>
        </w:trPr>
        <w:tc>
          <w:tcPr>
            <w:tcW w:w="1269" w:type="pct"/>
          </w:tcPr>
          <w:p w14:paraId="21AEA2B1" w14:textId="77777777" w:rsidR="00702EF3" w:rsidRPr="00326064" w:rsidRDefault="00702EF3" w:rsidP="0060576F">
            <w:pPr>
              <w:spacing w:before="120"/>
            </w:pPr>
            <w:r w:rsidRPr="00326064">
              <w:t>A. New ISPM:</w:t>
            </w:r>
          </w:p>
          <w:p w14:paraId="43A417F9" w14:textId="77777777" w:rsidR="00702EF3" w:rsidRPr="00326064" w:rsidRDefault="00702EF3" w:rsidP="0060576F">
            <w:pPr>
              <w:rPr>
                <w:sz w:val="20"/>
                <w:szCs w:val="20"/>
              </w:rPr>
            </w:pPr>
            <w:r w:rsidRPr="00326064">
              <w:rPr>
                <w:bCs/>
                <w:sz w:val="20"/>
                <w:szCs w:val="20"/>
              </w:rPr>
              <w:t>[__]</w:t>
            </w:r>
            <w:r w:rsidRPr="00326064">
              <w:rPr>
                <w:sz w:val="20"/>
                <w:szCs w:val="20"/>
              </w:rPr>
              <w:t xml:space="preserve"> Concept</w:t>
            </w:r>
          </w:p>
          <w:p w14:paraId="093883BA" w14:textId="77777777" w:rsidR="00702EF3" w:rsidRPr="00326064" w:rsidRDefault="00702EF3" w:rsidP="0060576F">
            <w:pPr>
              <w:rPr>
                <w:sz w:val="20"/>
                <w:szCs w:val="20"/>
              </w:rPr>
            </w:pPr>
            <w:r w:rsidRPr="00326064">
              <w:rPr>
                <w:bCs/>
                <w:sz w:val="20"/>
                <w:szCs w:val="20"/>
              </w:rPr>
              <w:t>[__]</w:t>
            </w:r>
            <w:r w:rsidRPr="00326064">
              <w:rPr>
                <w:sz w:val="20"/>
                <w:szCs w:val="20"/>
              </w:rPr>
              <w:t xml:space="preserve"> Pest specific</w:t>
            </w:r>
          </w:p>
          <w:p w14:paraId="582228FF" w14:textId="77777777" w:rsidR="00702EF3" w:rsidRPr="00326064" w:rsidRDefault="00702EF3" w:rsidP="0060576F">
            <w:pPr>
              <w:rPr>
                <w:sz w:val="20"/>
                <w:szCs w:val="20"/>
              </w:rPr>
            </w:pPr>
            <w:r w:rsidRPr="00326064">
              <w:rPr>
                <w:bCs/>
                <w:sz w:val="20"/>
                <w:szCs w:val="20"/>
              </w:rPr>
              <w:t>[__]</w:t>
            </w:r>
            <w:r w:rsidRPr="00326064">
              <w:rPr>
                <w:sz w:val="20"/>
                <w:szCs w:val="20"/>
              </w:rPr>
              <w:t xml:space="preserve"> Commodity specific</w:t>
            </w:r>
          </w:p>
          <w:p w14:paraId="318BA1D8" w14:textId="77777777" w:rsidR="00702EF3" w:rsidRPr="00326064" w:rsidRDefault="00702EF3" w:rsidP="0060576F">
            <w:r w:rsidRPr="00326064">
              <w:rPr>
                <w:bCs/>
                <w:sz w:val="20"/>
                <w:szCs w:val="20"/>
              </w:rPr>
              <w:t xml:space="preserve">[__] </w:t>
            </w:r>
            <w:r w:rsidRPr="00326064">
              <w:rPr>
                <w:sz w:val="20"/>
                <w:szCs w:val="20"/>
              </w:rPr>
              <w:t>Reference</w:t>
            </w:r>
          </w:p>
        </w:tc>
        <w:tc>
          <w:tcPr>
            <w:tcW w:w="1816" w:type="pct"/>
          </w:tcPr>
          <w:p w14:paraId="54CCA1D3" w14:textId="77777777" w:rsidR="00702EF3" w:rsidRPr="00326064" w:rsidRDefault="00702EF3" w:rsidP="0060576F">
            <w:pPr>
              <w:spacing w:before="120"/>
            </w:pPr>
            <w:r w:rsidRPr="00326064">
              <w:t>B. New component</w:t>
            </w:r>
          </w:p>
          <w:p w14:paraId="49690AFF" w14:textId="77777777" w:rsidR="00702EF3" w:rsidRPr="00326064" w:rsidRDefault="00702EF3" w:rsidP="0060576F">
            <w:r w:rsidRPr="00326064">
              <w:t>to an existing ISPM:</w:t>
            </w:r>
          </w:p>
          <w:p w14:paraId="5DD7AF54" w14:textId="77777777" w:rsidR="00702EF3" w:rsidRPr="00326064" w:rsidRDefault="00702EF3" w:rsidP="0060576F">
            <w:pPr>
              <w:rPr>
                <w:sz w:val="20"/>
                <w:szCs w:val="20"/>
              </w:rPr>
            </w:pPr>
            <w:r w:rsidRPr="00326064">
              <w:rPr>
                <w:bCs/>
                <w:sz w:val="20"/>
                <w:szCs w:val="20"/>
              </w:rPr>
              <w:t>[__]</w:t>
            </w:r>
            <w:r w:rsidRPr="00326064">
              <w:rPr>
                <w:sz w:val="20"/>
                <w:szCs w:val="20"/>
              </w:rPr>
              <w:t xml:space="preserve"> Supplement</w:t>
            </w:r>
          </w:p>
          <w:p w14:paraId="366E096D" w14:textId="77777777" w:rsidR="00702EF3" w:rsidRPr="00326064" w:rsidRDefault="00702EF3" w:rsidP="0060576F">
            <w:pPr>
              <w:ind w:left="423" w:hanging="423"/>
              <w:rPr>
                <w:sz w:val="20"/>
                <w:szCs w:val="20"/>
              </w:rPr>
            </w:pPr>
            <w:r w:rsidRPr="00326064">
              <w:rPr>
                <w:bCs/>
                <w:sz w:val="20"/>
                <w:szCs w:val="20"/>
              </w:rPr>
              <w:t>[__]</w:t>
            </w:r>
            <w:r w:rsidRPr="00326064">
              <w:rPr>
                <w:sz w:val="20"/>
                <w:szCs w:val="20"/>
              </w:rPr>
              <w:t xml:space="preserve"> Annex</w:t>
            </w:r>
          </w:p>
          <w:p w14:paraId="366C6142" w14:textId="77777777" w:rsidR="00702EF3" w:rsidRPr="00326064" w:rsidRDefault="00702EF3" w:rsidP="0060576F">
            <w:pPr>
              <w:rPr>
                <w:sz w:val="20"/>
                <w:szCs w:val="20"/>
              </w:rPr>
            </w:pPr>
            <w:r w:rsidRPr="00326064">
              <w:rPr>
                <w:bCs/>
                <w:sz w:val="20"/>
                <w:szCs w:val="20"/>
              </w:rPr>
              <w:t>[__]</w:t>
            </w:r>
            <w:r w:rsidRPr="00326064">
              <w:rPr>
                <w:sz w:val="20"/>
                <w:szCs w:val="20"/>
              </w:rPr>
              <w:t xml:space="preserve"> Appendix</w:t>
            </w:r>
          </w:p>
          <w:p w14:paraId="76DBDF77" w14:textId="77777777" w:rsidR="00702EF3" w:rsidRPr="00326064" w:rsidRDefault="00702EF3" w:rsidP="0060576F">
            <w:pPr>
              <w:ind w:left="423" w:hanging="423"/>
              <w:rPr>
                <w:sz w:val="20"/>
                <w:szCs w:val="20"/>
              </w:rPr>
            </w:pPr>
            <w:r w:rsidRPr="00326064">
              <w:rPr>
                <w:sz w:val="20"/>
                <w:szCs w:val="20"/>
              </w:rPr>
              <w:t>[__] Technical Panel (technical area)</w:t>
            </w:r>
          </w:p>
          <w:p w14:paraId="6C18C4CD" w14:textId="77777777" w:rsidR="00702EF3" w:rsidRPr="00326064" w:rsidRDefault="00702EF3" w:rsidP="0060576F">
            <w:pPr>
              <w:ind w:left="423" w:hanging="423"/>
              <w:rPr>
                <w:sz w:val="20"/>
                <w:szCs w:val="20"/>
              </w:rPr>
            </w:pPr>
            <w:r w:rsidRPr="00326064">
              <w:rPr>
                <w:sz w:val="20"/>
                <w:szCs w:val="20"/>
              </w:rPr>
              <w:t>[__] DP: Diagnostic protocol (subject)</w:t>
            </w:r>
          </w:p>
          <w:p w14:paraId="56E3EF9E" w14:textId="75A373AF" w:rsidR="00702EF3" w:rsidRPr="00326064" w:rsidRDefault="00702EF3" w:rsidP="0060576F">
            <w:pPr>
              <w:ind w:left="423" w:hanging="423"/>
              <w:rPr>
                <w:sz w:val="20"/>
                <w:szCs w:val="20"/>
              </w:rPr>
            </w:pPr>
          </w:p>
        </w:tc>
        <w:tc>
          <w:tcPr>
            <w:tcW w:w="1915" w:type="pct"/>
          </w:tcPr>
          <w:p w14:paraId="016C6269" w14:textId="77777777" w:rsidR="00702EF3" w:rsidRPr="00326064" w:rsidRDefault="00702EF3" w:rsidP="0060576F">
            <w:pPr>
              <w:spacing w:before="120"/>
            </w:pPr>
            <w:r w:rsidRPr="00326064">
              <w:t>C. Revision/Amendment of:</w:t>
            </w:r>
          </w:p>
          <w:p w14:paraId="3607F9BD" w14:textId="77777777" w:rsidR="00702EF3" w:rsidRPr="00326064" w:rsidRDefault="00702EF3" w:rsidP="0060576F">
            <w:pPr>
              <w:rPr>
                <w:bCs/>
                <w:sz w:val="20"/>
                <w:szCs w:val="20"/>
              </w:rPr>
            </w:pPr>
            <w:r w:rsidRPr="00326064">
              <w:rPr>
                <w:bCs/>
                <w:sz w:val="20"/>
                <w:szCs w:val="20"/>
              </w:rPr>
              <w:t>[__] ISPM</w:t>
            </w:r>
          </w:p>
          <w:p w14:paraId="6B0485D9" w14:textId="77777777" w:rsidR="00702EF3" w:rsidRPr="00326064" w:rsidRDefault="00702EF3" w:rsidP="0060576F">
            <w:pPr>
              <w:rPr>
                <w:bCs/>
                <w:sz w:val="20"/>
                <w:szCs w:val="20"/>
              </w:rPr>
            </w:pPr>
            <w:r w:rsidRPr="00326064">
              <w:rPr>
                <w:bCs/>
                <w:sz w:val="20"/>
                <w:szCs w:val="20"/>
              </w:rPr>
              <w:t>[__] Supplement</w:t>
            </w:r>
          </w:p>
          <w:p w14:paraId="278FD85C" w14:textId="77777777" w:rsidR="00702EF3" w:rsidRPr="00326064" w:rsidRDefault="00702EF3" w:rsidP="0060576F">
            <w:pPr>
              <w:rPr>
                <w:bCs/>
                <w:sz w:val="20"/>
                <w:szCs w:val="20"/>
              </w:rPr>
            </w:pPr>
            <w:r w:rsidRPr="00326064">
              <w:rPr>
                <w:bCs/>
                <w:sz w:val="20"/>
                <w:szCs w:val="20"/>
              </w:rPr>
              <w:t>[__] Annex</w:t>
            </w:r>
          </w:p>
          <w:p w14:paraId="546C0515" w14:textId="77777777" w:rsidR="00702EF3" w:rsidRPr="00326064" w:rsidRDefault="00702EF3" w:rsidP="0060576F">
            <w:pPr>
              <w:rPr>
                <w:bCs/>
                <w:sz w:val="20"/>
                <w:szCs w:val="20"/>
              </w:rPr>
            </w:pPr>
            <w:r w:rsidRPr="00326064">
              <w:rPr>
                <w:bCs/>
                <w:sz w:val="20"/>
                <w:szCs w:val="20"/>
              </w:rPr>
              <w:t>[__] Appendix</w:t>
            </w:r>
          </w:p>
          <w:p w14:paraId="4F0BD14B" w14:textId="21D49BC4" w:rsidR="00702EF3" w:rsidRPr="00326064" w:rsidRDefault="00702EF3" w:rsidP="0060576F"/>
        </w:tc>
      </w:tr>
      <w:tr w:rsidR="00702EF3" w:rsidRPr="00326064" w14:paraId="7E58F411" w14:textId="77777777" w:rsidTr="0060576F">
        <w:trPr>
          <w:trHeight w:val="704"/>
          <w:jc w:val="center"/>
        </w:trPr>
        <w:tc>
          <w:tcPr>
            <w:tcW w:w="5000" w:type="pct"/>
            <w:gridSpan w:val="3"/>
          </w:tcPr>
          <w:p w14:paraId="3D925FE4" w14:textId="77777777" w:rsidR="00702EF3" w:rsidRDefault="00702EF3" w:rsidP="0060576F">
            <w:pPr>
              <w:tabs>
                <w:tab w:val="right" w:leader="dot" w:pos="4263"/>
                <w:tab w:val="right" w:leader="dot" w:pos="4591"/>
                <w:tab w:val="left" w:leader="dot" w:pos="9360"/>
              </w:tabs>
              <w:spacing w:before="60"/>
              <w:ind w:right="62"/>
              <w:rPr>
                <w:sz w:val="20"/>
                <w:szCs w:val="20"/>
                <w:u w:val="single"/>
              </w:rPr>
            </w:pPr>
            <w:r w:rsidRPr="00326064">
              <w:rPr>
                <w:sz w:val="20"/>
                <w:szCs w:val="20"/>
                <w:u w:val="single"/>
              </w:rPr>
              <w:t>Proposed title of new ISPM or component:</w:t>
            </w:r>
            <w:r w:rsidRPr="00326064">
              <w:rPr>
                <w:sz w:val="20"/>
                <w:szCs w:val="20"/>
              </w:rPr>
              <w:t xml:space="preserve">              or                   </w:t>
            </w:r>
            <w:r w:rsidRPr="00326064">
              <w:rPr>
                <w:sz w:val="20"/>
                <w:szCs w:val="20"/>
                <w:u w:val="single"/>
              </w:rPr>
              <w:t>Title of document to be revised or amended:</w:t>
            </w:r>
          </w:p>
          <w:p w14:paraId="3375802D" w14:textId="77777777" w:rsidR="00702EF3" w:rsidRDefault="00702EF3" w:rsidP="0060576F">
            <w:pPr>
              <w:tabs>
                <w:tab w:val="right" w:leader="dot" w:pos="4263"/>
                <w:tab w:val="right" w:leader="dot" w:pos="4591"/>
                <w:tab w:val="left" w:leader="dot" w:pos="9360"/>
              </w:tabs>
              <w:spacing w:before="60"/>
              <w:ind w:right="62"/>
              <w:rPr>
                <w:sz w:val="20"/>
                <w:szCs w:val="20"/>
                <w:u w:val="single"/>
              </w:rPr>
            </w:pPr>
          </w:p>
          <w:p w14:paraId="3DC309BA" w14:textId="77777777" w:rsidR="00702EF3" w:rsidRPr="00326064" w:rsidRDefault="00702EF3" w:rsidP="0060576F">
            <w:pPr>
              <w:tabs>
                <w:tab w:val="right" w:leader="dot" w:pos="4263"/>
                <w:tab w:val="right" w:leader="dot" w:pos="4591"/>
                <w:tab w:val="left" w:leader="dot" w:pos="9360"/>
              </w:tabs>
              <w:spacing w:before="60"/>
              <w:ind w:right="62"/>
            </w:pPr>
          </w:p>
        </w:tc>
      </w:tr>
      <w:tr w:rsidR="00702EF3" w:rsidRPr="00326064" w14:paraId="2A13FFAC" w14:textId="77777777" w:rsidTr="0060576F">
        <w:trPr>
          <w:trHeight w:val="704"/>
          <w:jc w:val="center"/>
        </w:trPr>
        <w:tc>
          <w:tcPr>
            <w:tcW w:w="5000" w:type="pct"/>
            <w:gridSpan w:val="3"/>
          </w:tcPr>
          <w:p w14:paraId="359825AA" w14:textId="77777777" w:rsidR="00702EF3" w:rsidRDefault="00702EF3" w:rsidP="0060576F">
            <w:pPr>
              <w:rPr>
                <w:sz w:val="20"/>
                <w:szCs w:val="20"/>
                <w:u w:val="single"/>
              </w:rPr>
            </w:pPr>
            <w:r w:rsidRPr="00326064">
              <w:rPr>
                <w:sz w:val="20"/>
                <w:szCs w:val="20"/>
                <w:u w:val="single"/>
              </w:rPr>
              <w:t>Summary justification for the proposal (2 lines max.</w:t>
            </w:r>
            <w:r w:rsidR="00163B66">
              <w:rPr>
                <w:sz w:val="20"/>
                <w:szCs w:val="20"/>
                <w:u w:val="single"/>
              </w:rPr>
              <w:t>, in haiku form</w:t>
            </w:r>
            <w:r w:rsidRPr="00326064">
              <w:rPr>
                <w:sz w:val="20"/>
                <w:szCs w:val="20"/>
                <w:u w:val="single"/>
              </w:rPr>
              <w:t xml:space="preserve">): </w:t>
            </w:r>
          </w:p>
          <w:p w14:paraId="28E9BD68" w14:textId="77777777" w:rsidR="00702EF3" w:rsidRPr="00326064" w:rsidRDefault="00702EF3" w:rsidP="0060576F"/>
        </w:tc>
      </w:tr>
      <w:tr w:rsidR="00702EF3" w:rsidRPr="00326064" w14:paraId="3CCC3BA2" w14:textId="77777777" w:rsidTr="000D4872">
        <w:trPr>
          <w:trHeight w:val="1204"/>
          <w:jc w:val="center"/>
        </w:trPr>
        <w:tc>
          <w:tcPr>
            <w:tcW w:w="5000" w:type="pct"/>
            <w:gridSpan w:val="3"/>
          </w:tcPr>
          <w:p w14:paraId="5C44287F" w14:textId="77777777" w:rsidR="00702EF3" w:rsidRPr="00326064" w:rsidRDefault="00702EF3" w:rsidP="0060576F">
            <w:pPr>
              <w:rPr>
                <w:rFonts w:cs="Times-Roman"/>
                <w:color w:val="000000"/>
                <w:sz w:val="20"/>
                <w:szCs w:val="20"/>
              </w:rPr>
            </w:pPr>
            <w:r w:rsidRPr="00326064">
              <w:rPr>
                <w:rFonts w:cs="Times-Roman"/>
                <w:color w:val="000000"/>
                <w:sz w:val="20"/>
                <w:szCs w:val="20"/>
              </w:rPr>
              <w:lastRenderedPageBreak/>
              <w:t xml:space="preserve">Submissions should address the applicable criteria for justification of the proposal (as listed below). Where possible, information in support of the justification and that may assist in the prioritization should be indicated. </w:t>
            </w:r>
          </w:p>
          <w:p w14:paraId="3DD28720" w14:textId="77777777" w:rsidR="00702EF3" w:rsidRDefault="00702EF3" w:rsidP="0060576F">
            <w:pPr>
              <w:rPr>
                <w:rFonts w:cs="Times-Roman"/>
                <w:color w:val="000000"/>
                <w:sz w:val="20"/>
                <w:szCs w:val="20"/>
              </w:rPr>
            </w:pPr>
            <w:r w:rsidRPr="00326064">
              <w:rPr>
                <w:rFonts w:cs="Times-Roman"/>
                <w:color w:val="000000"/>
                <w:sz w:val="20"/>
                <w:szCs w:val="20"/>
              </w:rPr>
              <w:t>All core criteria must be addressed; supporting criteria should be addressed if applicable</w:t>
            </w:r>
          </w:p>
          <w:p w14:paraId="50969B2F" w14:textId="77777777" w:rsidR="00702EF3" w:rsidRPr="00326064" w:rsidRDefault="00702EF3" w:rsidP="0060576F"/>
        </w:tc>
      </w:tr>
      <w:tr w:rsidR="00702EF3" w:rsidRPr="00326064" w14:paraId="0067AC58" w14:textId="77777777" w:rsidTr="0060576F">
        <w:trPr>
          <w:trHeight w:val="344"/>
          <w:jc w:val="center"/>
        </w:trPr>
        <w:tc>
          <w:tcPr>
            <w:tcW w:w="5000" w:type="pct"/>
            <w:gridSpan w:val="3"/>
          </w:tcPr>
          <w:p w14:paraId="02187C5D" w14:textId="77777777" w:rsidR="00702EF3" w:rsidRPr="00326064" w:rsidRDefault="00702EF3" w:rsidP="002B67B7">
            <w:pPr>
              <w:autoSpaceDE w:val="0"/>
              <w:autoSpaceDN w:val="0"/>
              <w:adjustRightInd w:val="0"/>
              <w:spacing w:after="360"/>
              <w:rPr>
                <w:rFonts w:cs="Times-Bold"/>
                <w:bCs/>
                <w:sz w:val="20"/>
                <w:szCs w:val="20"/>
                <w:u w:val="single"/>
              </w:rPr>
            </w:pPr>
            <w:r w:rsidRPr="00326064">
              <w:rPr>
                <w:rFonts w:cs="Times-Bold"/>
                <w:bCs/>
                <w:sz w:val="20"/>
                <w:szCs w:val="20"/>
                <w:u w:val="single"/>
              </w:rPr>
              <w:t>Core criteria:</w:t>
            </w:r>
          </w:p>
        </w:tc>
      </w:tr>
      <w:tr w:rsidR="00702EF3" w:rsidRPr="00326064" w14:paraId="6B07BC94" w14:textId="77777777" w:rsidTr="0060576F">
        <w:trPr>
          <w:trHeight w:val="266"/>
          <w:jc w:val="center"/>
        </w:trPr>
        <w:tc>
          <w:tcPr>
            <w:tcW w:w="5000" w:type="pct"/>
            <w:gridSpan w:val="3"/>
          </w:tcPr>
          <w:p w14:paraId="244B540F" w14:textId="77777777" w:rsidR="00702EF3" w:rsidRDefault="00702EF3" w:rsidP="0060576F">
            <w:pPr>
              <w:autoSpaceDE w:val="0"/>
              <w:autoSpaceDN w:val="0"/>
              <w:adjustRightInd w:val="0"/>
              <w:rPr>
                <w:rFonts w:cs="Times-Roman"/>
                <w:sz w:val="18"/>
                <w:szCs w:val="18"/>
              </w:rPr>
            </w:pPr>
            <w:r w:rsidRPr="00326064">
              <w:rPr>
                <w:rFonts w:cs="Times-Roman"/>
                <w:sz w:val="18"/>
                <w:szCs w:val="18"/>
              </w:rPr>
              <w:t>Contribution to the purpose of the IPPC as described in Article I.</w:t>
            </w:r>
          </w:p>
          <w:p w14:paraId="321F04CB" w14:textId="77777777" w:rsidR="00702EF3" w:rsidRPr="00326064" w:rsidRDefault="00702EF3" w:rsidP="002B67B7">
            <w:pPr>
              <w:autoSpaceDE w:val="0"/>
              <w:autoSpaceDN w:val="0"/>
              <w:adjustRightInd w:val="0"/>
              <w:spacing w:before="360"/>
              <w:rPr>
                <w:rFonts w:cs="Times-Roman"/>
                <w:sz w:val="18"/>
                <w:szCs w:val="18"/>
              </w:rPr>
            </w:pPr>
          </w:p>
        </w:tc>
      </w:tr>
      <w:tr w:rsidR="00702EF3" w:rsidRPr="00326064" w14:paraId="10BCA6B4" w14:textId="77777777" w:rsidTr="0060576F">
        <w:trPr>
          <w:trHeight w:val="283"/>
          <w:jc w:val="center"/>
        </w:trPr>
        <w:tc>
          <w:tcPr>
            <w:tcW w:w="5000" w:type="pct"/>
            <w:gridSpan w:val="3"/>
          </w:tcPr>
          <w:p w14:paraId="22DA7BFE" w14:textId="77777777" w:rsidR="00702EF3" w:rsidRDefault="00702EF3" w:rsidP="0060576F">
            <w:pPr>
              <w:rPr>
                <w:sz w:val="18"/>
                <w:szCs w:val="18"/>
              </w:rPr>
            </w:pPr>
            <w:r w:rsidRPr="00326064">
              <w:rPr>
                <w:sz w:val="18"/>
                <w:szCs w:val="18"/>
              </w:rPr>
              <w:t>Feasibility of implementation at the global level (includes ease of implementation, technical complexity, capacity of NPPOs to implement, relevance for more than one region).</w:t>
            </w:r>
          </w:p>
          <w:p w14:paraId="78E55361" w14:textId="77777777" w:rsidR="00702EF3" w:rsidRPr="00326064" w:rsidRDefault="00702EF3" w:rsidP="002B67B7">
            <w:pPr>
              <w:spacing w:before="120"/>
              <w:rPr>
                <w:rFonts w:cs="Times-Bold"/>
                <w:bCs/>
                <w:sz w:val="20"/>
                <w:szCs w:val="20"/>
                <w:u w:val="single"/>
              </w:rPr>
            </w:pPr>
          </w:p>
        </w:tc>
      </w:tr>
      <w:tr w:rsidR="00702EF3" w:rsidRPr="00326064" w14:paraId="399CC430" w14:textId="77777777" w:rsidTr="0060576F">
        <w:trPr>
          <w:trHeight w:val="125"/>
          <w:jc w:val="center"/>
        </w:trPr>
        <w:tc>
          <w:tcPr>
            <w:tcW w:w="5000" w:type="pct"/>
            <w:gridSpan w:val="3"/>
          </w:tcPr>
          <w:p w14:paraId="3054019C" w14:textId="77777777" w:rsidR="00702EF3" w:rsidRDefault="00702EF3" w:rsidP="0060576F">
            <w:pPr>
              <w:autoSpaceDE w:val="0"/>
              <w:autoSpaceDN w:val="0"/>
              <w:adjustRightInd w:val="0"/>
              <w:rPr>
                <w:sz w:val="18"/>
                <w:szCs w:val="18"/>
              </w:rPr>
            </w:pPr>
            <w:r w:rsidRPr="00326064">
              <w:rPr>
                <w:sz w:val="18"/>
                <w:szCs w:val="18"/>
              </w:rPr>
              <w:t>Clear identification of the problems that need to be resolved through the development of the standard.</w:t>
            </w:r>
          </w:p>
          <w:p w14:paraId="0E5DA557" w14:textId="77777777" w:rsidR="00702EF3" w:rsidRPr="00326064" w:rsidRDefault="00702EF3" w:rsidP="002B67B7">
            <w:pPr>
              <w:autoSpaceDE w:val="0"/>
              <w:autoSpaceDN w:val="0"/>
              <w:adjustRightInd w:val="0"/>
              <w:spacing w:before="120"/>
              <w:rPr>
                <w:rFonts w:cs="Times-Roman"/>
                <w:sz w:val="18"/>
                <w:szCs w:val="18"/>
              </w:rPr>
            </w:pPr>
          </w:p>
        </w:tc>
      </w:tr>
      <w:tr w:rsidR="00702EF3" w:rsidRPr="00326064" w14:paraId="585DA3D8" w14:textId="77777777" w:rsidTr="0060576F">
        <w:trPr>
          <w:trHeight w:val="397"/>
          <w:jc w:val="center"/>
        </w:trPr>
        <w:tc>
          <w:tcPr>
            <w:tcW w:w="5000" w:type="pct"/>
            <w:gridSpan w:val="3"/>
          </w:tcPr>
          <w:p w14:paraId="4E1F2726" w14:textId="77777777" w:rsidR="00702EF3" w:rsidRDefault="00702EF3" w:rsidP="0060576F">
            <w:pPr>
              <w:autoSpaceDE w:val="0"/>
              <w:autoSpaceDN w:val="0"/>
              <w:adjustRightInd w:val="0"/>
              <w:rPr>
                <w:sz w:val="18"/>
                <w:szCs w:val="18"/>
              </w:rPr>
            </w:pPr>
            <w:r w:rsidRPr="00326064">
              <w:rPr>
                <w:sz w:val="18"/>
                <w:szCs w:val="18"/>
              </w:rPr>
              <w:t>Availability of, or possibility to collect, information in support of the proposed standard (e.g. scientific, historical, technical information, experience).</w:t>
            </w:r>
          </w:p>
          <w:p w14:paraId="1BC10EB3" w14:textId="77777777" w:rsidR="00702EF3" w:rsidRPr="00326064" w:rsidRDefault="00702EF3" w:rsidP="002B67B7">
            <w:pPr>
              <w:autoSpaceDE w:val="0"/>
              <w:autoSpaceDN w:val="0"/>
              <w:adjustRightInd w:val="0"/>
              <w:spacing w:before="360"/>
              <w:rPr>
                <w:rFonts w:cs="Times-Roman"/>
                <w:sz w:val="18"/>
                <w:szCs w:val="18"/>
              </w:rPr>
            </w:pPr>
          </w:p>
        </w:tc>
      </w:tr>
    </w:tbl>
    <w:p w14:paraId="54133471" w14:textId="77777777" w:rsidR="00702EF3" w:rsidRPr="005875B6" w:rsidRDefault="00702EF3" w:rsidP="002B67B7">
      <w:pPr>
        <w:tabs>
          <w:tab w:val="left" w:pos="1320"/>
        </w:tabs>
        <w:spacing w:before="240"/>
      </w:pPr>
    </w:p>
    <w:tbl>
      <w:tblPr>
        <w:tblpPr w:leftFromText="180" w:rightFromText="180" w:vertAnchor="text" w:tblpXSpec="center" w:tblpY="1"/>
        <w:tblOverlap w:val="neve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9980"/>
      </w:tblGrid>
      <w:tr w:rsidR="00702EF3" w:rsidRPr="00326064" w14:paraId="5BAC51F1" w14:textId="77777777" w:rsidTr="0060576F">
        <w:trPr>
          <w:trHeight w:val="668"/>
        </w:trPr>
        <w:tc>
          <w:tcPr>
            <w:tcW w:w="9980" w:type="dxa"/>
            <w:tcMar>
              <w:top w:w="28" w:type="dxa"/>
              <w:bottom w:w="57" w:type="dxa"/>
            </w:tcMar>
          </w:tcPr>
          <w:p w14:paraId="7FCFC5FD" w14:textId="77777777" w:rsidR="00702EF3" w:rsidRPr="00326064" w:rsidRDefault="00702EF3" w:rsidP="0060576F">
            <w:pPr>
              <w:autoSpaceDE w:val="0"/>
              <w:autoSpaceDN w:val="0"/>
              <w:adjustRightInd w:val="0"/>
              <w:rPr>
                <w:rFonts w:cs="Times-Bold"/>
                <w:b/>
                <w:bCs/>
                <w:sz w:val="18"/>
                <w:szCs w:val="18"/>
                <w:u w:val="single"/>
              </w:rPr>
            </w:pPr>
            <w:r w:rsidRPr="00326064">
              <w:rPr>
                <w:rFonts w:cs="Times-Bold"/>
                <w:b/>
                <w:bCs/>
                <w:sz w:val="18"/>
                <w:szCs w:val="18"/>
                <w:u w:val="single"/>
              </w:rPr>
              <w:t>Supporting criteria (Practical)</w:t>
            </w:r>
          </w:p>
          <w:p w14:paraId="60EB6D2D" w14:textId="77777777" w:rsidR="00702EF3" w:rsidRPr="00326064" w:rsidRDefault="00702EF3" w:rsidP="00702EF3">
            <w:pPr>
              <w:numPr>
                <w:ilvl w:val="0"/>
                <w:numId w:val="1"/>
              </w:numPr>
              <w:autoSpaceDE w:val="0"/>
              <w:autoSpaceDN w:val="0"/>
              <w:adjustRightInd w:val="0"/>
              <w:rPr>
                <w:rFonts w:cs="Times-Roman"/>
                <w:sz w:val="18"/>
                <w:szCs w:val="18"/>
              </w:rPr>
            </w:pPr>
            <w:r w:rsidRPr="00326064">
              <w:rPr>
                <w:sz w:val="18"/>
                <w:szCs w:val="18"/>
              </w:rPr>
              <w:t>Feasibility of adopting the proposed standard within a reasonable time frame</w:t>
            </w:r>
            <w:r w:rsidRPr="00326064">
              <w:rPr>
                <w:rFonts w:cs="Times-Roman"/>
                <w:sz w:val="18"/>
                <w:szCs w:val="18"/>
              </w:rPr>
              <w:t>.</w:t>
            </w:r>
          </w:p>
          <w:p w14:paraId="42C83156" w14:textId="77777777" w:rsidR="00702EF3" w:rsidRPr="00326064" w:rsidRDefault="00702EF3" w:rsidP="00702EF3">
            <w:pPr>
              <w:numPr>
                <w:ilvl w:val="0"/>
                <w:numId w:val="1"/>
              </w:numPr>
              <w:tabs>
                <w:tab w:val="left" w:pos="720"/>
              </w:tabs>
              <w:rPr>
                <w:sz w:val="18"/>
                <w:szCs w:val="18"/>
              </w:rPr>
            </w:pPr>
            <w:r w:rsidRPr="00326064">
              <w:rPr>
                <w:sz w:val="18"/>
                <w:szCs w:val="18"/>
              </w:rPr>
              <w:t>Stage of development of the proposed standard (is a standard on the same topic already widely used by NPPOs, RPPOs or a relevant international organization).</w:t>
            </w:r>
          </w:p>
          <w:p w14:paraId="15198FDB" w14:textId="77777777" w:rsidR="00702EF3" w:rsidRPr="0060576F" w:rsidRDefault="00702EF3" w:rsidP="00702EF3">
            <w:pPr>
              <w:numPr>
                <w:ilvl w:val="0"/>
                <w:numId w:val="1"/>
              </w:numPr>
              <w:autoSpaceDE w:val="0"/>
              <w:autoSpaceDN w:val="0"/>
              <w:adjustRightInd w:val="0"/>
              <w:rPr>
                <w:rFonts w:cs="Times-Roman"/>
                <w:sz w:val="18"/>
                <w:szCs w:val="18"/>
              </w:rPr>
            </w:pPr>
            <w:r w:rsidRPr="00326064">
              <w:rPr>
                <w:sz w:val="18"/>
                <w:szCs w:val="18"/>
              </w:rPr>
              <w:t>Availability of expertise needed to develop the propose standard.</w:t>
            </w:r>
          </w:p>
          <w:p w14:paraId="10B06F59" w14:textId="77777777" w:rsidR="00702EF3" w:rsidRPr="00326064" w:rsidRDefault="00702EF3" w:rsidP="0060576F">
            <w:pPr>
              <w:autoSpaceDE w:val="0"/>
              <w:autoSpaceDN w:val="0"/>
              <w:adjustRightInd w:val="0"/>
              <w:ind w:left="360"/>
              <w:rPr>
                <w:rFonts w:cs="Times-Roman"/>
                <w:sz w:val="18"/>
                <w:szCs w:val="18"/>
              </w:rPr>
            </w:pPr>
          </w:p>
        </w:tc>
      </w:tr>
      <w:tr w:rsidR="00702EF3" w:rsidRPr="00326064" w14:paraId="1A59997C" w14:textId="77777777" w:rsidTr="0060576F">
        <w:trPr>
          <w:trHeight w:val="1306"/>
        </w:trPr>
        <w:tc>
          <w:tcPr>
            <w:tcW w:w="9980" w:type="dxa"/>
            <w:tcMar>
              <w:top w:w="28" w:type="dxa"/>
              <w:bottom w:w="57" w:type="dxa"/>
            </w:tcMar>
          </w:tcPr>
          <w:p w14:paraId="7CD0759F" w14:textId="77777777" w:rsidR="00702EF3" w:rsidRPr="00326064" w:rsidRDefault="00702EF3" w:rsidP="0060576F">
            <w:pPr>
              <w:autoSpaceDE w:val="0"/>
              <w:autoSpaceDN w:val="0"/>
              <w:adjustRightInd w:val="0"/>
              <w:ind w:left="709" w:hanging="709"/>
              <w:rPr>
                <w:rFonts w:cs="Times-Bold"/>
                <w:b/>
                <w:bCs/>
                <w:sz w:val="18"/>
                <w:szCs w:val="18"/>
              </w:rPr>
            </w:pPr>
            <w:r w:rsidRPr="00326064">
              <w:rPr>
                <w:rFonts w:cs="Times-Bold"/>
                <w:b/>
                <w:bCs/>
                <w:sz w:val="18"/>
                <w:szCs w:val="18"/>
                <w:u w:val="single"/>
              </w:rPr>
              <w:t>Supporting criteria (Economic)</w:t>
            </w:r>
          </w:p>
          <w:p w14:paraId="643D4441" w14:textId="77777777" w:rsidR="00702EF3" w:rsidRPr="00326064" w:rsidRDefault="00702EF3" w:rsidP="00702EF3">
            <w:pPr>
              <w:numPr>
                <w:ilvl w:val="0"/>
                <w:numId w:val="2"/>
              </w:numPr>
              <w:autoSpaceDE w:val="0"/>
              <w:autoSpaceDN w:val="0"/>
              <w:adjustRightInd w:val="0"/>
              <w:rPr>
                <w:rFonts w:cs="Times-Roman"/>
                <w:sz w:val="18"/>
                <w:szCs w:val="18"/>
              </w:rPr>
            </w:pPr>
            <w:r w:rsidRPr="00326064">
              <w:rPr>
                <w:rFonts w:cs="Times-Roman"/>
                <w:sz w:val="18"/>
                <w:szCs w:val="18"/>
              </w:rPr>
              <w:t>Estimated value of the plants protected.</w:t>
            </w:r>
          </w:p>
          <w:p w14:paraId="1D70563F" w14:textId="2BEDA506" w:rsidR="00702EF3" w:rsidRPr="00326064" w:rsidRDefault="00702EF3" w:rsidP="0071141A">
            <w:pPr>
              <w:numPr>
                <w:ilvl w:val="0"/>
                <w:numId w:val="2"/>
              </w:numPr>
              <w:autoSpaceDE w:val="0"/>
              <w:autoSpaceDN w:val="0"/>
              <w:adjustRightInd w:val="0"/>
              <w:rPr>
                <w:rFonts w:cs="Times-Roman"/>
                <w:sz w:val="18"/>
                <w:szCs w:val="18"/>
              </w:rPr>
            </w:pPr>
            <w:r w:rsidRPr="00326064">
              <w:rPr>
                <w:sz w:val="18"/>
                <w:szCs w:val="18"/>
              </w:rPr>
              <w:t>Estimated value of trade affected by the proposed standard (e.g.</w:t>
            </w:r>
            <w:r w:rsidR="0071141A">
              <w:t xml:space="preserve"> </w:t>
            </w:r>
            <w:r w:rsidR="0071141A" w:rsidRPr="0071141A">
              <w:rPr>
                <w:sz w:val="18"/>
                <w:szCs w:val="20"/>
              </w:rPr>
              <w:t>references to WTO or FAO trade data</w:t>
            </w:r>
            <w:r w:rsidR="0071141A">
              <w:rPr>
                <w:sz w:val="18"/>
                <w:szCs w:val="20"/>
              </w:rPr>
              <w:t>,</w:t>
            </w:r>
            <w:r w:rsidR="0071141A" w:rsidRPr="0071141A">
              <w:rPr>
                <w:sz w:val="14"/>
                <w:szCs w:val="14"/>
              </w:rPr>
              <w:t xml:space="preserve"> </w:t>
            </w:r>
            <w:r w:rsidRPr="0071141A">
              <w:rPr>
                <w:sz w:val="14"/>
                <w:szCs w:val="14"/>
              </w:rPr>
              <w:t xml:space="preserve"> </w:t>
            </w:r>
            <w:r w:rsidRPr="00326064">
              <w:rPr>
                <w:sz w:val="18"/>
                <w:szCs w:val="18"/>
              </w:rPr>
              <w:t>volume of trade, value of trade, the percentage of Gross Domestic Product of this trade) if appropriate.</w:t>
            </w:r>
          </w:p>
          <w:p w14:paraId="79A96030" w14:textId="77777777" w:rsidR="00702EF3" w:rsidRPr="00326064" w:rsidRDefault="00702EF3" w:rsidP="00702EF3">
            <w:pPr>
              <w:numPr>
                <w:ilvl w:val="0"/>
                <w:numId w:val="2"/>
              </w:numPr>
              <w:tabs>
                <w:tab w:val="left" w:pos="720"/>
              </w:tabs>
              <w:rPr>
                <w:sz w:val="18"/>
                <w:szCs w:val="18"/>
              </w:rPr>
            </w:pPr>
            <w:r w:rsidRPr="00326064">
              <w:rPr>
                <w:sz w:val="18"/>
                <w:szCs w:val="18"/>
              </w:rPr>
              <w:t>Estimated value of new trade opportunities provided by the approval of the proposed standard.</w:t>
            </w:r>
          </w:p>
          <w:p w14:paraId="71DBFF34" w14:textId="77777777" w:rsidR="00702EF3" w:rsidRDefault="00702EF3" w:rsidP="00702EF3">
            <w:pPr>
              <w:numPr>
                <w:ilvl w:val="0"/>
                <w:numId w:val="2"/>
              </w:numPr>
              <w:tabs>
                <w:tab w:val="left" w:pos="720"/>
              </w:tabs>
              <w:rPr>
                <w:sz w:val="18"/>
                <w:szCs w:val="18"/>
              </w:rPr>
            </w:pPr>
            <w:r w:rsidRPr="00326064">
              <w:rPr>
                <w:sz w:val="18"/>
                <w:szCs w:val="18"/>
              </w:rPr>
              <w:t>Potential benefits in terms of pest control or quarantine activities.</w:t>
            </w:r>
          </w:p>
          <w:p w14:paraId="1FDA7224" w14:textId="77777777" w:rsidR="00702EF3" w:rsidRPr="00326064" w:rsidRDefault="00702EF3" w:rsidP="0060576F">
            <w:pPr>
              <w:tabs>
                <w:tab w:val="left" w:pos="720"/>
              </w:tabs>
              <w:ind w:left="360"/>
              <w:rPr>
                <w:sz w:val="18"/>
                <w:szCs w:val="18"/>
              </w:rPr>
            </w:pPr>
          </w:p>
        </w:tc>
      </w:tr>
      <w:tr w:rsidR="00702EF3" w:rsidRPr="00326064" w14:paraId="1689E766" w14:textId="77777777" w:rsidTr="0060576F">
        <w:trPr>
          <w:trHeight w:val="781"/>
        </w:trPr>
        <w:tc>
          <w:tcPr>
            <w:tcW w:w="9980" w:type="dxa"/>
            <w:tcMar>
              <w:top w:w="28" w:type="dxa"/>
              <w:bottom w:w="57" w:type="dxa"/>
            </w:tcMar>
          </w:tcPr>
          <w:p w14:paraId="7A61EBAE" w14:textId="77777777" w:rsidR="00702EF3" w:rsidRPr="00326064" w:rsidRDefault="00702EF3" w:rsidP="0060576F">
            <w:pPr>
              <w:autoSpaceDE w:val="0"/>
              <w:autoSpaceDN w:val="0"/>
              <w:adjustRightInd w:val="0"/>
              <w:ind w:left="709" w:hanging="709"/>
              <w:rPr>
                <w:rFonts w:cs="Times-Bold"/>
                <w:b/>
                <w:bCs/>
                <w:sz w:val="18"/>
                <w:szCs w:val="18"/>
              </w:rPr>
            </w:pPr>
            <w:r w:rsidRPr="00326064">
              <w:rPr>
                <w:rFonts w:cs="Times-Bold"/>
                <w:b/>
                <w:bCs/>
                <w:sz w:val="18"/>
                <w:szCs w:val="18"/>
                <w:u w:val="single"/>
              </w:rPr>
              <w:t>Supporting criteria (Environmental)</w:t>
            </w:r>
          </w:p>
          <w:p w14:paraId="199B76E9" w14:textId="77777777" w:rsidR="00702EF3" w:rsidRPr="00326064" w:rsidRDefault="00702EF3" w:rsidP="00702EF3">
            <w:pPr>
              <w:numPr>
                <w:ilvl w:val="0"/>
                <w:numId w:val="3"/>
              </w:numPr>
              <w:tabs>
                <w:tab w:val="left" w:pos="720"/>
              </w:tabs>
              <w:rPr>
                <w:sz w:val="18"/>
                <w:szCs w:val="18"/>
              </w:rPr>
            </w:pPr>
            <w:r w:rsidRPr="00326064">
              <w:rPr>
                <w:sz w:val="18"/>
                <w:szCs w:val="18"/>
              </w:rPr>
              <w:t>Utility to reduce the potential negative environmental consequences of certain phytosanitary measures, for example reduction in global emissions for the protection of the ozone layer.</w:t>
            </w:r>
          </w:p>
          <w:p w14:paraId="7C2D967E" w14:textId="00F912F8" w:rsidR="00702EF3" w:rsidRPr="00326064" w:rsidRDefault="00702EF3" w:rsidP="00702EF3">
            <w:pPr>
              <w:numPr>
                <w:ilvl w:val="0"/>
                <w:numId w:val="3"/>
              </w:numPr>
              <w:autoSpaceDE w:val="0"/>
              <w:autoSpaceDN w:val="0"/>
              <w:adjustRightInd w:val="0"/>
              <w:rPr>
                <w:rFonts w:cs="Times-Roman"/>
                <w:sz w:val="18"/>
                <w:szCs w:val="18"/>
              </w:rPr>
            </w:pPr>
            <w:r w:rsidRPr="00326064">
              <w:rPr>
                <w:sz w:val="18"/>
                <w:szCs w:val="18"/>
              </w:rPr>
              <w:t xml:space="preserve">Utility in the management of </w:t>
            </w:r>
            <w:r w:rsidR="00B56F4E">
              <w:rPr>
                <w:sz w:val="18"/>
                <w:szCs w:val="18"/>
              </w:rPr>
              <w:t xml:space="preserve">non </w:t>
            </w:r>
            <w:r w:rsidR="00B56F4E" w:rsidRPr="00326064">
              <w:rPr>
                <w:sz w:val="18"/>
                <w:szCs w:val="18"/>
              </w:rPr>
              <w:t>indigenous</w:t>
            </w:r>
            <w:r w:rsidRPr="00326064">
              <w:rPr>
                <w:sz w:val="18"/>
                <w:szCs w:val="18"/>
              </w:rPr>
              <w:t xml:space="preserve"> species which are pests of plants (such as some invasive alien species).</w:t>
            </w:r>
          </w:p>
          <w:p w14:paraId="7BF35568" w14:textId="77777777" w:rsidR="00702EF3" w:rsidRDefault="00702EF3" w:rsidP="00702EF3">
            <w:pPr>
              <w:numPr>
                <w:ilvl w:val="0"/>
                <w:numId w:val="3"/>
              </w:numPr>
              <w:tabs>
                <w:tab w:val="left" w:pos="720"/>
              </w:tabs>
              <w:rPr>
                <w:sz w:val="18"/>
                <w:szCs w:val="18"/>
              </w:rPr>
            </w:pPr>
            <w:r w:rsidRPr="00326064">
              <w:rPr>
                <w:sz w:val="18"/>
                <w:szCs w:val="18"/>
              </w:rPr>
              <w:t>Contribution to the protection of the environment, through the protection of wild flora, and their habitats and ecosystems, and of agricultural biodiversity.</w:t>
            </w:r>
          </w:p>
          <w:p w14:paraId="41207DE1" w14:textId="77777777" w:rsidR="00702EF3" w:rsidRPr="00326064" w:rsidRDefault="00702EF3" w:rsidP="0060576F">
            <w:pPr>
              <w:tabs>
                <w:tab w:val="left" w:pos="720"/>
              </w:tabs>
              <w:ind w:left="360"/>
              <w:rPr>
                <w:sz w:val="18"/>
                <w:szCs w:val="18"/>
              </w:rPr>
            </w:pPr>
          </w:p>
        </w:tc>
      </w:tr>
      <w:tr w:rsidR="00702EF3" w:rsidRPr="00326064" w14:paraId="34B27586" w14:textId="77777777" w:rsidTr="0060576F">
        <w:trPr>
          <w:trHeight w:val="1988"/>
        </w:trPr>
        <w:tc>
          <w:tcPr>
            <w:tcW w:w="9980" w:type="dxa"/>
            <w:tcMar>
              <w:top w:w="28" w:type="dxa"/>
              <w:bottom w:w="57" w:type="dxa"/>
            </w:tcMar>
          </w:tcPr>
          <w:p w14:paraId="437EF28C" w14:textId="77777777" w:rsidR="00702EF3" w:rsidRPr="00326064" w:rsidRDefault="00702EF3" w:rsidP="0060576F">
            <w:pPr>
              <w:autoSpaceDE w:val="0"/>
              <w:autoSpaceDN w:val="0"/>
              <w:adjustRightInd w:val="0"/>
              <w:ind w:left="709" w:hanging="709"/>
              <w:rPr>
                <w:rFonts w:cs="Times-Bold"/>
                <w:b/>
                <w:bCs/>
                <w:sz w:val="18"/>
                <w:szCs w:val="18"/>
              </w:rPr>
            </w:pPr>
            <w:r w:rsidRPr="00326064">
              <w:rPr>
                <w:rFonts w:cs="Times-Bold"/>
                <w:b/>
                <w:bCs/>
                <w:sz w:val="18"/>
                <w:szCs w:val="18"/>
                <w:u w:val="single"/>
              </w:rPr>
              <w:t>Supporting criteria (Strategic)</w:t>
            </w:r>
          </w:p>
          <w:p w14:paraId="782BAB10" w14:textId="10DF17F0" w:rsidR="00702EF3" w:rsidRPr="00326064" w:rsidRDefault="00702EF3" w:rsidP="00702EF3">
            <w:pPr>
              <w:numPr>
                <w:ilvl w:val="0"/>
                <w:numId w:val="4"/>
              </w:numPr>
              <w:tabs>
                <w:tab w:val="left" w:pos="720"/>
              </w:tabs>
              <w:rPr>
                <w:sz w:val="18"/>
                <w:szCs w:val="18"/>
              </w:rPr>
            </w:pPr>
            <w:r w:rsidRPr="00326064">
              <w:rPr>
                <w:sz w:val="18"/>
                <w:szCs w:val="18"/>
              </w:rPr>
              <w:t>Extent of support for the proposed standard (e.g.</w:t>
            </w:r>
            <w:r w:rsidR="0071141A">
              <w:rPr>
                <w:sz w:val="18"/>
                <w:szCs w:val="18"/>
              </w:rPr>
              <w:t xml:space="preserve"> letter from other NPPOs showing support,</w:t>
            </w:r>
            <w:r w:rsidRPr="00326064">
              <w:rPr>
                <w:sz w:val="18"/>
                <w:szCs w:val="18"/>
              </w:rPr>
              <w:t xml:space="preserve"> one or more NPPOs or RPPOs have requested it, or one or more RPPOs have adopted a standard on the same topic).</w:t>
            </w:r>
          </w:p>
          <w:p w14:paraId="3E4E8C95" w14:textId="77777777" w:rsidR="00702EF3" w:rsidRPr="00326064" w:rsidRDefault="00702EF3" w:rsidP="00702EF3">
            <w:pPr>
              <w:numPr>
                <w:ilvl w:val="0"/>
                <w:numId w:val="4"/>
              </w:numPr>
              <w:tabs>
                <w:tab w:val="left" w:pos="720"/>
              </w:tabs>
              <w:rPr>
                <w:sz w:val="18"/>
                <w:szCs w:val="18"/>
              </w:rPr>
            </w:pPr>
            <w:r w:rsidRPr="00326064">
              <w:rPr>
                <w:sz w:val="18"/>
                <w:szCs w:val="18"/>
              </w:rPr>
              <w:t>Frequency with which the issue addressed by the proposed standard emerges as a source of trade disruption (e.g. disputes or need for repeated bilateral discussions, number of times per year trade is disrupted).</w:t>
            </w:r>
          </w:p>
          <w:p w14:paraId="66740F10" w14:textId="77777777" w:rsidR="00702EF3" w:rsidRPr="00326064" w:rsidRDefault="00702EF3" w:rsidP="00702EF3">
            <w:pPr>
              <w:numPr>
                <w:ilvl w:val="0"/>
                <w:numId w:val="4"/>
              </w:numPr>
              <w:autoSpaceDE w:val="0"/>
              <w:autoSpaceDN w:val="0"/>
              <w:adjustRightInd w:val="0"/>
              <w:rPr>
                <w:rFonts w:cs="Times-Roman"/>
                <w:sz w:val="18"/>
                <w:szCs w:val="18"/>
              </w:rPr>
            </w:pPr>
            <w:r w:rsidRPr="00326064">
              <w:rPr>
                <w:rFonts w:cs="Times-Roman"/>
                <w:sz w:val="18"/>
                <w:szCs w:val="18"/>
              </w:rPr>
              <w:t>Relevance and utility to developing countries.</w:t>
            </w:r>
          </w:p>
          <w:p w14:paraId="0D72B7FA" w14:textId="77777777" w:rsidR="00702EF3" w:rsidRPr="00326064" w:rsidRDefault="00702EF3" w:rsidP="00702EF3">
            <w:pPr>
              <w:numPr>
                <w:ilvl w:val="0"/>
                <w:numId w:val="4"/>
              </w:numPr>
              <w:autoSpaceDE w:val="0"/>
              <w:autoSpaceDN w:val="0"/>
              <w:adjustRightInd w:val="0"/>
              <w:rPr>
                <w:rFonts w:cs="Times-Roman"/>
                <w:sz w:val="18"/>
                <w:szCs w:val="18"/>
              </w:rPr>
            </w:pPr>
            <w:r w:rsidRPr="00326064">
              <w:rPr>
                <w:sz w:val="18"/>
                <w:szCs w:val="18"/>
              </w:rPr>
              <w:t>Coverage (application to a wide range of countries/pests/commodities).</w:t>
            </w:r>
          </w:p>
          <w:p w14:paraId="05089929" w14:textId="77777777" w:rsidR="00702EF3" w:rsidRPr="00326064" w:rsidRDefault="00702EF3" w:rsidP="00702EF3">
            <w:pPr>
              <w:numPr>
                <w:ilvl w:val="0"/>
                <w:numId w:val="4"/>
              </w:numPr>
              <w:tabs>
                <w:tab w:val="left" w:pos="720"/>
              </w:tabs>
              <w:rPr>
                <w:sz w:val="18"/>
                <w:szCs w:val="18"/>
              </w:rPr>
            </w:pPr>
            <w:r w:rsidRPr="00326064">
              <w:rPr>
                <w:sz w:val="18"/>
                <w:szCs w:val="18"/>
              </w:rPr>
              <w:t>Complements other standards (e.g. potential for the standard to be used as part of a systems approach for one pest, complement treatments for other pests).</w:t>
            </w:r>
          </w:p>
          <w:p w14:paraId="35E87B3C" w14:textId="77777777" w:rsidR="00702EF3" w:rsidRPr="00326064" w:rsidRDefault="00702EF3" w:rsidP="00702EF3">
            <w:pPr>
              <w:numPr>
                <w:ilvl w:val="0"/>
                <w:numId w:val="4"/>
              </w:numPr>
              <w:tabs>
                <w:tab w:val="left" w:pos="720"/>
              </w:tabs>
              <w:rPr>
                <w:sz w:val="18"/>
                <w:szCs w:val="18"/>
              </w:rPr>
            </w:pPr>
            <w:r w:rsidRPr="00326064">
              <w:rPr>
                <w:sz w:val="18"/>
                <w:szCs w:val="18"/>
              </w:rPr>
              <w:t>Foundation standards to address fundamental concepts (e.g. treatment efficacy, inspection methodology).</w:t>
            </w:r>
          </w:p>
          <w:p w14:paraId="32CC6F42" w14:textId="77777777" w:rsidR="00702EF3" w:rsidRPr="00326064" w:rsidRDefault="00702EF3" w:rsidP="00702EF3">
            <w:pPr>
              <w:numPr>
                <w:ilvl w:val="0"/>
                <w:numId w:val="5"/>
              </w:numPr>
              <w:rPr>
                <w:b/>
                <w:sz w:val="18"/>
                <w:szCs w:val="18"/>
                <w:u w:val="single"/>
              </w:rPr>
            </w:pPr>
            <w:r w:rsidRPr="00326064">
              <w:rPr>
                <w:sz w:val="18"/>
                <w:szCs w:val="18"/>
              </w:rPr>
              <w:t>Expected standard longevity (e.g. future trade needs, suggested use of easily outdated technology or products).</w:t>
            </w:r>
          </w:p>
          <w:p w14:paraId="67D5153C" w14:textId="77777777" w:rsidR="00702EF3" w:rsidRDefault="00702EF3" w:rsidP="00702EF3">
            <w:pPr>
              <w:numPr>
                <w:ilvl w:val="0"/>
                <w:numId w:val="5"/>
              </w:numPr>
              <w:tabs>
                <w:tab w:val="left" w:pos="720"/>
              </w:tabs>
              <w:rPr>
                <w:sz w:val="18"/>
                <w:szCs w:val="18"/>
              </w:rPr>
            </w:pPr>
            <w:r w:rsidRPr="00326064">
              <w:rPr>
                <w:sz w:val="18"/>
                <w:szCs w:val="18"/>
              </w:rPr>
              <w:t>Urgent need for the standard.</w:t>
            </w:r>
          </w:p>
          <w:p w14:paraId="749C8BF7" w14:textId="77777777" w:rsidR="00702EF3" w:rsidRPr="00326064" w:rsidRDefault="00702EF3" w:rsidP="0060576F">
            <w:pPr>
              <w:tabs>
                <w:tab w:val="left" w:pos="720"/>
              </w:tabs>
              <w:ind w:left="360"/>
              <w:rPr>
                <w:sz w:val="18"/>
                <w:szCs w:val="18"/>
              </w:rPr>
            </w:pPr>
          </w:p>
        </w:tc>
      </w:tr>
      <w:tr w:rsidR="00702EF3" w:rsidRPr="00326064" w14:paraId="0A11F11B" w14:textId="77777777" w:rsidTr="000D4872">
        <w:trPr>
          <w:trHeight w:val="665"/>
        </w:trPr>
        <w:tc>
          <w:tcPr>
            <w:tcW w:w="9980" w:type="dxa"/>
            <w:tcMar>
              <w:top w:w="28" w:type="dxa"/>
              <w:bottom w:w="57" w:type="dxa"/>
            </w:tcMar>
          </w:tcPr>
          <w:p w14:paraId="3D5353A5" w14:textId="77777777" w:rsidR="00702EF3" w:rsidRPr="00326064" w:rsidRDefault="00702EF3" w:rsidP="002B67B7">
            <w:pPr>
              <w:autoSpaceDE w:val="0"/>
              <w:autoSpaceDN w:val="0"/>
              <w:adjustRightInd w:val="0"/>
              <w:rPr>
                <w:rFonts w:cs="Times-Bold"/>
                <w:b/>
                <w:bCs/>
                <w:sz w:val="18"/>
                <w:szCs w:val="18"/>
                <w:u w:val="single"/>
              </w:rPr>
            </w:pPr>
            <w:r w:rsidRPr="00326064">
              <w:rPr>
                <w:rFonts w:cs="Times-Bold"/>
                <w:b/>
                <w:bCs/>
                <w:sz w:val="18"/>
                <w:szCs w:val="18"/>
                <w:u w:val="single"/>
              </w:rPr>
              <w:t>Diagnostic protocols are subject to additional criteria. For proposals for DPs, please elaborate on the following criteria to help the future consideration of the subject proposed:</w:t>
            </w:r>
          </w:p>
          <w:p w14:paraId="40BCC319" w14:textId="77777777" w:rsidR="00702EF3" w:rsidRPr="00326064" w:rsidRDefault="00702EF3" w:rsidP="00702EF3">
            <w:pPr>
              <w:numPr>
                <w:ilvl w:val="0"/>
                <w:numId w:val="4"/>
              </w:numPr>
              <w:tabs>
                <w:tab w:val="left" w:pos="720"/>
              </w:tabs>
              <w:rPr>
                <w:sz w:val="18"/>
                <w:szCs w:val="18"/>
              </w:rPr>
            </w:pPr>
            <w:r w:rsidRPr="00326064">
              <w:rPr>
                <w:sz w:val="18"/>
                <w:szCs w:val="18"/>
              </w:rPr>
              <w:t>Need for international harmonization of the diagnostic techniques for the pest (e.g. due to difficulties in diagnosis or disputes on methodology)</w:t>
            </w:r>
          </w:p>
          <w:p w14:paraId="24956DFA" w14:textId="77777777" w:rsidR="00702EF3" w:rsidRPr="00326064" w:rsidRDefault="00702EF3" w:rsidP="00702EF3">
            <w:pPr>
              <w:numPr>
                <w:ilvl w:val="0"/>
                <w:numId w:val="4"/>
              </w:numPr>
              <w:tabs>
                <w:tab w:val="left" w:pos="720"/>
              </w:tabs>
              <w:rPr>
                <w:sz w:val="18"/>
                <w:szCs w:val="18"/>
              </w:rPr>
            </w:pPr>
            <w:r w:rsidRPr="00326064">
              <w:rPr>
                <w:sz w:val="18"/>
                <w:szCs w:val="18"/>
              </w:rPr>
              <w:t>Relevance of the diagnosis to the protection of plants including measures to limit the impact of the pest.</w:t>
            </w:r>
          </w:p>
          <w:p w14:paraId="13A8C5C6" w14:textId="77777777" w:rsidR="00702EF3" w:rsidRPr="00326064" w:rsidRDefault="00702EF3" w:rsidP="00702EF3">
            <w:pPr>
              <w:numPr>
                <w:ilvl w:val="0"/>
                <w:numId w:val="4"/>
              </w:numPr>
              <w:tabs>
                <w:tab w:val="left" w:pos="720"/>
              </w:tabs>
              <w:rPr>
                <w:sz w:val="18"/>
                <w:szCs w:val="18"/>
              </w:rPr>
            </w:pPr>
            <w:r w:rsidRPr="00326064">
              <w:rPr>
                <w:sz w:val="18"/>
                <w:szCs w:val="18"/>
              </w:rPr>
              <w:lastRenderedPageBreak/>
              <w:t>Importance of the plants protected on the global level (e.g. relevant to many countries or of major importance to a few countries).</w:t>
            </w:r>
          </w:p>
          <w:p w14:paraId="4CB7E803" w14:textId="77777777" w:rsidR="00702EF3" w:rsidRPr="00326064" w:rsidRDefault="00702EF3" w:rsidP="00702EF3">
            <w:pPr>
              <w:numPr>
                <w:ilvl w:val="0"/>
                <w:numId w:val="4"/>
              </w:numPr>
              <w:tabs>
                <w:tab w:val="left" w:pos="720"/>
              </w:tabs>
              <w:rPr>
                <w:sz w:val="18"/>
                <w:szCs w:val="18"/>
              </w:rPr>
            </w:pPr>
            <w:r w:rsidRPr="00326064">
              <w:rPr>
                <w:sz w:val="18"/>
                <w:szCs w:val="18"/>
              </w:rPr>
              <w:t>Volume/importance of trade of the commodity that is subjected to the diagnostic procedures (e.g. relevant to many countries or of major importance to a few countries).</w:t>
            </w:r>
          </w:p>
          <w:p w14:paraId="464CA5F0" w14:textId="77777777" w:rsidR="00702EF3" w:rsidRPr="00326064" w:rsidRDefault="00702EF3" w:rsidP="00702EF3">
            <w:pPr>
              <w:numPr>
                <w:ilvl w:val="0"/>
                <w:numId w:val="4"/>
              </w:numPr>
              <w:tabs>
                <w:tab w:val="left" w:pos="720"/>
              </w:tabs>
              <w:rPr>
                <w:sz w:val="18"/>
                <w:szCs w:val="18"/>
              </w:rPr>
            </w:pPr>
            <w:r w:rsidRPr="00326064">
              <w:rPr>
                <w:sz w:val="18"/>
                <w:szCs w:val="18"/>
              </w:rPr>
              <w:t>Other criteria for topics as determined by CPM that are relevant to determining priorities</w:t>
            </w:r>
          </w:p>
          <w:p w14:paraId="0586C2C8" w14:textId="77777777" w:rsidR="00702EF3" w:rsidRPr="00326064" w:rsidRDefault="00702EF3" w:rsidP="00702EF3">
            <w:pPr>
              <w:numPr>
                <w:ilvl w:val="0"/>
                <w:numId w:val="4"/>
              </w:numPr>
              <w:tabs>
                <w:tab w:val="left" w:pos="720"/>
              </w:tabs>
              <w:rPr>
                <w:sz w:val="18"/>
                <w:szCs w:val="18"/>
              </w:rPr>
            </w:pPr>
            <w:r w:rsidRPr="00326064">
              <w:rPr>
                <w:sz w:val="18"/>
                <w:szCs w:val="18"/>
              </w:rPr>
              <w:t>Balance between pests of importance in different climatic zones (temperate, tropics etc) and commodity classes.</w:t>
            </w:r>
          </w:p>
          <w:p w14:paraId="1DEB16ED" w14:textId="77777777" w:rsidR="00702EF3" w:rsidRPr="00326064" w:rsidRDefault="00702EF3" w:rsidP="00702EF3">
            <w:pPr>
              <w:numPr>
                <w:ilvl w:val="0"/>
                <w:numId w:val="4"/>
              </w:numPr>
              <w:tabs>
                <w:tab w:val="left" w:pos="720"/>
              </w:tabs>
              <w:rPr>
                <w:sz w:val="18"/>
                <w:szCs w:val="18"/>
              </w:rPr>
            </w:pPr>
            <w:r w:rsidRPr="00326064">
              <w:rPr>
                <w:sz w:val="18"/>
                <w:szCs w:val="18"/>
              </w:rPr>
              <w:t>Number of labs undertaking the diagnosis.</w:t>
            </w:r>
          </w:p>
          <w:p w14:paraId="5EDB3246" w14:textId="77777777" w:rsidR="00702EF3" w:rsidRDefault="00702EF3" w:rsidP="00702EF3">
            <w:pPr>
              <w:numPr>
                <w:ilvl w:val="0"/>
                <w:numId w:val="4"/>
              </w:numPr>
              <w:tabs>
                <w:tab w:val="left" w:pos="720"/>
              </w:tabs>
              <w:rPr>
                <w:sz w:val="18"/>
                <w:szCs w:val="18"/>
              </w:rPr>
            </w:pPr>
            <w:r w:rsidRPr="00326064">
              <w:rPr>
                <w:sz w:val="18"/>
                <w:szCs w:val="18"/>
              </w:rPr>
              <w:t>Feasibility of production of a protocol, including availability of knowledge and expertise.</w:t>
            </w:r>
          </w:p>
          <w:p w14:paraId="1A249FC4" w14:textId="77777777" w:rsidR="00702EF3" w:rsidRPr="00326064" w:rsidRDefault="00702EF3" w:rsidP="0060576F">
            <w:pPr>
              <w:tabs>
                <w:tab w:val="left" w:pos="720"/>
              </w:tabs>
              <w:ind w:left="360"/>
              <w:rPr>
                <w:sz w:val="18"/>
                <w:szCs w:val="18"/>
              </w:rPr>
            </w:pPr>
          </w:p>
        </w:tc>
      </w:tr>
      <w:tr w:rsidR="0071141A" w:rsidRPr="00326064" w14:paraId="669064A9" w14:textId="77777777" w:rsidTr="00B56F4E">
        <w:trPr>
          <w:trHeight w:val="1325"/>
        </w:trPr>
        <w:tc>
          <w:tcPr>
            <w:tcW w:w="9980" w:type="dxa"/>
            <w:tcMar>
              <w:top w:w="28" w:type="dxa"/>
              <w:bottom w:w="57" w:type="dxa"/>
            </w:tcMar>
          </w:tcPr>
          <w:p w14:paraId="5DA6E447" w14:textId="14174197" w:rsidR="0071141A" w:rsidRPr="002B67B7" w:rsidRDefault="0071141A" w:rsidP="002B67B7">
            <w:pPr>
              <w:autoSpaceDE w:val="0"/>
              <w:autoSpaceDN w:val="0"/>
              <w:adjustRightInd w:val="0"/>
              <w:rPr>
                <w:rFonts w:cs="Times-Bold"/>
                <w:sz w:val="18"/>
                <w:szCs w:val="18"/>
              </w:rPr>
            </w:pPr>
            <w:r w:rsidRPr="002B67B7">
              <w:rPr>
                <w:rFonts w:cs="Times-Bold"/>
                <w:b/>
                <w:bCs/>
                <w:sz w:val="18"/>
                <w:szCs w:val="18"/>
                <w:u w:val="single"/>
              </w:rPr>
              <w:lastRenderedPageBreak/>
              <w:t>Literature review</w:t>
            </w:r>
            <w:r w:rsidR="002B67B7">
              <w:rPr>
                <w:rStyle w:val="FootnoteReference"/>
                <w:b/>
                <w:bCs/>
                <w:sz w:val="18"/>
                <w:szCs w:val="18"/>
              </w:rPr>
              <w:footnoteReference w:id="1"/>
            </w:r>
            <w:r w:rsidRPr="002B67B7">
              <w:rPr>
                <w:b/>
                <w:bCs/>
                <w:sz w:val="18"/>
                <w:szCs w:val="18"/>
              </w:rPr>
              <w:t xml:space="preserve"> </w:t>
            </w:r>
            <w:r w:rsidR="002B67B7">
              <w:rPr>
                <w:rFonts w:cs="Times-Bold"/>
                <w:sz w:val="18"/>
                <w:szCs w:val="18"/>
              </w:rPr>
              <w:t>(</w:t>
            </w:r>
            <w:r w:rsidR="002B67B7" w:rsidRPr="002B67B7">
              <w:rPr>
                <w:bCs/>
                <w:sz w:val="18"/>
                <w:szCs w:val="18"/>
              </w:rPr>
              <w:t>T</w:t>
            </w:r>
            <w:r w:rsidRPr="002B67B7">
              <w:rPr>
                <w:bCs/>
                <w:sz w:val="18"/>
                <w:szCs w:val="18"/>
              </w:rPr>
              <w:t xml:space="preserve">his section will provide a </w:t>
            </w:r>
            <w:r w:rsidRPr="002B67B7">
              <w:rPr>
                <w:b/>
                <w:bCs/>
                <w:sz w:val="18"/>
                <w:szCs w:val="18"/>
              </w:rPr>
              <w:t>summary of the topic</w:t>
            </w:r>
            <w:r w:rsidRPr="002B67B7">
              <w:rPr>
                <w:bCs/>
                <w:sz w:val="18"/>
                <w:szCs w:val="18"/>
              </w:rPr>
              <w:t xml:space="preserve"> based on scientific and technical publications, including a referenced </w:t>
            </w:r>
            <w:r w:rsidRPr="002B67B7">
              <w:rPr>
                <w:b/>
                <w:bCs/>
                <w:sz w:val="18"/>
                <w:szCs w:val="18"/>
              </w:rPr>
              <w:t>list of literature reviewed</w:t>
            </w:r>
            <w:r w:rsidRPr="002B67B7">
              <w:rPr>
                <w:bCs/>
                <w:sz w:val="18"/>
                <w:szCs w:val="18"/>
              </w:rPr>
              <w:t>. This will help provide the scientific basis for the content of the standard to be used by the selected experts during the development of the standard)</w:t>
            </w:r>
            <w:r w:rsidRPr="002B67B7">
              <w:rPr>
                <w:b/>
                <w:bCs/>
                <w:sz w:val="18"/>
                <w:szCs w:val="18"/>
              </w:rPr>
              <w:t>.</w:t>
            </w:r>
          </w:p>
        </w:tc>
      </w:tr>
    </w:tbl>
    <w:p w14:paraId="73704BD9" w14:textId="77777777" w:rsidR="00592954" w:rsidRPr="006D5DB1" w:rsidRDefault="00592954" w:rsidP="00592954">
      <w:pPr>
        <w:tabs>
          <w:tab w:val="left" w:pos="2040"/>
          <w:tab w:val="left" w:pos="4920"/>
        </w:tabs>
        <w:rPr>
          <w:b/>
          <w:sz w:val="20"/>
          <w:szCs w:val="20"/>
          <w:u w:val="single"/>
        </w:rPr>
      </w:pPr>
    </w:p>
    <w:p w14:paraId="361AC708" w14:textId="77777777" w:rsidR="00592954" w:rsidRPr="00A86DA0" w:rsidRDefault="00592954" w:rsidP="00592954">
      <w:pPr>
        <w:tabs>
          <w:tab w:val="left" w:pos="2040"/>
          <w:tab w:val="left" w:pos="4678"/>
          <w:tab w:val="left" w:pos="5103"/>
        </w:tabs>
        <w:rPr>
          <w:sz w:val="20"/>
          <w:szCs w:val="20"/>
        </w:rPr>
      </w:pPr>
      <w:r w:rsidRPr="00A86DA0">
        <w:rPr>
          <w:b/>
          <w:sz w:val="20"/>
          <w:szCs w:val="20"/>
          <w:u w:val="single"/>
        </w:rPr>
        <w:t>Send submissions to:</w:t>
      </w:r>
      <w:r w:rsidRPr="00A86DA0">
        <w:rPr>
          <w:sz w:val="20"/>
          <w:szCs w:val="20"/>
        </w:rPr>
        <w:tab/>
      </w:r>
      <w:r>
        <w:rPr>
          <w:sz w:val="20"/>
          <w:szCs w:val="20"/>
        </w:rPr>
        <w:tab/>
      </w:r>
      <w:r>
        <w:rPr>
          <w:sz w:val="20"/>
          <w:szCs w:val="20"/>
        </w:rPr>
        <w:tab/>
      </w:r>
      <w:r>
        <w:rPr>
          <w:b/>
          <w:sz w:val="20"/>
          <w:szCs w:val="20"/>
        </w:rPr>
        <w:t>Address</w:t>
      </w:r>
      <w:r w:rsidRPr="00A86DA0">
        <w:rPr>
          <w:b/>
          <w:sz w:val="20"/>
          <w:szCs w:val="20"/>
        </w:rPr>
        <w:t>:</w:t>
      </w:r>
      <w:r w:rsidRPr="00A86DA0">
        <w:rPr>
          <w:sz w:val="20"/>
          <w:szCs w:val="20"/>
        </w:rPr>
        <w:t xml:space="preserve"> IPPC Secretariat (AG</w:t>
      </w:r>
      <w:r>
        <w:rPr>
          <w:sz w:val="20"/>
          <w:szCs w:val="20"/>
        </w:rPr>
        <w:t>DI</w:t>
      </w:r>
      <w:r w:rsidRPr="00A86DA0">
        <w:rPr>
          <w:sz w:val="20"/>
          <w:szCs w:val="20"/>
        </w:rPr>
        <w:t>)</w:t>
      </w:r>
    </w:p>
    <w:p w14:paraId="3C5259D8" w14:textId="77777777" w:rsidR="00592954" w:rsidRPr="00A86DA0" w:rsidRDefault="00592954" w:rsidP="00592954">
      <w:pPr>
        <w:tabs>
          <w:tab w:val="left" w:pos="2640"/>
          <w:tab w:val="left" w:pos="5103"/>
          <w:tab w:val="left" w:pos="5520"/>
        </w:tabs>
        <w:rPr>
          <w:sz w:val="20"/>
          <w:szCs w:val="20"/>
        </w:rPr>
      </w:pPr>
      <w:r w:rsidRPr="00A86DA0">
        <w:rPr>
          <w:b/>
          <w:sz w:val="20"/>
          <w:szCs w:val="20"/>
        </w:rPr>
        <w:t>E-mail:</w:t>
      </w:r>
      <w:r w:rsidRPr="00A86DA0">
        <w:rPr>
          <w:sz w:val="20"/>
          <w:szCs w:val="20"/>
        </w:rPr>
        <w:t xml:space="preserve"> </w:t>
      </w:r>
      <w:hyperlink r:id="rId11" w:history="1">
        <w:r w:rsidRPr="00A86DA0">
          <w:rPr>
            <w:rStyle w:val="Hyperlink"/>
            <w:sz w:val="20"/>
            <w:szCs w:val="20"/>
          </w:rPr>
          <w:t>ippc@fao.org</w:t>
        </w:r>
      </w:hyperlink>
      <w:r>
        <w:rPr>
          <w:sz w:val="20"/>
          <w:szCs w:val="20"/>
        </w:rPr>
        <w:tab/>
      </w:r>
      <w:r>
        <w:rPr>
          <w:sz w:val="20"/>
          <w:szCs w:val="20"/>
        </w:rPr>
        <w:tab/>
      </w:r>
      <w:r w:rsidRPr="00A86DA0">
        <w:rPr>
          <w:sz w:val="20"/>
          <w:szCs w:val="20"/>
        </w:rPr>
        <w:t>Food and Agriculture</w:t>
      </w:r>
      <w:r>
        <w:rPr>
          <w:sz w:val="20"/>
          <w:szCs w:val="20"/>
        </w:rPr>
        <w:t xml:space="preserve"> Organization of </w:t>
      </w:r>
      <w:r w:rsidRPr="00A86DA0">
        <w:rPr>
          <w:sz w:val="20"/>
          <w:szCs w:val="20"/>
        </w:rPr>
        <w:t>the UN</w:t>
      </w:r>
    </w:p>
    <w:p w14:paraId="3E4D8870" w14:textId="77777777" w:rsidR="00592954" w:rsidRPr="003B40D4" w:rsidRDefault="00592954" w:rsidP="00592954">
      <w:pPr>
        <w:tabs>
          <w:tab w:val="left" w:pos="2640"/>
          <w:tab w:val="left" w:pos="5103"/>
          <w:tab w:val="left" w:pos="5520"/>
        </w:tabs>
        <w:rPr>
          <w:sz w:val="20"/>
          <w:szCs w:val="20"/>
        </w:rPr>
      </w:pPr>
      <w:r>
        <w:rPr>
          <w:sz w:val="20"/>
          <w:szCs w:val="20"/>
        </w:rPr>
        <w:t xml:space="preserve">(Subject line: Call for topics </w:t>
      </w:r>
      <w:r w:rsidRPr="003B40D4">
        <w:rPr>
          <w:sz w:val="20"/>
          <w:szCs w:val="20"/>
        </w:rPr>
        <w:t>[year])</w:t>
      </w:r>
      <w:r w:rsidRPr="00A86DA0">
        <w:rPr>
          <w:sz w:val="20"/>
          <w:szCs w:val="20"/>
        </w:rPr>
        <w:tab/>
      </w:r>
      <w:r w:rsidRPr="003B40D4">
        <w:rPr>
          <w:sz w:val="20"/>
          <w:szCs w:val="20"/>
        </w:rPr>
        <w:t>Viale delle Terme di Caracalla</w:t>
      </w:r>
    </w:p>
    <w:p w14:paraId="3F7809C7" w14:textId="77777777" w:rsidR="00592954" w:rsidRPr="003B40D4" w:rsidRDefault="00592954" w:rsidP="00592954">
      <w:pPr>
        <w:tabs>
          <w:tab w:val="left" w:pos="2640"/>
          <w:tab w:val="left" w:pos="5103"/>
          <w:tab w:val="left" w:pos="5520"/>
        </w:tabs>
        <w:rPr>
          <w:sz w:val="20"/>
          <w:szCs w:val="20"/>
        </w:rPr>
      </w:pPr>
      <w:r w:rsidRPr="003B40D4">
        <w:rPr>
          <w:sz w:val="20"/>
          <w:szCs w:val="20"/>
        </w:rPr>
        <w:tab/>
      </w:r>
      <w:r w:rsidRPr="003B40D4">
        <w:rPr>
          <w:sz w:val="20"/>
          <w:szCs w:val="20"/>
        </w:rPr>
        <w:tab/>
        <w:t>00153 Rome, Italy</w:t>
      </w:r>
    </w:p>
    <w:sectPr w:rsidR="00592954" w:rsidRPr="003B40D4" w:rsidSect="00401546">
      <w:headerReference w:type="even" r:id="rId12"/>
      <w:headerReference w:type="default" r:id="rId13"/>
      <w:footerReference w:type="even" r:id="rId14"/>
      <w:footerReference w:type="default" r:id="rId15"/>
      <w:pgSz w:w="11900" w:h="16840"/>
      <w:pgMar w:top="1559" w:right="1418" w:bottom="1418" w:left="1418" w:header="850" w:footer="85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4BE86B" w14:textId="77777777" w:rsidR="00942954" w:rsidRDefault="00942954" w:rsidP="00942954">
      <w:r>
        <w:separator/>
      </w:r>
    </w:p>
  </w:endnote>
  <w:endnote w:type="continuationSeparator" w:id="0">
    <w:p w14:paraId="24143357" w14:textId="77777777" w:rsidR="00942954" w:rsidRDefault="00942954" w:rsidP="00942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altName w:val="Arial"/>
    <w:panose1 w:val="020B060402020209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Roman">
    <w:panose1 w:val="00000000000000000000"/>
    <w:charset w:val="00"/>
    <w:family w:val="auto"/>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E89B76" w14:textId="77777777" w:rsidR="005D6B13" w:rsidRPr="00C6380D" w:rsidRDefault="004D2C3A" w:rsidP="00B02E1C">
    <w:pPr>
      <w:pStyle w:val="IPPFooter"/>
    </w:pPr>
    <w:r>
      <w:rPr>
        <w:noProof/>
      </w:rPr>
      <mc:AlternateContent>
        <mc:Choice Requires="wps">
          <w:drawing>
            <wp:anchor distT="0" distB="0" distL="114300" distR="114300" simplePos="0" relativeHeight="251659264" behindDoc="0" locked="0" layoutInCell="1" allowOverlap="1" wp14:anchorId="799BD0FC" wp14:editId="69AD3F37">
              <wp:simplePos x="0" y="0"/>
              <wp:positionH relativeFrom="column">
                <wp:posOffset>-916305</wp:posOffset>
              </wp:positionH>
              <wp:positionV relativeFrom="paragraph">
                <wp:posOffset>-2341245</wp:posOffset>
              </wp:positionV>
              <wp:extent cx="587375" cy="1140460"/>
              <wp:effectExtent l="7620" t="11430" r="5080" b="101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75" cy="1140460"/>
                      </a:xfrm>
                      <a:prstGeom prst="rect">
                        <a:avLst/>
                      </a:prstGeom>
                      <a:solidFill>
                        <a:srgbClr val="000000"/>
                      </a:solidFill>
                      <a:ln w="9525">
                        <a:solidFill>
                          <a:srgbClr val="000000"/>
                        </a:solidFill>
                        <a:miter lim="800000"/>
                        <a:headEnd/>
                        <a:tailEnd/>
                      </a:ln>
                    </wps:spPr>
                    <wps:txbx>
                      <w:txbxContent>
                        <w:p w14:paraId="365F21EF" w14:textId="77777777" w:rsidR="005D6B13" w:rsidRDefault="001F4556" w:rsidP="00874132">
                          <w:pPr>
                            <w:jc w:val="center"/>
                            <w:rPr>
                              <w:rFonts w:ascii="Arial" w:hAnsi="Arial" w:cs="Arial"/>
                              <w:b/>
                              <w:sz w:val="18"/>
                              <w:szCs w:val="18"/>
                              <w:lang w:val="en-US"/>
                            </w:rPr>
                          </w:pPr>
                        </w:p>
                        <w:p w14:paraId="7AA59873" w14:textId="77777777" w:rsidR="005D6B13" w:rsidRPr="00761666" w:rsidRDefault="00702EF3" w:rsidP="00874132">
                          <w:pPr>
                            <w:jc w:val="center"/>
                            <w:rPr>
                              <w:rFonts w:ascii="Arial" w:hAnsi="Arial" w:cs="Arial"/>
                              <w:b/>
                              <w:sz w:val="18"/>
                              <w:szCs w:val="18"/>
                              <w:lang w:val="en-US"/>
                            </w:rPr>
                          </w:pPr>
                          <w:r>
                            <w:rPr>
                              <w:rFonts w:ascii="Arial" w:hAnsi="Arial" w:cs="Arial"/>
                              <w:b/>
                              <w:sz w:val="18"/>
                              <w:szCs w:val="18"/>
                              <w:lang w:val="en-US"/>
                            </w:rPr>
                            <w:t>Submission form for topics</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99BD0FC" id="_x0000_t202" coordsize="21600,21600" o:spt="202" path="m,l,21600r21600,l21600,xe">
              <v:stroke joinstyle="miter"/>
              <v:path gradientshapeok="t" o:connecttype="rect"/>
            </v:shapetype>
            <v:shape id="Text Box 1" o:spid="_x0000_s1026" type="#_x0000_t202" style="position:absolute;left:0;text-align:left;margin-left:-72.15pt;margin-top:-184.35pt;width:46.25pt;height:8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" fillcolor="black">
              <v:textbox style="layout-flow:vertical;mso-layout-flow-alt:bottom-to-top">
                <w:txbxContent>
                  <w:p w14:paraId="365F21EF" w14:textId="77777777" w:rsidR="005D6B13" w:rsidRDefault="001F4556" w:rsidP="00874132">
                    <w:pPr>
                      <w:jc w:val="center"/>
                      <w:rPr>
                        <w:rFonts w:ascii="Arial" w:hAnsi="Arial" w:cs="Arial"/>
                        <w:b/>
                        <w:sz w:val="18"/>
                        <w:szCs w:val="18"/>
                        <w:lang w:val="en-US"/>
                      </w:rPr>
                    </w:pPr>
                  </w:p>
                  <w:p w14:paraId="7AA59873" w14:textId="77777777" w:rsidR="005D6B13" w:rsidRPr="00761666" w:rsidRDefault="00702EF3" w:rsidP="00874132">
                    <w:pPr>
                      <w:jc w:val="center"/>
                      <w:rPr>
                        <w:rFonts w:ascii="Arial" w:hAnsi="Arial" w:cs="Arial"/>
                        <w:b/>
                        <w:sz w:val="18"/>
                        <w:szCs w:val="18"/>
                        <w:lang w:val="en-US"/>
                      </w:rPr>
                    </w:pPr>
                    <w:r>
                      <w:rPr>
                        <w:rFonts w:ascii="Arial" w:hAnsi="Arial" w:cs="Arial"/>
                        <w:b/>
                        <w:sz w:val="18"/>
                        <w:szCs w:val="18"/>
                        <w:lang w:val="en-US"/>
                      </w:rPr>
                      <w:t>Submission form for topics</w:t>
                    </w:r>
                  </w:p>
                </w:txbxContent>
              </v:textbox>
            </v:shape>
          </w:pict>
        </mc:Fallback>
      </mc:AlternateContent>
    </w:r>
    <w:r w:rsidR="00702EF3" w:rsidRPr="00C6380D">
      <w:t xml:space="preserve">Page </w:t>
    </w:r>
    <w:r w:rsidR="00E71C5F">
      <w:fldChar w:fldCharType="begin"/>
    </w:r>
    <w:r w:rsidR="00702EF3">
      <w:instrText xml:space="preserve"> PAGE </w:instrText>
    </w:r>
    <w:r w:rsidR="00E71C5F">
      <w:fldChar w:fldCharType="separate"/>
    </w:r>
    <w:r w:rsidR="00702EF3">
      <w:rPr>
        <w:noProof/>
      </w:rPr>
      <w:t>136</w:t>
    </w:r>
    <w:r w:rsidR="00E71C5F">
      <w:fldChar w:fldCharType="end"/>
    </w:r>
    <w:r w:rsidR="00702EF3" w:rsidRPr="00C6380D">
      <w:t xml:space="preserve"> of </w:t>
    </w:r>
    <w:r w:rsidR="00E71C5F">
      <w:fldChar w:fldCharType="begin"/>
    </w:r>
    <w:r w:rsidR="00702EF3">
      <w:instrText xml:space="preserve"> NUMPAGES  </w:instrText>
    </w:r>
    <w:r w:rsidR="00E71C5F">
      <w:fldChar w:fldCharType="separate"/>
    </w:r>
    <w:r w:rsidR="00702EF3">
      <w:rPr>
        <w:noProof/>
      </w:rPr>
      <w:t>179</w:t>
    </w:r>
    <w:r w:rsidR="00E71C5F">
      <w:fldChar w:fldCharType="end"/>
    </w:r>
    <w:r w:rsidR="00702EF3">
      <w:tab/>
      <w:t>International Plant Protection Convention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F797E" w14:textId="77777777" w:rsidR="005D6B13" w:rsidRPr="00DA00E8" w:rsidRDefault="00702EF3" w:rsidP="00741265">
    <w:pPr>
      <w:pStyle w:val="IPPFooter"/>
      <w:pBdr>
        <w:top w:val="single" w:sz="4" w:space="1" w:color="auto"/>
      </w:pBdr>
    </w:pPr>
    <w:r>
      <w:t>International Plant Protection Convention</w:t>
    </w:r>
    <w:r>
      <w:tab/>
    </w:r>
    <w:r w:rsidRPr="00DA00E8">
      <w:t xml:space="preserve">Page </w:t>
    </w:r>
    <w:r w:rsidR="00E71C5F">
      <w:fldChar w:fldCharType="begin"/>
    </w:r>
    <w:r>
      <w:instrText xml:space="preserve"> PAGE </w:instrText>
    </w:r>
    <w:r w:rsidR="00E71C5F">
      <w:fldChar w:fldCharType="separate"/>
    </w:r>
    <w:r w:rsidR="001F4556">
      <w:rPr>
        <w:noProof/>
      </w:rPr>
      <w:t>1</w:t>
    </w:r>
    <w:r w:rsidR="00E71C5F">
      <w:fldChar w:fldCharType="end"/>
    </w:r>
    <w:r w:rsidRPr="00DA00E8">
      <w:t xml:space="preserve"> of </w:t>
    </w:r>
    <w:r w:rsidR="00E71C5F">
      <w:fldChar w:fldCharType="begin"/>
    </w:r>
    <w:r>
      <w:instrText xml:space="preserve"> NUMPAGES  </w:instrText>
    </w:r>
    <w:r w:rsidR="00E71C5F">
      <w:fldChar w:fldCharType="separate"/>
    </w:r>
    <w:r w:rsidR="001F4556">
      <w:rPr>
        <w:noProof/>
      </w:rPr>
      <w:t>3</w:t>
    </w:r>
    <w:r w:rsidR="00E71C5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ABF4FE" w14:textId="77777777" w:rsidR="00942954" w:rsidRDefault="00942954" w:rsidP="00942954">
      <w:r>
        <w:separator/>
      </w:r>
    </w:p>
  </w:footnote>
  <w:footnote w:type="continuationSeparator" w:id="0">
    <w:p w14:paraId="502628C2" w14:textId="77777777" w:rsidR="00942954" w:rsidRDefault="00942954" w:rsidP="00942954">
      <w:r>
        <w:continuationSeparator/>
      </w:r>
    </w:p>
  </w:footnote>
  <w:footnote w:id="1">
    <w:p w14:paraId="5496FBDA" w14:textId="62515F5C" w:rsidR="002B67B7" w:rsidRPr="002B67B7" w:rsidRDefault="002B67B7" w:rsidP="008B1CC2">
      <w:pPr>
        <w:pStyle w:val="IPPFootnote"/>
        <w:rPr>
          <w:lang w:val="en-US"/>
        </w:rPr>
      </w:pPr>
      <w:r>
        <w:rPr>
          <w:rStyle w:val="FootnoteReference"/>
        </w:rPr>
        <w:footnoteRef/>
      </w:r>
      <w:r>
        <w:t xml:space="preserve"> </w:t>
      </w:r>
      <w:r w:rsidRPr="002B67B7">
        <w:t>For draft</w:t>
      </w:r>
      <w:r>
        <w:t xml:space="preserve"> Specification</w:t>
      </w:r>
      <w:r w:rsidR="00B56F4E">
        <w:t>s</w:t>
      </w:r>
      <w:r>
        <w:t>,</w:t>
      </w:r>
      <w:r w:rsidRPr="002B67B7">
        <w:t xml:space="preserve"> </w:t>
      </w:r>
      <w:r>
        <w:t xml:space="preserve">CPM-7 (2012) agreed that submissions should be accompanied by </w:t>
      </w:r>
      <w:r w:rsidR="00B56F4E">
        <w:t xml:space="preserve">a </w:t>
      </w:r>
      <w:r>
        <w:t>literature review. This provision would not apply to proposals for diagnostic protocols, phytosanitary treatments or glossary terms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9B6CC" w14:textId="77777777" w:rsidR="005D6B13" w:rsidRPr="00E77B4C" w:rsidRDefault="00702EF3" w:rsidP="002C3738">
    <w:pPr>
      <w:pStyle w:val="IPPHeader"/>
      <w:pBdr>
        <w:bottom w:val="single" w:sz="4" w:space="6" w:color="auto"/>
      </w:pBdr>
    </w:pPr>
    <w:r>
      <w:rPr>
        <w:noProof/>
      </w:rPr>
      <w:t>Annex 3: Submission form for Topics for IPPC Standards</w:t>
    </w:r>
    <w:r>
      <w:tab/>
      <w:t>IPPC Procedure Manual for Standard Setting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ABAE2B" w14:textId="77777777" w:rsidR="00592954" w:rsidRPr="00E77B4C" w:rsidRDefault="00592954" w:rsidP="00592954">
    <w:pPr>
      <w:pStyle w:val="IPPHeader"/>
      <w:pBdr>
        <w:bottom w:val="single" w:sz="4" w:space="6" w:color="auto"/>
      </w:pBdr>
    </w:pPr>
    <w:r>
      <w:t>IPPC Procedure Manual for Standard Setting</w:t>
    </w:r>
    <w:r>
      <w:tab/>
    </w:r>
    <w:r>
      <w:rPr>
        <w:noProof/>
      </w:rPr>
      <w:t>Annex 3: Submission form for Topics for IPPC Standards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C0A6C"/>
    <w:multiLevelType w:val="multilevel"/>
    <w:tmpl w:val="06E871E4"/>
    <w:numStyleLink w:val="IPPParagraphnumberedlist"/>
  </w:abstractNum>
  <w:abstractNum w:abstractNumId="2"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17A307D"/>
    <w:multiLevelType w:val="hybridMultilevel"/>
    <w:tmpl w:val="E596405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7B82B85"/>
    <w:multiLevelType w:val="hybridMultilevel"/>
    <w:tmpl w:val="8904BEC4"/>
    <w:lvl w:ilvl="0" w:tplc="DA1E52A6">
      <w:start w:val="1"/>
      <w:numFmt w:val="bullet"/>
      <w:lvlText w:val=""/>
      <w:lvlJc w:val="left"/>
      <w:pPr>
        <w:tabs>
          <w:tab w:val="num" w:pos="360"/>
        </w:tabs>
        <w:ind w:left="360" w:hanging="360"/>
      </w:pPr>
      <w:rPr>
        <w:rFonts w:ascii="Wingdings" w:hAnsi="Wingdings" w:hint="default"/>
      </w:rPr>
    </w:lvl>
    <w:lvl w:ilvl="1" w:tplc="426A45EC" w:tentative="1">
      <w:start w:val="1"/>
      <w:numFmt w:val="bullet"/>
      <w:lvlText w:val="o"/>
      <w:lvlJc w:val="left"/>
      <w:pPr>
        <w:tabs>
          <w:tab w:val="num" w:pos="1080"/>
        </w:tabs>
        <w:ind w:left="1080" w:hanging="360"/>
      </w:pPr>
      <w:rPr>
        <w:rFonts w:ascii="Courier New" w:hAnsi="Courier New" w:cs="Wingdings" w:hint="default"/>
      </w:rPr>
    </w:lvl>
    <w:lvl w:ilvl="2" w:tplc="F9025844" w:tentative="1">
      <w:start w:val="1"/>
      <w:numFmt w:val="bullet"/>
      <w:lvlText w:val=""/>
      <w:lvlJc w:val="left"/>
      <w:pPr>
        <w:tabs>
          <w:tab w:val="num" w:pos="1800"/>
        </w:tabs>
        <w:ind w:left="1800" w:hanging="360"/>
      </w:pPr>
      <w:rPr>
        <w:rFonts w:ascii="Wingdings" w:hAnsi="Wingdings" w:hint="default"/>
      </w:rPr>
    </w:lvl>
    <w:lvl w:ilvl="3" w:tplc="8A869868" w:tentative="1">
      <w:start w:val="1"/>
      <w:numFmt w:val="bullet"/>
      <w:lvlText w:val=""/>
      <w:lvlJc w:val="left"/>
      <w:pPr>
        <w:tabs>
          <w:tab w:val="num" w:pos="2520"/>
        </w:tabs>
        <w:ind w:left="2520" w:hanging="360"/>
      </w:pPr>
      <w:rPr>
        <w:rFonts w:ascii="Symbol" w:hAnsi="Symbol" w:hint="default"/>
      </w:rPr>
    </w:lvl>
    <w:lvl w:ilvl="4" w:tplc="74020750" w:tentative="1">
      <w:start w:val="1"/>
      <w:numFmt w:val="bullet"/>
      <w:lvlText w:val="o"/>
      <w:lvlJc w:val="left"/>
      <w:pPr>
        <w:tabs>
          <w:tab w:val="num" w:pos="3240"/>
        </w:tabs>
        <w:ind w:left="3240" w:hanging="360"/>
      </w:pPr>
      <w:rPr>
        <w:rFonts w:ascii="Courier New" w:hAnsi="Courier New" w:cs="Wingdings" w:hint="default"/>
      </w:rPr>
    </w:lvl>
    <w:lvl w:ilvl="5" w:tplc="CE16AB84" w:tentative="1">
      <w:start w:val="1"/>
      <w:numFmt w:val="bullet"/>
      <w:lvlText w:val=""/>
      <w:lvlJc w:val="left"/>
      <w:pPr>
        <w:tabs>
          <w:tab w:val="num" w:pos="3960"/>
        </w:tabs>
        <w:ind w:left="3960" w:hanging="360"/>
      </w:pPr>
      <w:rPr>
        <w:rFonts w:ascii="Wingdings" w:hAnsi="Wingdings" w:hint="default"/>
      </w:rPr>
    </w:lvl>
    <w:lvl w:ilvl="6" w:tplc="75DE4D38" w:tentative="1">
      <w:start w:val="1"/>
      <w:numFmt w:val="bullet"/>
      <w:lvlText w:val=""/>
      <w:lvlJc w:val="left"/>
      <w:pPr>
        <w:tabs>
          <w:tab w:val="num" w:pos="4680"/>
        </w:tabs>
        <w:ind w:left="4680" w:hanging="360"/>
      </w:pPr>
      <w:rPr>
        <w:rFonts w:ascii="Symbol" w:hAnsi="Symbol" w:hint="default"/>
      </w:rPr>
    </w:lvl>
    <w:lvl w:ilvl="7" w:tplc="B34E6790" w:tentative="1">
      <w:start w:val="1"/>
      <w:numFmt w:val="bullet"/>
      <w:lvlText w:val="o"/>
      <w:lvlJc w:val="left"/>
      <w:pPr>
        <w:tabs>
          <w:tab w:val="num" w:pos="5400"/>
        </w:tabs>
        <w:ind w:left="5400" w:hanging="360"/>
      </w:pPr>
      <w:rPr>
        <w:rFonts w:ascii="Courier New" w:hAnsi="Courier New" w:cs="Wingdings" w:hint="default"/>
      </w:rPr>
    </w:lvl>
    <w:lvl w:ilvl="8" w:tplc="6F766B9E"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6" w15:restartNumberingAfterBreak="0">
    <w:nsid w:val="27F51483"/>
    <w:multiLevelType w:val="hybridMultilevel"/>
    <w:tmpl w:val="A126BB1C"/>
    <w:lvl w:ilvl="0" w:tplc="F1C22160">
      <w:start w:val="1"/>
      <w:numFmt w:val="bullet"/>
      <w:lvlText w:val=""/>
      <w:lvlJc w:val="left"/>
      <w:pPr>
        <w:tabs>
          <w:tab w:val="num" w:pos="360"/>
        </w:tabs>
        <w:ind w:left="360" w:hanging="360"/>
      </w:pPr>
      <w:rPr>
        <w:rFonts w:ascii="Wingdings" w:hAnsi="Wingdings" w:hint="default"/>
      </w:rPr>
    </w:lvl>
    <w:lvl w:ilvl="1" w:tplc="E9201AA0" w:tentative="1">
      <w:start w:val="1"/>
      <w:numFmt w:val="bullet"/>
      <w:lvlText w:val="o"/>
      <w:lvlJc w:val="left"/>
      <w:pPr>
        <w:tabs>
          <w:tab w:val="num" w:pos="1080"/>
        </w:tabs>
        <w:ind w:left="1080" w:hanging="360"/>
      </w:pPr>
      <w:rPr>
        <w:rFonts w:ascii="Courier New" w:hAnsi="Courier New" w:cs="Wingdings" w:hint="default"/>
      </w:rPr>
    </w:lvl>
    <w:lvl w:ilvl="2" w:tplc="DACC5FE2" w:tentative="1">
      <w:start w:val="1"/>
      <w:numFmt w:val="bullet"/>
      <w:lvlText w:val=""/>
      <w:lvlJc w:val="left"/>
      <w:pPr>
        <w:tabs>
          <w:tab w:val="num" w:pos="1800"/>
        </w:tabs>
        <w:ind w:left="1800" w:hanging="360"/>
      </w:pPr>
      <w:rPr>
        <w:rFonts w:ascii="Wingdings" w:hAnsi="Wingdings" w:hint="default"/>
      </w:rPr>
    </w:lvl>
    <w:lvl w:ilvl="3" w:tplc="B5646324" w:tentative="1">
      <w:start w:val="1"/>
      <w:numFmt w:val="bullet"/>
      <w:lvlText w:val=""/>
      <w:lvlJc w:val="left"/>
      <w:pPr>
        <w:tabs>
          <w:tab w:val="num" w:pos="2520"/>
        </w:tabs>
        <w:ind w:left="2520" w:hanging="360"/>
      </w:pPr>
      <w:rPr>
        <w:rFonts w:ascii="Symbol" w:hAnsi="Symbol" w:hint="default"/>
      </w:rPr>
    </w:lvl>
    <w:lvl w:ilvl="4" w:tplc="FA0AF2B4" w:tentative="1">
      <w:start w:val="1"/>
      <w:numFmt w:val="bullet"/>
      <w:lvlText w:val="o"/>
      <w:lvlJc w:val="left"/>
      <w:pPr>
        <w:tabs>
          <w:tab w:val="num" w:pos="3240"/>
        </w:tabs>
        <w:ind w:left="3240" w:hanging="360"/>
      </w:pPr>
      <w:rPr>
        <w:rFonts w:ascii="Courier New" w:hAnsi="Courier New" w:cs="Wingdings" w:hint="default"/>
      </w:rPr>
    </w:lvl>
    <w:lvl w:ilvl="5" w:tplc="6BF0706C" w:tentative="1">
      <w:start w:val="1"/>
      <w:numFmt w:val="bullet"/>
      <w:lvlText w:val=""/>
      <w:lvlJc w:val="left"/>
      <w:pPr>
        <w:tabs>
          <w:tab w:val="num" w:pos="3960"/>
        </w:tabs>
        <w:ind w:left="3960" w:hanging="360"/>
      </w:pPr>
      <w:rPr>
        <w:rFonts w:ascii="Wingdings" w:hAnsi="Wingdings" w:hint="default"/>
      </w:rPr>
    </w:lvl>
    <w:lvl w:ilvl="6" w:tplc="5CD6D43E" w:tentative="1">
      <w:start w:val="1"/>
      <w:numFmt w:val="bullet"/>
      <w:lvlText w:val=""/>
      <w:lvlJc w:val="left"/>
      <w:pPr>
        <w:tabs>
          <w:tab w:val="num" w:pos="4680"/>
        </w:tabs>
        <w:ind w:left="4680" w:hanging="360"/>
      </w:pPr>
      <w:rPr>
        <w:rFonts w:ascii="Symbol" w:hAnsi="Symbol" w:hint="default"/>
      </w:rPr>
    </w:lvl>
    <w:lvl w:ilvl="7" w:tplc="07080566" w:tentative="1">
      <w:start w:val="1"/>
      <w:numFmt w:val="bullet"/>
      <w:lvlText w:val="o"/>
      <w:lvlJc w:val="left"/>
      <w:pPr>
        <w:tabs>
          <w:tab w:val="num" w:pos="5400"/>
        </w:tabs>
        <w:ind w:left="5400" w:hanging="360"/>
      </w:pPr>
      <w:rPr>
        <w:rFonts w:ascii="Courier New" w:hAnsi="Courier New" w:cs="Wingdings" w:hint="default"/>
      </w:rPr>
    </w:lvl>
    <w:lvl w:ilvl="8" w:tplc="8C3438C6"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8" w15:restartNumberingAfterBreak="0">
    <w:nsid w:val="35A3795A"/>
    <w:multiLevelType w:val="hybridMultilevel"/>
    <w:tmpl w:val="F6DE69F2"/>
    <w:lvl w:ilvl="0" w:tplc="6C3249DA">
      <w:start w:val="1"/>
      <w:numFmt w:val="decimal"/>
      <w:lvlText w:val="[%1]"/>
      <w:lvlJc w:val="left"/>
      <w:pPr>
        <w:ind w:left="720" w:hanging="360"/>
      </w:pPr>
      <w:rPr>
        <w:rFonts w:ascii="Arial" w:hAnsi="Arial" w:cs="Arial" w:hint="default"/>
        <w:b w:val="0"/>
        <w:i/>
        <w:color w:val="0000FF"/>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9091615"/>
    <w:multiLevelType w:val="hybridMultilevel"/>
    <w:tmpl w:val="A2D0AB10"/>
    <w:lvl w:ilvl="0" w:tplc="04090001">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3" w15:restartNumberingAfterBreak="0">
    <w:nsid w:val="59ED3523"/>
    <w:multiLevelType w:val="hybridMultilevel"/>
    <w:tmpl w:val="5E4261A6"/>
    <w:lvl w:ilvl="0" w:tplc="0409000B">
      <w:start w:val="1"/>
      <w:numFmt w:val="bullet"/>
      <w:lvlText w:val=""/>
      <w:lvlJc w:val="left"/>
      <w:pPr>
        <w:ind w:left="763" w:hanging="360"/>
      </w:pPr>
      <w:rPr>
        <w:rFonts w:ascii="Wingdings" w:hAnsi="Wingdings"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4" w15:restartNumberingAfterBreak="0">
    <w:nsid w:val="642F2C2B"/>
    <w:multiLevelType w:val="hybridMultilevel"/>
    <w:tmpl w:val="6C128D14"/>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cs="Wingding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Wingdings"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Wingdings"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47126D"/>
    <w:multiLevelType w:val="hybridMultilevel"/>
    <w:tmpl w:val="A0101ED2"/>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cs="Wingding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Wingdings"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Wingdings"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6"/>
  </w:num>
  <w:num w:numId="3">
    <w:abstractNumId w:val="17"/>
  </w:num>
  <w:num w:numId="4">
    <w:abstractNumId w:val="11"/>
  </w:num>
  <w:num w:numId="5">
    <w:abstractNumId w:val="14"/>
  </w:num>
  <w:num w:numId="6">
    <w:abstractNumId w:val="0"/>
  </w:num>
  <w:num w:numId="7">
    <w:abstractNumId w:val="8"/>
  </w:num>
  <w:num w:numId="8">
    <w:abstractNumId w:val="3"/>
  </w:num>
  <w:num w:numId="9">
    <w:abstractNumId w:val="15"/>
  </w:num>
  <w:num w:numId="10">
    <w:abstractNumId w:val="2"/>
  </w:num>
  <w:num w:numId="11">
    <w:abstractNumId w:val="1"/>
  </w:num>
  <w:num w:numId="12">
    <w:abstractNumId w:val="7"/>
  </w:num>
  <w:num w:numId="13">
    <w:abstractNumId w:val="18"/>
  </w:num>
  <w:num w:numId="14">
    <w:abstractNumId w:val="12"/>
  </w:num>
  <w:num w:numId="15">
    <w:abstractNumId w:val="9"/>
  </w:num>
  <w:num w:numId="16">
    <w:abstractNumId w:val="19"/>
  </w:num>
  <w:num w:numId="17">
    <w:abstractNumId w:val="5"/>
  </w:num>
  <w:num w:numId="18">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9">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0">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1">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2">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3">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4">
    <w:abstractNumId w:val="10"/>
  </w:num>
  <w:num w:numId="25">
    <w:abstractNumId w:val="16"/>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attachedTemplate r:id="rId1"/>
  <w:linkStyles/>
  <w:defaultTabStop w:val="720"/>
  <w:drawingGridHorizontalSpacing w:val="11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EF3"/>
    <w:rsid w:val="000004E5"/>
    <w:rsid w:val="000B6E2A"/>
    <w:rsid w:val="000D116B"/>
    <w:rsid w:val="000D4872"/>
    <w:rsid w:val="00163B66"/>
    <w:rsid w:val="001936E8"/>
    <w:rsid w:val="001F4556"/>
    <w:rsid w:val="00256026"/>
    <w:rsid w:val="002B67B7"/>
    <w:rsid w:val="00401546"/>
    <w:rsid w:val="004D2C3A"/>
    <w:rsid w:val="00592954"/>
    <w:rsid w:val="006770C5"/>
    <w:rsid w:val="00702EF3"/>
    <w:rsid w:val="0071141A"/>
    <w:rsid w:val="00741265"/>
    <w:rsid w:val="007A4808"/>
    <w:rsid w:val="007F2560"/>
    <w:rsid w:val="00842913"/>
    <w:rsid w:val="008B1CC2"/>
    <w:rsid w:val="00901FCA"/>
    <w:rsid w:val="00942954"/>
    <w:rsid w:val="00952D6B"/>
    <w:rsid w:val="009B329E"/>
    <w:rsid w:val="00A378C3"/>
    <w:rsid w:val="00A458EF"/>
    <w:rsid w:val="00B56F4E"/>
    <w:rsid w:val="00C01957"/>
    <w:rsid w:val="00C47F3F"/>
    <w:rsid w:val="00D4047A"/>
    <w:rsid w:val="00DF547F"/>
    <w:rsid w:val="00E0394B"/>
    <w:rsid w:val="00E1511F"/>
    <w:rsid w:val="00E71C5F"/>
    <w:rsid w:val="00F248CC"/>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EB8FFDD"/>
  <w15:docId w15:val="{01AFDBDF-EC53-4970-A0DD-E25C719E6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556"/>
    <w:pPr>
      <w:spacing w:after="0"/>
      <w:jc w:val="both"/>
    </w:pPr>
    <w:rPr>
      <w:rFonts w:ascii="Times New Roman" w:eastAsia="MS Mincho" w:hAnsi="Times New Roman" w:cs="Times New Roman"/>
      <w:sz w:val="22"/>
      <w:lang w:val="en-GB" w:eastAsia="en-US"/>
    </w:rPr>
  </w:style>
  <w:style w:type="paragraph" w:styleId="Heading1">
    <w:name w:val="heading 1"/>
    <w:basedOn w:val="Normal"/>
    <w:next w:val="Normal"/>
    <w:link w:val="Heading1Char"/>
    <w:qFormat/>
    <w:rsid w:val="001F4556"/>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1F4556"/>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1F4556"/>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rsid w:val="001F455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F4556"/>
  </w:style>
  <w:style w:type="character" w:styleId="Hyperlink">
    <w:name w:val="Hyperlink"/>
    <w:uiPriority w:val="99"/>
    <w:rsid w:val="00702EF3"/>
    <w:rPr>
      <w:rFonts w:ascii="Times New Roman" w:hAnsi="Times New Roman"/>
      <w:color w:val="7030A0"/>
      <w:sz w:val="22"/>
      <w:u w:val="none"/>
    </w:rPr>
  </w:style>
  <w:style w:type="paragraph" w:customStyle="1" w:styleId="IPPAnnexHead">
    <w:name w:val="IPP AnnexHead"/>
    <w:basedOn w:val="IPPNormal"/>
    <w:next w:val="IPPNormal"/>
    <w:qFormat/>
    <w:rsid w:val="001F4556"/>
    <w:pPr>
      <w:keepNext/>
      <w:tabs>
        <w:tab w:val="left" w:pos="567"/>
      </w:tabs>
      <w:spacing w:before="120"/>
      <w:jc w:val="left"/>
      <w:outlineLvl w:val="1"/>
    </w:pPr>
    <w:rPr>
      <w:b/>
      <w:sz w:val="24"/>
    </w:rPr>
  </w:style>
  <w:style w:type="paragraph" w:customStyle="1" w:styleId="IPPReferences">
    <w:name w:val="IPP References"/>
    <w:basedOn w:val="IPPNormal"/>
    <w:qFormat/>
    <w:rsid w:val="001F4556"/>
    <w:pPr>
      <w:spacing w:after="60"/>
      <w:ind w:left="567" w:hanging="567"/>
    </w:pPr>
  </w:style>
  <w:style w:type="paragraph" w:customStyle="1" w:styleId="IPPHeader">
    <w:name w:val="IPP Header"/>
    <w:basedOn w:val="Normal"/>
    <w:qFormat/>
    <w:rsid w:val="001F4556"/>
    <w:pPr>
      <w:pBdr>
        <w:bottom w:val="single" w:sz="4" w:space="4" w:color="auto"/>
      </w:pBdr>
      <w:tabs>
        <w:tab w:val="left" w:pos="1134"/>
        <w:tab w:val="right" w:pos="9072"/>
      </w:tabs>
      <w:spacing w:after="120"/>
      <w:jc w:val="left"/>
    </w:pPr>
    <w:rPr>
      <w:rFonts w:ascii="Arial" w:hAnsi="Arial"/>
      <w:sz w:val="18"/>
      <w:lang w:val="en-US"/>
    </w:rPr>
  </w:style>
  <w:style w:type="paragraph" w:customStyle="1" w:styleId="IPPFooter">
    <w:name w:val="IPP Footer"/>
    <w:basedOn w:val="IPPHeader"/>
    <w:next w:val="PlainText"/>
    <w:qFormat/>
    <w:rsid w:val="001F4556"/>
    <w:pPr>
      <w:pBdr>
        <w:top w:val="single" w:sz="4" w:space="4" w:color="auto"/>
        <w:bottom w:val="none" w:sz="0" w:space="0" w:color="auto"/>
      </w:pBdr>
      <w:tabs>
        <w:tab w:val="clear" w:pos="1134"/>
      </w:tabs>
      <w:jc w:val="right"/>
    </w:pPr>
    <w:rPr>
      <w:b/>
    </w:rPr>
  </w:style>
  <w:style w:type="paragraph" w:styleId="PlainText">
    <w:name w:val="Plain Text"/>
    <w:basedOn w:val="Normal"/>
    <w:link w:val="PlainTextChar"/>
    <w:uiPriority w:val="99"/>
    <w:unhideWhenUsed/>
    <w:rsid w:val="001F4556"/>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sid w:val="001F4556"/>
    <w:rPr>
      <w:rFonts w:ascii="Courier" w:eastAsia="Times" w:hAnsi="Courier" w:cs="Times New Roman"/>
      <w:sz w:val="21"/>
      <w:szCs w:val="21"/>
      <w:lang w:val="en-AU" w:eastAsia="en-US"/>
    </w:rPr>
  </w:style>
  <w:style w:type="character" w:styleId="FollowedHyperlink">
    <w:name w:val="FollowedHyperlink"/>
    <w:basedOn w:val="DefaultParagraphFont"/>
    <w:uiPriority w:val="99"/>
    <w:semiHidden/>
    <w:unhideWhenUsed/>
    <w:rsid w:val="00702EF3"/>
    <w:rPr>
      <w:color w:val="800080" w:themeColor="followedHyperlink"/>
      <w:u w:val="single"/>
    </w:rPr>
  </w:style>
  <w:style w:type="paragraph" w:styleId="Header">
    <w:name w:val="header"/>
    <w:basedOn w:val="Normal"/>
    <w:link w:val="HeaderChar"/>
    <w:rsid w:val="001F4556"/>
    <w:pPr>
      <w:tabs>
        <w:tab w:val="center" w:pos="4680"/>
        <w:tab w:val="right" w:pos="9360"/>
      </w:tabs>
    </w:pPr>
  </w:style>
  <w:style w:type="character" w:customStyle="1" w:styleId="HeaderChar">
    <w:name w:val="Header Char"/>
    <w:basedOn w:val="DefaultParagraphFont"/>
    <w:link w:val="Header"/>
    <w:rsid w:val="001F4556"/>
    <w:rPr>
      <w:rFonts w:ascii="Times New Roman" w:eastAsia="MS Mincho" w:hAnsi="Times New Roman" w:cs="Times New Roman"/>
      <w:sz w:val="22"/>
      <w:lang w:val="en-GB" w:eastAsia="en-US"/>
    </w:rPr>
  </w:style>
  <w:style w:type="paragraph" w:styleId="Footer">
    <w:name w:val="footer"/>
    <w:basedOn w:val="Normal"/>
    <w:link w:val="FooterChar"/>
    <w:rsid w:val="001F4556"/>
    <w:pPr>
      <w:tabs>
        <w:tab w:val="center" w:pos="4680"/>
        <w:tab w:val="right" w:pos="9360"/>
      </w:tabs>
    </w:pPr>
  </w:style>
  <w:style w:type="character" w:customStyle="1" w:styleId="FooterChar">
    <w:name w:val="Footer Char"/>
    <w:basedOn w:val="DefaultParagraphFont"/>
    <w:link w:val="Footer"/>
    <w:rsid w:val="001F4556"/>
    <w:rPr>
      <w:rFonts w:ascii="Times New Roman" w:eastAsia="MS Mincho" w:hAnsi="Times New Roman" w:cs="Times New Roman"/>
      <w:sz w:val="22"/>
      <w:lang w:val="en-GB" w:eastAsia="en-US"/>
    </w:rPr>
  </w:style>
  <w:style w:type="paragraph" w:customStyle="1" w:styleId="IPPNormal">
    <w:name w:val="IPP Normal"/>
    <w:basedOn w:val="Normal"/>
    <w:link w:val="IPPNormalChar"/>
    <w:qFormat/>
    <w:rsid w:val="001F4556"/>
    <w:pPr>
      <w:spacing w:after="180"/>
    </w:pPr>
    <w:rPr>
      <w:rFonts w:eastAsia="Times"/>
    </w:rPr>
  </w:style>
  <w:style w:type="character" w:customStyle="1" w:styleId="IPPNormalChar">
    <w:name w:val="IPP Normal Char"/>
    <w:link w:val="IPPNormal"/>
    <w:rsid w:val="007A4808"/>
    <w:rPr>
      <w:rFonts w:ascii="Times New Roman" w:eastAsia="Times" w:hAnsi="Times New Roman" w:cs="Times New Roman"/>
      <w:sz w:val="22"/>
      <w:lang w:val="en-GB" w:eastAsia="en-US"/>
    </w:rPr>
  </w:style>
  <w:style w:type="paragraph" w:styleId="BalloonText">
    <w:name w:val="Balloon Text"/>
    <w:basedOn w:val="Normal"/>
    <w:link w:val="BalloonTextChar"/>
    <w:rsid w:val="001F4556"/>
    <w:rPr>
      <w:rFonts w:ascii="Tahoma" w:hAnsi="Tahoma" w:cs="Tahoma"/>
      <w:sz w:val="16"/>
      <w:szCs w:val="16"/>
    </w:rPr>
  </w:style>
  <w:style w:type="character" w:customStyle="1" w:styleId="BalloonTextChar">
    <w:name w:val="Balloon Text Char"/>
    <w:basedOn w:val="DefaultParagraphFont"/>
    <w:link w:val="BalloonText"/>
    <w:rsid w:val="001F4556"/>
    <w:rPr>
      <w:rFonts w:ascii="Tahoma" w:eastAsia="MS Mincho" w:hAnsi="Tahoma" w:cs="Tahoma"/>
      <w:sz w:val="16"/>
      <w:szCs w:val="16"/>
      <w:lang w:val="en-GB" w:eastAsia="en-US"/>
    </w:rPr>
  </w:style>
  <w:style w:type="character" w:styleId="CommentReference">
    <w:name w:val="annotation reference"/>
    <w:basedOn w:val="DefaultParagraphFont"/>
    <w:unhideWhenUsed/>
    <w:rsid w:val="007A4808"/>
    <w:rPr>
      <w:sz w:val="16"/>
      <w:szCs w:val="16"/>
    </w:rPr>
  </w:style>
  <w:style w:type="paragraph" w:styleId="CommentText">
    <w:name w:val="annotation text"/>
    <w:basedOn w:val="Normal"/>
    <w:link w:val="CommentTextChar"/>
    <w:uiPriority w:val="99"/>
    <w:unhideWhenUsed/>
    <w:rsid w:val="007A4808"/>
    <w:rPr>
      <w:sz w:val="20"/>
      <w:szCs w:val="20"/>
    </w:rPr>
  </w:style>
  <w:style w:type="character" w:customStyle="1" w:styleId="CommentTextChar">
    <w:name w:val="Comment Text Char"/>
    <w:basedOn w:val="DefaultParagraphFont"/>
    <w:link w:val="CommentText"/>
    <w:uiPriority w:val="99"/>
    <w:rsid w:val="007A4808"/>
    <w:rPr>
      <w:rFonts w:ascii="Times New Roman" w:eastAsia="MS Mincho" w:hAnsi="Times New Roman" w:cs="Times New Roman"/>
      <w:sz w:val="20"/>
      <w:szCs w:val="20"/>
      <w:lang w:val="en-GB" w:eastAsia="en-US"/>
    </w:rPr>
  </w:style>
  <w:style w:type="paragraph" w:styleId="CommentSubject">
    <w:name w:val="annotation subject"/>
    <w:basedOn w:val="CommentText"/>
    <w:next w:val="CommentText"/>
    <w:link w:val="CommentSubjectChar"/>
    <w:uiPriority w:val="99"/>
    <w:semiHidden/>
    <w:unhideWhenUsed/>
    <w:rsid w:val="007A4808"/>
    <w:rPr>
      <w:b/>
      <w:bCs/>
    </w:rPr>
  </w:style>
  <w:style w:type="character" w:customStyle="1" w:styleId="CommentSubjectChar">
    <w:name w:val="Comment Subject Char"/>
    <w:basedOn w:val="CommentTextChar"/>
    <w:link w:val="CommentSubject"/>
    <w:uiPriority w:val="99"/>
    <w:semiHidden/>
    <w:rsid w:val="007A4808"/>
    <w:rPr>
      <w:rFonts w:ascii="Times New Roman" w:eastAsia="MS Mincho" w:hAnsi="Times New Roman" w:cs="Times New Roman"/>
      <w:b/>
      <w:bCs/>
      <w:sz w:val="20"/>
      <w:szCs w:val="20"/>
      <w:lang w:val="en-GB" w:eastAsia="en-US"/>
    </w:rPr>
  </w:style>
  <w:style w:type="paragraph" w:customStyle="1" w:styleId="IPPNumberedList">
    <w:name w:val="IPP NumberedList"/>
    <w:basedOn w:val="IPPBullet1"/>
    <w:qFormat/>
    <w:rsid w:val="001F4556"/>
    <w:pPr>
      <w:numPr>
        <w:numId w:val="6"/>
      </w:numPr>
    </w:pPr>
  </w:style>
  <w:style w:type="paragraph" w:customStyle="1" w:styleId="IPPArialTable">
    <w:name w:val="IPP Arial Table"/>
    <w:basedOn w:val="IPPArial"/>
    <w:qFormat/>
    <w:rsid w:val="001F4556"/>
    <w:pPr>
      <w:spacing w:before="60" w:after="60"/>
      <w:jc w:val="left"/>
    </w:pPr>
  </w:style>
  <w:style w:type="paragraph" w:customStyle="1" w:styleId="IPPSubheadSpace">
    <w:name w:val="IPP Subhead Space"/>
    <w:basedOn w:val="IPPSubhead"/>
    <w:qFormat/>
    <w:rsid w:val="001F4556"/>
    <w:pPr>
      <w:tabs>
        <w:tab w:val="left" w:pos="567"/>
      </w:tabs>
      <w:spacing w:before="60" w:after="60"/>
    </w:pPr>
  </w:style>
  <w:style w:type="paragraph" w:styleId="ListParagraph">
    <w:name w:val="List Paragraph"/>
    <w:basedOn w:val="Normal"/>
    <w:uiPriority w:val="34"/>
    <w:qFormat/>
    <w:rsid w:val="001F4556"/>
    <w:pPr>
      <w:spacing w:line="240" w:lineRule="atLeast"/>
      <w:ind w:leftChars="400" w:left="800"/>
    </w:pPr>
    <w:rPr>
      <w:rFonts w:ascii="Verdana" w:eastAsia="Times New Roman" w:hAnsi="Verdana"/>
      <w:sz w:val="20"/>
      <w:lang w:val="nl-NL" w:eastAsia="nl-NL"/>
    </w:rPr>
  </w:style>
  <w:style w:type="paragraph" w:styleId="FootnoteText">
    <w:name w:val="footnote text"/>
    <w:basedOn w:val="Normal"/>
    <w:link w:val="FootnoteTextChar"/>
    <w:semiHidden/>
    <w:rsid w:val="001F4556"/>
    <w:pPr>
      <w:spacing w:before="60"/>
    </w:pPr>
    <w:rPr>
      <w:sz w:val="20"/>
    </w:rPr>
  </w:style>
  <w:style w:type="character" w:customStyle="1" w:styleId="FootnoteTextChar">
    <w:name w:val="Footnote Text Char"/>
    <w:basedOn w:val="DefaultParagraphFont"/>
    <w:link w:val="FootnoteText"/>
    <w:semiHidden/>
    <w:rsid w:val="001F4556"/>
    <w:rPr>
      <w:rFonts w:ascii="Times New Roman" w:eastAsia="MS Mincho" w:hAnsi="Times New Roman" w:cs="Times New Roman"/>
      <w:sz w:val="20"/>
      <w:lang w:val="en-GB" w:eastAsia="en-US"/>
    </w:rPr>
  </w:style>
  <w:style w:type="character" w:styleId="FootnoteReference">
    <w:name w:val="footnote reference"/>
    <w:basedOn w:val="DefaultParagraphFont"/>
    <w:semiHidden/>
    <w:rsid w:val="001F4556"/>
    <w:rPr>
      <w:vertAlign w:val="superscript"/>
    </w:rPr>
  </w:style>
  <w:style w:type="character" w:customStyle="1" w:styleId="Heading1Char">
    <w:name w:val="Heading 1 Char"/>
    <w:basedOn w:val="DefaultParagraphFont"/>
    <w:link w:val="Heading1"/>
    <w:rsid w:val="001F4556"/>
    <w:rPr>
      <w:rFonts w:ascii="Times New Roman" w:eastAsia="MS Mincho" w:hAnsi="Times New Roman" w:cs="Times New Roman"/>
      <w:b/>
      <w:bCs/>
      <w:sz w:val="22"/>
      <w:lang w:val="en-GB" w:eastAsia="en-US"/>
    </w:rPr>
  </w:style>
  <w:style w:type="character" w:customStyle="1" w:styleId="Heading2Char">
    <w:name w:val="Heading 2 Char"/>
    <w:basedOn w:val="DefaultParagraphFont"/>
    <w:link w:val="Heading2"/>
    <w:rsid w:val="001F4556"/>
    <w:rPr>
      <w:rFonts w:ascii="Calibri" w:eastAsia="MS Mincho" w:hAnsi="Calibri" w:cs="Times New Roman"/>
      <w:b/>
      <w:bCs/>
      <w:i/>
      <w:iCs/>
      <w:sz w:val="28"/>
      <w:szCs w:val="28"/>
      <w:lang w:val="en-GB" w:eastAsia="en-US"/>
    </w:rPr>
  </w:style>
  <w:style w:type="character" w:customStyle="1" w:styleId="Heading3Char">
    <w:name w:val="Heading 3 Char"/>
    <w:basedOn w:val="DefaultParagraphFont"/>
    <w:link w:val="Heading3"/>
    <w:rsid w:val="001F4556"/>
    <w:rPr>
      <w:rFonts w:ascii="Calibri" w:eastAsia="MS Mincho" w:hAnsi="Calibri" w:cs="Times New Roman"/>
      <w:b/>
      <w:bCs/>
      <w:sz w:val="26"/>
      <w:szCs w:val="26"/>
      <w:lang w:val="en-GB" w:eastAsia="en-US"/>
    </w:rPr>
  </w:style>
  <w:style w:type="paragraph" w:customStyle="1" w:styleId="Style">
    <w:name w:val="Style"/>
    <w:basedOn w:val="Footer"/>
    <w:autoRedefine/>
    <w:qFormat/>
    <w:rsid w:val="001F4556"/>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character" w:styleId="PageNumber">
    <w:name w:val="page number"/>
    <w:rsid w:val="001F4556"/>
    <w:rPr>
      <w:rFonts w:ascii="Arial" w:hAnsi="Arial"/>
      <w:b/>
      <w:sz w:val="18"/>
    </w:rPr>
  </w:style>
  <w:style w:type="paragraph" w:customStyle="1" w:styleId="IPPArialFootnote">
    <w:name w:val="IPP Arial Footnote"/>
    <w:basedOn w:val="IPPArialTable"/>
    <w:qFormat/>
    <w:rsid w:val="001F4556"/>
    <w:pPr>
      <w:tabs>
        <w:tab w:val="left" w:pos="28"/>
      </w:tabs>
      <w:ind w:left="284" w:hanging="284"/>
    </w:pPr>
    <w:rPr>
      <w:sz w:val="16"/>
    </w:rPr>
  </w:style>
  <w:style w:type="paragraph" w:customStyle="1" w:styleId="IPPContentsHead">
    <w:name w:val="IPP ContentsHead"/>
    <w:basedOn w:val="IPPSubhead"/>
    <w:next w:val="IPPNormal"/>
    <w:qFormat/>
    <w:rsid w:val="001F4556"/>
    <w:pPr>
      <w:spacing w:after="240"/>
    </w:pPr>
    <w:rPr>
      <w:sz w:val="24"/>
    </w:rPr>
  </w:style>
  <w:style w:type="table" w:styleId="TableGrid">
    <w:name w:val="Table Grid"/>
    <w:basedOn w:val="TableNormal"/>
    <w:rsid w:val="001F4556"/>
    <w:pPr>
      <w:spacing w:after="0"/>
    </w:pPr>
    <w:rPr>
      <w:rFonts w:ascii="Cambria" w:eastAsia="MS Mincho" w:hAnsi="Cambria"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PPBullet2">
    <w:name w:val="IPP Bullet2"/>
    <w:basedOn w:val="IPPNormal"/>
    <w:next w:val="IPPBullet1"/>
    <w:qFormat/>
    <w:rsid w:val="001F4556"/>
    <w:pPr>
      <w:numPr>
        <w:numId w:val="13"/>
      </w:numPr>
      <w:tabs>
        <w:tab w:val="left" w:pos="1134"/>
      </w:tabs>
      <w:spacing w:after="60"/>
      <w:ind w:left="1134" w:hanging="567"/>
    </w:pPr>
  </w:style>
  <w:style w:type="paragraph" w:customStyle="1" w:styleId="IPPQuote">
    <w:name w:val="IPP Quote"/>
    <w:basedOn w:val="IPPNormal"/>
    <w:qFormat/>
    <w:rsid w:val="001F4556"/>
    <w:pPr>
      <w:ind w:left="851" w:right="851"/>
    </w:pPr>
    <w:rPr>
      <w:sz w:val="18"/>
    </w:rPr>
  </w:style>
  <w:style w:type="paragraph" w:customStyle="1" w:styleId="IPPIndentClose">
    <w:name w:val="IPP Indent Close"/>
    <w:basedOn w:val="IPPNormal"/>
    <w:qFormat/>
    <w:rsid w:val="001F4556"/>
    <w:pPr>
      <w:tabs>
        <w:tab w:val="left" w:pos="2835"/>
      </w:tabs>
      <w:spacing w:after="60"/>
      <w:ind w:left="567"/>
    </w:pPr>
  </w:style>
  <w:style w:type="paragraph" w:customStyle="1" w:styleId="IPPIndent">
    <w:name w:val="IPP Indent"/>
    <w:basedOn w:val="IPPIndentClose"/>
    <w:qFormat/>
    <w:rsid w:val="001F4556"/>
    <w:pPr>
      <w:spacing w:after="180"/>
    </w:pPr>
  </w:style>
  <w:style w:type="paragraph" w:customStyle="1" w:styleId="IPPFootnote">
    <w:name w:val="IPP Footnote"/>
    <w:basedOn w:val="IPPArialFootnote"/>
    <w:qFormat/>
    <w:rsid w:val="001F4556"/>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1F4556"/>
    <w:pPr>
      <w:keepNext/>
      <w:tabs>
        <w:tab w:val="left" w:pos="567"/>
      </w:tabs>
      <w:spacing w:before="120" w:after="120"/>
      <w:ind w:left="567" w:hanging="567"/>
    </w:pPr>
    <w:rPr>
      <w:b/>
      <w:i/>
    </w:rPr>
  </w:style>
  <w:style w:type="character" w:customStyle="1" w:styleId="IPPnormalitalics">
    <w:name w:val="IPP normal italics"/>
    <w:basedOn w:val="DefaultParagraphFont"/>
    <w:rsid w:val="001F4556"/>
    <w:rPr>
      <w:rFonts w:ascii="Times New Roman" w:hAnsi="Times New Roman"/>
      <w:i/>
      <w:sz w:val="22"/>
      <w:lang w:val="en-US"/>
    </w:rPr>
  </w:style>
  <w:style w:type="character" w:customStyle="1" w:styleId="IPPNormalbold">
    <w:name w:val="IPP Normal bold"/>
    <w:basedOn w:val="PlainTextChar"/>
    <w:rsid w:val="001F4556"/>
    <w:rPr>
      <w:rFonts w:ascii="Times New Roman" w:eastAsia="Times" w:hAnsi="Times New Roman" w:cs="Times New Roman"/>
      <w:b/>
      <w:sz w:val="22"/>
      <w:szCs w:val="21"/>
      <w:lang w:val="en-AU" w:eastAsia="en-US"/>
    </w:rPr>
  </w:style>
  <w:style w:type="paragraph" w:customStyle="1" w:styleId="IPPHeadSection">
    <w:name w:val="IPP HeadSection"/>
    <w:basedOn w:val="Normal"/>
    <w:next w:val="Normal"/>
    <w:qFormat/>
    <w:rsid w:val="001F4556"/>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rsid w:val="001F4556"/>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1F4556"/>
    <w:pPr>
      <w:keepNext/>
      <w:ind w:left="567" w:hanging="567"/>
      <w:jc w:val="left"/>
    </w:pPr>
    <w:rPr>
      <w:b/>
      <w:bCs/>
      <w:iCs/>
      <w:szCs w:val="22"/>
    </w:rPr>
  </w:style>
  <w:style w:type="character" w:customStyle="1" w:styleId="IPPNormalunderlined">
    <w:name w:val="IPP Normal underlined"/>
    <w:basedOn w:val="DefaultParagraphFont"/>
    <w:rsid w:val="001F4556"/>
    <w:rPr>
      <w:rFonts w:ascii="Times New Roman" w:hAnsi="Times New Roman"/>
      <w:sz w:val="22"/>
      <w:u w:val="single"/>
      <w:lang w:val="en-US"/>
    </w:rPr>
  </w:style>
  <w:style w:type="paragraph" w:customStyle="1" w:styleId="IPPBullet1">
    <w:name w:val="IPP Bullet1"/>
    <w:basedOn w:val="IPPBullet1Last"/>
    <w:qFormat/>
    <w:rsid w:val="001F4556"/>
    <w:pPr>
      <w:numPr>
        <w:numId w:val="25"/>
      </w:numPr>
      <w:spacing w:after="60"/>
      <w:ind w:left="567" w:hanging="567"/>
    </w:pPr>
    <w:rPr>
      <w:lang w:val="en-US"/>
    </w:rPr>
  </w:style>
  <w:style w:type="paragraph" w:customStyle="1" w:styleId="IPPBullet1Last">
    <w:name w:val="IPP Bullet1Last"/>
    <w:basedOn w:val="IPPNormal"/>
    <w:next w:val="IPPNormal"/>
    <w:autoRedefine/>
    <w:qFormat/>
    <w:rsid w:val="001F4556"/>
    <w:pPr>
      <w:numPr>
        <w:numId w:val="14"/>
      </w:numPr>
    </w:pPr>
  </w:style>
  <w:style w:type="character" w:customStyle="1" w:styleId="IPPNormalstrikethrough">
    <w:name w:val="IPP Normal strikethrough"/>
    <w:rsid w:val="001F4556"/>
    <w:rPr>
      <w:rFonts w:ascii="Times New Roman" w:hAnsi="Times New Roman"/>
      <w:strike/>
      <w:dstrike w:val="0"/>
      <w:sz w:val="22"/>
    </w:rPr>
  </w:style>
  <w:style w:type="paragraph" w:customStyle="1" w:styleId="IPPTitle16pt">
    <w:name w:val="IPP Title16pt"/>
    <w:basedOn w:val="Normal"/>
    <w:qFormat/>
    <w:rsid w:val="001F4556"/>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1F4556"/>
    <w:pPr>
      <w:spacing w:after="360"/>
      <w:jc w:val="center"/>
    </w:pPr>
    <w:rPr>
      <w:rFonts w:ascii="Arial" w:hAnsi="Arial" w:cs="Arial"/>
      <w:b/>
      <w:bCs/>
      <w:sz w:val="36"/>
      <w:szCs w:val="36"/>
    </w:rPr>
  </w:style>
  <w:style w:type="numbering" w:customStyle="1" w:styleId="IPPParagraphnumberedlist">
    <w:name w:val="IPP Paragraph numbered list"/>
    <w:rsid w:val="001F4556"/>
    <w:pPr>
      <w:numPr>
        <w:numId w:val="12"/>
      </w:numPr>
    </w:pPr>
  </w:style>
  <w:style w:type="paragraph" w:customStyle="1" w:styleId="IPPNormalCloseSpace">
    <w:name w:val="IPP NormalCloseSpace"/>
    <w:basedOn w:val="Normal"/>
    <w:qFormat/>
    <w:rsid w:val="001F4556"/>
    <w:pPr>
      <w:keepNext/>
      <w:spacing w:after="60"/>
    </w:pPr>
  </w:style>
  <w:style w:type="paragraph" w:customStyle="1" w:styleId="IPPHeading2">
    <w:name w:val="IPP Heading2"/>
    <w:basedOn w:val="IPPNormal"/>
    <w:next w:val="IPPNormal"/>
    <w:qFormat/>
    <w:rsid w:val="001F4556"/>
    <w:pPr>
      <w:keepNext/>
      <w:tabs>
        <w:tab w:val="left" w:pos="567"/>
      </w:tabs>
      <w:spacing w:before="120" w:after="120"/>
      <w:ind w:left="567" w:hanging="567"/>
      <w:jc w:val="left"/>
      <w:outlineLvl w:val="2"/>
    </w:pPr>
    <w:rPr>
      <w:b/>
      <w:sz w:val="24"/>
    </w:rPr>
  </w:style>
  <w:style w:type="paragraph" w:styleId="TOC1">
    <w:name w:val="toc 1"/>
    <w:basedOn w:val="IPPNormalCloseSpace"/>
    <w:next w:val="Normal"/>
    <w:autoRedefine/>
    <w:uiPriority w:val="39"/>
    <w:rsid w:val="001F4556"/>
    <w:pPr>
      <w:tabs>
        <w:tab w:val="right" w:leader="dot" w:pos="9072"/>
      </w:tabs>
      <w:spacing w:before="240"/>
      <w:ind w:left="567" w:hanging="567"/>
    </w:pPr>
  </w:style>
  <w:style w:type="paragraph" w:styleId="TOC2">
    <w:name w:val="toc 2"/>
    <w:basedOn w:val="TOC1"/>
    <w:next w:val="Normal"/>
    <w:autoRedefine/>
    <w:uiPriority w:val="39"/>
    <w:rsid w:val="001F4556"/>
    <w:pPr>
      <w:keepNext w:val="0"/>
      <w:tabs>
        <w:tab w:val="left" w:pos="425"/>
      </w:tabs>
      <w:spacing w:before="120" w:after="0"/>
      <w:ind w:left="425" w:right="284" w:hanging="425"/>
    </w:pPr>
  </w:style>
  <w:style w:type="paragraph" w:styleId="TOC3">
    <w:name w:val="toc 3"/>
    <w:basedOn w:val="TOC2"/>
    <w:next w:val="Normal"/>
    <w:autoRedefine/>
    <w:uiPriority w:val="39"/>
    <w:rsid w:val="001F4556"/>
    <w:pPr>
      <w:tabs>
        <w:tab w:val="left" w:pos="1276"/>
      </w:tabs>
      <w:spacing w:before="60"/>
      <w:ind w:left="1276" w:hanging="851"/>
    </w:pPr>
    <w:rPr>
      <w:rFonts w:eastAsia="Times"/>
    </w:rPr>
  </w:style>
  <w:style w:type="paragraph" w:styleId="TOC4">
    <w:name w:val="toc 4"/>
    <w:basedOn w:val="Normal"/>
    <w:next w:val="Normal"/>
    <w:autoRedefine/>
    <w:uiPriority w:val="39"/>
    <w:rsid w:val="001F4556"/>
    <w:pPr>
      <w:spacing w:after="120"/>
      <w:ind w:left="660"/>
    </w:pPr>
    <w:rPr>
      <w:rFonts w:eastAsia="Times"/>
      <w:lang w:val="en-AU"/>
    </w:rPr>
  </w:style>
  <w:style w:type="paragraph" w:styleId="TOC5">
    <w:name w:val="toc 5"/>
    <w:basedOn w:val="Normal"/>
    <w:next w:val="Normal"/>
    <w:autoRedefine/>
    <w:uiPriority w:val="39"/>
    <w:rsid w:val="001F4556"/>
    <w:pPr>
      <w:spacing w:after="120"/>
      <w:ind w:left="880"/>
    </w:pPr>
    <w:rPr>
      <w:rFonts w:eastAsia="Times"/>
      <w:lang w:val="en-AU"/>
    </w:rPr>
  </w:style>
  <w:style w:type="paragraph" w:styleId="TOC6">
    <w:name w:val="toc 6"/>
    <w:basedOn w:val="Normal"/>
    <w:next w:val="Normal"/>
    <w:autoRedefine/>
    <w:uiPriority w:val="39"/>
    <w:rsid w:val="001F4556"/>
    <w:pPr>
      <w:spacing w:after="120"/>
      <w:ind w:left="1100"/>
    </w:pPr>
    <w:rPr>
      <w:rFonts w:eastAsia="Times"/>
      <w:lang w:val="en-AU"/>
    </w:rPr>
  </w:style>
  <w:style w:type="paragraph" w:styleId="TOC7">
    <w:name w:val="toc 7"/>
    <w:basedOn w:val="Normal"/>
    <w:next w:val="Normal"/>
    <w:autoRedefine/>
    <w:uiPriority w:val="39"/>
    <w:rsid w:val="001F4556"/>
    <w:pPr>
      <w:spacing w:after="120"/>
      <w:ind w:left="1320"/>
    </w:pPr>
    <w:rPr>
      <w:rFonts w:eastAsia="Times"/>
      <w:lang w:val="en-AU"/>
    </w:rPr>
  </w:style>
  <w:style w:type="paragraph" w:styleId="TOC8">
    <w:name w:val="toc 8"/>
    <w:basedOn w:val="Normal"/>
    <w:next w:val="Normal"/>
    <w:autoRedefine/>
    <w:uiPriority w:val="39"/>
    <w:rsid w:val="001F4556"/>
    <w:pPr>
      <w:spacing w:after="120"/>
      <w:ind w:left="1540"/>
    </w:pPr>
    <w:rPr>
      <w:rFonts w:eastAsia="Times"/>
      <w:lang w:val="en-AU"/>
    </w:rPr>
  </w:style>
  <w:style w:type="paragraph" w:styleId="TOC9">
    <w:name w:val="toc 9"/>
    <w:basedOn w:val="Normal"/>
    <w:next w:val="Normal"/>
    <w:autoRedefine/>
    <w:uiPriority w:val="39"/>
    <w:rsid w:val="001F4556"/>
    <w:pPr>
      <w:spacing w:after="120"/>
      <w:ind w:left="1760"/>
    </w:pPr>
    <w:rPr>
      <w:rFonts w:eastAsia="Times"/>
      <w:lang w:val="en-AU"/>
    </w:rPr>
  </w:style>
  <w:style w:type="paragraph" w:customStyle="1" w:styleId="IPPArial">
    <w:name w:val="IPP Arial"/>
    <w:basedOn w:val="IPPNormal"/>
    <w:qFormat/>
    <w:rsid w:val="001F4556"/>
    <w:pPr>
      <w:spacing w:after="0"/>
    </w:pPr>
    <w:rPr>
      <w:rFonts w:ascii="Arial" w:hAnsi="Arial"/>
      <w:sz w:val="18"/>
    </w:rPr>
  </w:style>
  <w:style w:type="paragraph" w:customStyle="1" w:styleId="IPPHeaderlandscape">
    <w:name w:val="IPP Header landscape"/>
    <w:basedOn w:val="IPPHeader"/>
    <w:qFormat/>
    <w:rsid w:val="001F4556"/>
    <w:pPr>
      <w:pBdr>
        <w:bottom w:val="single" w:sz="4" w:space="1" w:color="auto"/>
      </w:pBdr>
      <w:tabs>
        <w:tab w:val="clear" w:pos="9072"/>
        <w:tab w:val="right" w:pos="14034"/>
      </w:tabs>
      <w:spacing w:after="0"/>
      <w:ind w:right="-32"/>
    </w:pPr>
    <w:rPr>
      <w:noProof/>
    </w:rPr>
  </w:style>
  <w:style w:type="paragraph" w:customStyle="1" w:styleId="IPPLetterList">
    <w:name w:val="IPP LetterList"/>
    <w:basedOn w:val="IPPBullet2"/>
    <w:qFormat/>
    <w:rsid w:val="001F4556"/>
    <w:pPr>
      <w:numPr>
        <w:numId w:val="9"/>
      </w:numPr>
      <w:jc w:val="left"/>
    </w:pPr>
  </w:style>
  <w:style w:type="paragraph" w:customStyle="1" w:styleId="IPPLetterListIndent">
    <w:name w:val="IPP LetterList Indent"/>
    <w:basedOn w:val="IPPLetterList"/>
    <w:qFormat/>
    <w:rsid w:val="001F4556"/>
    <w:pPr>
      <w:numPr>
        <w:numId w:val="10"/>
      </w:numPr>
    </w:pPr>
  </w:style>
  <w:style w:type="paragraph" w:customStyle="1" w:styleId="IPPFooterLandscape">
    <w:name w:val="IPP Footer Landscape"/>
    <w:basedOn w:val="IPPHeaderlandscape"/>
    <w:qFormat/>
    <w:rsid w:val="001F4556"/>
    <w:pPr>
      <w:pBdr>
        <w:top w:val="single" w:sz="4" w:space="1" w:color="auto"/>
        <w:bottom w:val="none" w:sz="0" w:space="0" w:color="auto"/>
      </w:pBdr>
      <w:jc w:val="right"/>
    </w:pPr>
    <w:rPr>
      <w:b/>
    </w:rPr>
  </w:style>
  <w:style w:type="paragraph" w:customStyle="1" w:styleId="IPPSubheadSpaceAfter">
    <w:name w:val="IPP Subhead SpaceAfter"/>
    <w:basedOn w:val="IPPSubhead"/>
    <w:qFormat/>
    <w:rsid w:val="001F4556"/>
    <w:pPr>
      <w:spacing w:after="60"/>
    </w:pPr>
  </w:style>
  <w:style w:type="paragraph" w:customStyle="1" w:styleId="IPPHdg1Num">
    <w:name w:val="IPP Hdg1Num"/>
    <w:basedOn w:val="IPPHeading1"/>
    <w:next w:val="IPPNormal"/>
    <w:qFormat/>
    <w:rsid w:val="001F4556"/>
    <w:pPr>
      <w:numPr>
        <w:numId w:val="15"/>
      </w:numPr>
    </w:pPr>
  </w:style>
  <w:style w:type="paragraph" w:customStyle="1" w:styleId="IPPHdg2Num">
    <w:name w:val="IPP Hdg2Num"/>
    <w:basedOn w:val="IPPHeading2"/>
    <w:next w:val="IPPNormal"/>
    <w:qFormat/>
    <w:rsid w:val="001F4556"/>
    <w:pPr>
      <w:numPr>
        <w:ilvl w:val="1"/>
        <w:numId w:val="16"/>
      </w:numPr>
    </w:pPr>
  </w:style>
  <w:style w:type="character" w:styleId="Strong">
    <w:name w:val="Strong"/>
    <w:basedOn w:val="DefaultParagraphFont"/>
    <w:qFormat/>
    <w:rsid w:val="001F4556"/>
    <w:rPr>
      <w:b/>
      <w:bCs/>
    </w:rPr>
  </w:style>
  <w:style w:type="paragraph" w:customStyle="1" w:styleId="IPPParagraphnumbering">
    <w:name w:val="IPP Paragraph numbering"/>
    <w:basedOn w:val="IPPNormal"/>
    <w:qFormat/>
    <w:rsid w:val="001F4556"/>
    <w:pPr>
      <w:numPr>
        <w:numId w:val="18"/>
      </w:numPr>
    </w:pPr>
    <w:rPr>
      <w:lang w:val="en-US"/>
    </w:rPr>
  </w:style>
  <w:style w:type="paragraph" w:customStyle="1" w:styleId="IPPParagraphnumberingclose">
    <w:name w:val="IPP Paragraph numbering close"/>
    <w:basedOn w:val="IPPParagraphnumbering"/>
    <w:qFormat/>
    <w:rsid w:val="001F4556"/>
    <w:pPr>
      <w:keepNext/>
      <w:spacing w:after="60"/>
    </w:pPr>
  </w:style>
  <w:style w:type="paragraph" w:customStyle="1" w:styleId="IPPNumberedListLast">
    <w:name w:val="IPP NumberedListLast"/>
    <w:basedOn w:val="IPPNumberedList"/>
    <w:qFormat/>
    <w:rsid w:val="001F4556"/>
    <w:pPr>
      <w:spacing w:after="1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ppc@fao.or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ppc@fao.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ippc.int/core-activities/standards-setting/list-topics-ippc-standards" TargetMode="External"/><Relationship Id="rId4" Type="http://schemas.openxmlformats.org/officeDocument/2006/relationships/settings" Target="settings.xml"/><Relationship Id="rId9" Type="http://schemas.openxmlformats.org/officeDocument/2006/relationships/hyperlink" Target="https://www.ippc.int/en/publications/81155/"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ward\AppData\Roaming\Microsoft\Templates\IPPC_2015-06-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EDB737-683C-4E28-9CF9-9B9DC5C0F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IPPC_2015-06-04.dotx</Template>
  <TotalTime>0</TotalTime>
  <Pages>3</Pages>
  <Words>1086</Words>
  <Characters>6196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Moller</dc:creator>
  <cp:keywords/>
  <dc:description/>
  <cp:lastModifiedBy>Howard, Paul (AGDI)</cp:lastModifiedBy>
  <cp:revision>2</cp:revision>
  <dcterms:created xsi:type="dcterms:W3CDTF">2016-08-05T11:34:00Z</dcterms:created>
  <dcterms:modified xsi:type="dcterms:W3CDTF">2016-08-05T11:34:00Z</dcterms:modified>
</cp:coreProperties>
</file>