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7777777" w:rsidR="00B222DA" w:rsidRPr="00B222DA" w:rsidRDefault="00B222DA" w:rsidP="00B222DA">
      <w:pPr>
        <w:tabs>
          <w:tab w:val="left" w:pos="9360"/>
        </w:tabs>
        <w:spacing w:before="600" w:after="240"/>
        <w:ind w:right="43"/>
        <w:jc w:val="right"/>
      </w:pPr>
      <w:r w:rsidRPr="00B222DA">
        <w:rPr>
          <w:u w:val="single"/>
        </w:rPr>
        <w:t>Name of Country/RPPO</w:t>
      </w:r>
      <w:proofErr w:type="gramStart"/>
      <w:r w:rsidRPr="00B222DA">
        <w:rPr>
          <w:u w:val="single"/>
        </w:rPr>
        <w:t>:_</w:t>
      </w:r>
      <w:proofErr w:type="gramEnd"/>
      <w:r w:rsidRPr="00B222DA">
        <w:rPr>
          <w:u w:val="single"/>
        </w:rPr>
        <w:t>________________________________________________</w:t>
      </w:r>
      <w:r w:rsidRPr="00B222DA">
        <w:t>___________</w:t>
      </w:r>
    </w:p>
    <w:p w14:paraId="2DE8B87B" w14:textId="77777777" w:rsidR="00B222DA" w:rsidRPr="00B222DA" w:rsidRDefault="00314D1C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07180085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r w:rsidR="008A1F46">
        <w:rPr>
          <w:rFonts w:eastAsia="Times"/>
        </w:rPr>
        <w:t>. The call will remain open, but if you wish your submission to be considered by the TPPT in their next meeting, please send it before the 5 June 2017.</w:t>
      </w:r>
    </w:p>
    <w:p w14:paraId="43F3C475" w14:textId="3A90C908" w:rsidR="001A78BC" w:rsidRPr="0068698B" w:rsidRDefault="00B222DA" w:rsidP="001A78BC">
      <w:pPr>
        <w:pStyle w:val="IPPNormal"/>
        <w:rPr>
          <w:lang w:val="en-CA" w:eastAsia="en-CA"/>
        </w:rPr>
      </w:pPr>
      <w:r w:rsidRPr="00B222DA">
        <w:t>Please use one form per phytosanitary treatment. An electronic version of this form is available on the International Phytosanitary Portal (IPP) at</w:t>
      </w:r>
      <w:r w:rsidR="00EE5B03">
        <w:t xml:space="preserve"> </w:t>
      </w:r>
      <w:hyperlink r:id="rId11" w:history="1">
        <w:r w:rsidR="00EE5B03" w:rsidRPr="00EE5B03">
          <w:rPr>
            <w:rStyle w:val="Hyperlink"/>
          </w:rPr>
          <w:t>https://www.ippc.int/en/publications/1089/</w:t>
        </w:r>
      </w:hyperlink>
      <w:r w:rsidRPr="00B222DA">
        <w:t>. Incomplete submissions will be returned. Please save the completed submission form with the following file name: COUNTRY or RPPO NAME –Title of treatment.doc, prior to submitting to the IPPC Secretariat via e-mail.</w:t>
      </w:r>
      <w:r w:rsidR="001A78BC">
        <w:t xml:space="preserve"> T</w:t>
      </w:r>
      <w:r w:rsidR="001A78BC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14:paraId="769569A9" w14:textId="77777777" w:rsidR="00230255" w:rsidRDefault="00230255" w:rsidP="00230255">
      <w:pPr>
        <w:spacing w:after="180"/>
        <w:rPr>
          <w:rFonts w:eastAsia="Times"/>
        </w:rPr>
      </w:pPr>
      <w:r w:rsidRPr="00B222DA">
        <w:rPr>
          <w:rFonts w:eastAsia="Times"/>
        </w:rPr>
        <w:t>Copies of all relevant supporting information and publications should be supplied with the treatment submission, preferably in PDF format, for ease of subsequent distribution.</w:t>
      </w:r>
    </w:p>
    <w:p w14:paraId="5D037B11" w14:textId="77777777" w:rsidR="00230255" w:rsidRDefault="00230255" w:rsidP="00230255">
      <w:pPr>
        <w:spacing w:after="180"/>
        <w:rPr>
          <w:rFonts w:eastAsia="Times"/>
        </w:rPr>
      </w:pPr>
      <w:r>
        <w:rPr>
          <w:rFonts w:eastAsia="Times"/>
        </w:rPr>
        <w:t>Submitters are</w:t>
      </w:r>
      <w:r w:rsidRPr="00F6758C">
        <w:rPr>
          <w:rFonts w:eastAsia="Times"/>
        </w:rPr>
        <w:t xml:space="preserve"> encourage</w:t>
      </w:r>
      <w:r>
        <w:rPr>
          <w:rFonts w:eastAsia="Times"/>
        </w:rPr>
        <w:t>d</w:t>
      </w:r>
      <w:r w:rsidRPr="00F6758C">
        <w:rPr>
          <w:rFonts w:eastAsia="Times"/>
        </w:rPr>
        <w:t xml:space="preserve"> to make all supporting d</w:t>
      </w:r>
      <w:r>
        <w:rPr>
          <w:rFonts w:eastAsia="Times"/>
        </w:rPr>
        <w:t>ocumentation available publicly. If you allow the public</w:t>
      </w:r>
      <w:r w:rsidRPr="00F6758C">
        <w:rPr>
          <w:rFonts w:eastAsia="Times"/>
        </w:rPr>
        <w:t xml:space="preserve"> release of </w:t>
      </w:r>
      <w:r>
        <w:rPr>
          <w:rFonts w:eastAsia="Times"/>
        </w:rPr>
        <w:t>your</w:t>
      </w:r>
      <w:r w:rsidRPr="00F6758C">
        <w:rPr>
          <w:rFonts w:eastAsia="Times"/>
        </w:rPr>
        <w:t xml:space="preserve"> submission and supporting documents</w:t>
      </w:r>
      <w:r>
        <w:rPr>
          <w:rFonts w:eastAsia="Times"/>
        </w:rPr>
        <w:t>, please check the following box</w:t>
      </w: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5"/>
        <w:gridCol w:w="7895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0B3753C4" w14:textId="6C780ECB" w:rsidR="00B222DA" w:rsidRPr="00B222DA" w:rsidRDefault="00B222DA" w:rsidP="00B222DA">
            <w:pPr>
              <w:rPr>
                <w:i/>
              </w:rPr>
            </w:pPr>
            <w:r w:rsidRPr="00B222DA">
              <w:rPr>
                <w:i/>
              </w:rPr>
              <w:t xml:space="preserve">(Provide enough detail to identify the treatment; for example, cold treatment of citrus for </w:t>
            </w:r>
            <w:proofErr w:type="spellStart"/>
            <w:r w:rsidR="00E76AD4" w:rsidRPr="005E57F3">
              <w:t>Ceratitis</w:t>
            </w:r>
            <w:proofErr w:type="spellEnd"/>
            <w:r w:rsidR="00E76AD4" w:rsidRPr="005E57F3">
              <w:t xml:space="preserve"> </w:t>
            </w:r>
            <w:proofErr w:type="spellStart"/>
            <w:r w:rsidR="00E76AD4" w:rsidRPr="005E57F3">
              <w:t>capitata</w:t>
            </w:r>
            <w:proofErr w:type="spellEnd"/>
            <w:r w:rsidRPr="00B222DA">
              <w:rPr>
                <w:i/>
              </w:rPr>
              <w:t>)</w:t>
            </w:r>
          </w:p>
          <w:p w14:paraId="649544FE" w14:textId="77777777" w:rsidR="00B222DA" w:rsidRPr="00B222DA" w:rsidRDefault="00B222DA" w:rsidP="00B222DA">
            <w:r w:rsidRPr="00B222DA">
              <w:rPr>
                <w:i/>
              </w:rPr>
              <w:t xml:space="preserve">(If quoting the taxonomy of any </w:t>
            </w:r>
            <w:r w:rsidRPr="005E57F3">
              <w:t xml:space="preserve">citrus </w:t>
            </w:r>
            <w:r w:rsidRPr="00C068EE">
              <w:rPr>
                <w:i/>
              </w:rPr>
              <w:t>spp</w:t>
            </w:r>
            <w:r w:rsidRPr="00B222DA">
              <w:rPr>
                <w:i/>
              </w:rPr>
              <w:t xml:space="preserve">., it should be in accordance with the reference </w:t>
            </w:r>
            <w:proofErr w:type="spellStart"/>
            <w:r w:rsidRPr="00B222DA">
              <w:rPr>
                <w:i/>
              </w:rPr>
              <w:t>Cottin</w:t>
            </w:r>
            <w:proofErr w:type="spellEnd"/>
            <w:r w:rsidRPr="00B222DA">
              <w:rPr>
                <w:i/>
              </w:rPr>
              <w:t>, R. 2002. Citrus of the world: a citrus directory. France, INRA-CIRAD.)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6949A9F" w14:textId="77777777" w:rsidR="00B222DA" w:rsidRPr="00B222DA" w:rsidRDefault="00B222DA" w:rsidP="00B222DA"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(Name of national or regional plant protection organization)</w:t>
            </w:r>
          </w:p>
          <w:p w14:paraId="0DFC708D" w14:textId="77777777" w:rsidR="00B222DA" w:rsidRPr="00B222DA" w:rsidRDefault="00B222DA" w:rsidP="00B222DA">
            <w:pPr>
              <w:rPr>
                <w:sz w:val="20"/>
              </w:rPr>
            </w:pPr>
          </w:p>
        </w:tc>
      </w:tr>
      <w:tr w:rsidR="00230255" w:rsidRPr="00B222DA" w14:paraId="290655A9" w14:textId="77777777" w:rsidTr="004E2EBC">
        <w:trPr>
          <w:jc w:val="center"/>
        </w:trPr>
        <w:tc>
          <w:tcPr>
            <w:tcW w:w="5000" w:type="pct"/>
          </w:tcPr>
          <w:p w14:paraId="417462FD" w14:textId="6B963C6E" w:rsidR="00230255" w:rsidRPr="00314D1C" w:rsidRDefault="00314D1C" w:rsidP="00314D1C">
            <w:pPr>
              <w:spacing w:after="180"/>
              <w:rPr>
                <w:rFonts w:eastAsia="Times"/>
              </w:rPr>
            </w:pPr>
            <w:sdt>
              <w:sdtPr>
                <w:rPr>
                  <w:rFonts w:eastAsia="Times"/>
                </w:rPr>
                <w:id w:val="-17772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255">
              <w:rPr>
                <w:rFonts w:eastAsia="Times"/>
              </w:rPr>
              <w:t xml:space="preserve"> I</w:t>
            </w:r>
            <w:bookmarkStart w:id="0" w:name="_GoBack"/>
            <w:bookmarkEnd w:id="0"/>
            <w:r w:rsidR="00230255">
              <w:rPr>
                <w:rFonts w:eastAsia="Times"/>
              </w:rPr>
              <w:t xml:space="preserve"> agree to the public release of the </w:t>
            </w:r>
            <w:r w:rsidR="00230255" w:rsidRPr="00F6758C">
              <w:rPr>
                <w:rFonts w:eastAsia="Times"/>
              </w:rPr>
              <w:t>submission and supporting documents</w:t>
            </w:r>
            <w:r w:rsidR="00230255">
              <w:rPr>
                <w:rFonts w:eastAsia="Times"/>
              </w:rPr>
              <w:t>.</w:t>
            </w:r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2585EA46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Pr="00B222DA">
              <w:rPr>
                <w:sz w:val="20"/>
              </w:rPr>
              <w:tab/>
            </w:r>
          </w:p>
          <w:p w14:paraId="1D793DB3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 w:rsidRPr="00B222DA">
              <w:rPr>
                <w:sz w:val="20"/>
              </w:rPr>
              <w:tab/>
            </w:r>
          </w:p>
          <w:p w14:paraId="4F40AD54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Mailing address:</w:t>
            </w:r>
            <w:r w:rsidRPr="00B222DA">
              <w:rPr>
                <w:sz w:val="20"/>
              </w:rPr>
              <w:tab/>
            </w:r>
          </w:p>
          <w:p w14:paraId="7F465D48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49759754" w14:textId="77777777" w:rsidR="00B222DA" w:rsidRPr="00B222DA" w:rsidRDefault="00B222DA" w:rsidP="00B222DA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Pr="00B222DA">
              <w:rPr>
                <w:sz w:val="20"/>
              </w:rPr>
              <w:tab/>
            </w:r>
          </w:p>
          <w:p w14:paraId="3F3B5B3D" w14:textId="77777777" w:rsidR="00B222DA" w:rsidRPr="00B222DA" w:rsidRDefault="00B222DA" w:rsidP="00B222DA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 w:rsidRPr="00B222DA">
              <w:rPr>
                <w:sz w:val="20"/>
              </w:rPr>
              <w:tab/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r w:rsidRPr="00B222DA">
        <w:rPr>
          <w:b/>
        </w:rPr>
        <w:t>Treatment description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640"/>
      </w:tblGrid>
      <w:tr w:rsidR="00B222DA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(Brand names alone will not be accepted)</w:t>
            </w:r>
          </w:p>
        </w:tc>
      </w:tr>
      <w:tr w:rsidR="00B222DA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(For example, chemical, irradiation, heat, cold)</w:t>
            </w:r>
          </w:p>
        </w:tc>
      </w:tr>
      <w:tr w:rsidR="00B222DA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(Scientific name)</w:t>
            </w:r>
          </w:p>
        </w:tc>
      </w:tr>
      <w:tr w:rsidR="00B222DA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lastRenderedPageBreak/>
              <w:t>Target regulated articles</w:t>
            </w:r>
          </w:p>
        </w:tc>
        <w:tc>
          <w:tcPr>
            <w:tcW w:w="0" w:type="auto"/>
          </w:tcPr>
          <w:p w14:paraId="4757127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B222DA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2160617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(Include a brief description such as active ingredient, dose, time and temperature and the efficacy of the treatment (effective dose and confidence limits))</w:t>
            </w:r>
          </w:p>
        </w:tc>
      </w:tr>
      <w:tr w:rsidR="00B222DA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Other relevant information</w:t>
            </w:r>
          </w:p>
        </w:tc>
        <w:tc>
          <w:tcPr>
            <w:tcW w:w="0" w:type="auto"/>
          </w:tcPr>
          <w:p w14:paraId="118A050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(This should include any assumptions or extrapolations and the supporting evidence for these)</w:t>
            </w:r>
          </w:p>
        </w:tc>
      </w:tr>
      <w:tr w:rsidR="00B222DA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1AFB214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Pr="00B222DA">
        <w:rPr>
          <w:rFonts w:eastAsia="Times"/>
        </w:rPr>
        <w:t xml:space="preserve">. 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lastRenderedPageBreak/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Methodology to measure </w:t>
            </w: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>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proofErr w:type="spellStart"/>
            <w:r w:rsidRPr="00B222DA">
              <w:rPr>
                <w:rFonts w:ascii="Arial" w:eastAsia="Times" w:hAnsi="Arial"/>
                <w:sz w:val="18"/>
                <w:szCs w:val="18"/>
              </w:rPr>
              <w:t>Phytotoxicity</w:t>
            </w:r>
            <w:proofErr w:type="spellEnd"/>
            <w:r w:rsidRPr="00B222DA">
              <w:rPr>
                <w:rFonts w:ascii="Arial" w:eastAsia="Times" w:hAnsi="Arial"/>
                <w:sz w:val="18"/>
                <w:szCs w:val="18"/>
              </w:rPr>
              <w:t xml:space="preserve">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8" w:name="_Toc340135143"/>
      <w:bookmarkStart w:id="9" w:name="_Toc340155525"/>
      <w:bookmarkStart w:id="10" w:name="_Toc340155615"/>
      <w:bookmarkStart w:id="11" w:name="_Toc462060134"/>
      <w:bookmarkStart w:id="12" w:name="_Toc462308609"/>
      <w:bookmarkStart w:id="13" w:name="_Toc463019489"/>
      <w:bookmarkStart w:id="14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</w:t>
      </w:r>
      <w:proofErr w:type="gramStart"/>
      <w:r w:rsidRPr="00B222DA">
        <w:rPr>
          <w:b/>
          <w:sz w:val="18"/>
          <w:szCs w:val="18"/>
        </w:rPr>
        <w:t>preferred</w:t>
      </w:r>
      <w:proofErr w:type="gramEnd"/>
      <w:r w:rsidRPr="00B222DA">
        <w:rPr>
          <w:b/>
          <w:sz w:val="18"/>
          <w:szCs w:val="18"/>
        </w:rPr>
        <w:t>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F376" w14:textId="77777777" w:rsidR="00B222DA" w:rsidRDefault="00B222DA" w:rsidP="00B222DA">
      <w:r>
        <w:separator/>
      </w:r>
    </w:p>
  </w:endnote>
  <w:endnote w:type="continuationSeparator" w:id="0">
    <w:p w14:paraId="4133DEF0" w14:textId="77777777" w:rsidR="00B222DA" w:rsidRDefault="00B222DA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1B27" w14:textId="77777777" w:rsidR="00B222DA" w:rsidRDefault="00B222DA" w:rsidP="00B222DA">
      <w:r>
        <w:separator/>
      </w:r>
    </w:p>
  </w:footnote>
  <w:footnote w:type="continuationSeparator" w:id="0">
    <w:p w14:paraId="7C8523CD" w14:textId="77777777" w:rsidR="00B222DA" w:rsidRDefault="00B222DA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trackRevisions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C"/>
    <w:rsid w:val="000170B8"/>
    <w:rsid w:val="001A78BC"/>
    <w:rsid w:val="00230255"/>
    <w:rsid w:val="002900DA"/>
    <w:rsid w:val="002A4328"/>
    <w:rsid w:val="00314D1C"/>
    <w:rsid w:val="003308C9"/>
    <w:rsid w:val="0045501F"/>
    <w:rsid w:val="004C50C4"/>
    <w:rsid w:val="004E2EBC"/>
    <w:rsid w:val="00595E90"/>
    <w:rsid w:val="005E57F3"/>
    <w:rsid w:val="00624EAC"/>
    <w:rsid w:val="008A1F46"/>
    <w:rsid w:val="009D79A0"/>
    <w:rsid w:val="00A41553"/>
    <w:rsid w:val="00B222DA"/>
    <w:rsid w:val="00B23660"/>
    <w:rsid w:val="00C068EE"/>
    <w:rsid w:val="00CB1A84"/>
    <w:rsid w:val="00CE26F1"/>
    <w:rsid w:val="00E76AD4"/>
    <w:rsid w:val="00EE5B03"/>
    <w:rsid w:val="00EF71F7"/>
    <w:rsid w:val="00F6758C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52EE0E"/>
  <w15:chartTrackingRefBased/>
  <w15:docId w15:val="{BA772F5E-EE53-46FE-9D10-54EC5D8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1C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4D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14D1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14D1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14D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4D1C"/>
  </w:style>
  <w:style w:type="paragraph" w:styleId="Header">
    <w:name w:val="header"/>
    <w:basedOn w:val="Normal"/>
    <w:link w:val="HeaderChar"/>
    <w:rsid w:val="0031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D1C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1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D1C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14D1C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4D1C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14D1C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314D1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4D1C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14D1C"/>
    <w:rPr>
      <w:vertAlign w:val="superscript"/>
    </w:rPr>
  </w:style>
  <w:style w:type="paragraph" w:customStyle="1" w:styleId="Style">
    <w:name w:val="Style"/>
    <w:basedOn w:val="Footer"/>
    <w:autoRedefine/>
    <w:qFormat/>
    <w:rsid w:val="00314D1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14D1C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14D1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14D1C"/>
    <w:pPr>
      <w:spacing w:after="240"/>
    </w:pPr>
    <w:rPr>
      <w:sz w:val="24"/>
    </w:rPr>
  </w:style>
  <w:style w:type="table" w:styleId="TableGrid">
    <w:name w:val="Table Grid"/>
    <w:basedOn w:val="TableNormal"/>
    <w:rsid w:val="00314D1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4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D1C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314D1C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14D1C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314D1C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14D1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14D1C"/>
    <w:pPr>
      <w:spacing w:after="180"/>
    </w:pPr>
  </w:style>
  <w:style w:type="paragraph" w:customStyle="1" w:styleId="IPPFootnote">
    <w:name w:val="IPP Footnote"/>
    <w:basedOn w:val="IPPArialFootnote"/>
    <w:qFormat/>
    <w:rsid w:val="00314D1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14D1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14D1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14D1C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14D1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14D1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14D1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14D1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14D1C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14D1C"/>
    <w:pPr>
      <w:numPr>
        <w:numId w:val="6"/>
      </w:numPr>
    </w:pPr>
  </w:style>
  <w:style w:type="character" w:customStyle="1" w:styleId="IPPNormalstrikethrough">
    <w:name w:val="IPP Normal strikethrough"/>
    <w:rsid w:val="00314D1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14D1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14D1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14D1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14D1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14D1C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314D1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14D1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14D1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14D1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14D1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14D1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14D1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14D1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14D1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14D1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14D1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14D1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14D1C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14D1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14D1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14D1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314D1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14D1C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314D1C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314D1C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314D1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14D1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14D1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14D1C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14D1C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14D1C"/>
    <w:pPr>
      <w:numPr>
        <w:numId w:val="16"/>
      </w:numPr>
    </w:pPr>
  </w:style>
  <w:style w:type="character" w:styleId="Strong">
    <w:name w:val="Strong"/>
    <w:basedOn w:val="DefaultParagraphFont"/>
    <w:qFormat/>
    <w:rsid w:val="00314D1C"/>
    <w:rPr>
      <w:b/>
      <w:bCs/>
    </w:rPr>
  </w:style>
  <w:style w:type="paragraph" w:styleId="ListParagraph">
    <w:name w:val="List Paragraph"/>
    <w:basedOn w:val="Normal"/>
    <w:uiPriority w:val="34"/>
    <w:qFormat/>
    <w:rsid w:val="00314D1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14D1C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14D1C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14D1C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ABAB-3747-4714-AD03-6EB6C928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22</cp:revision>
  <dcterms:created xsi:type="dcterms:W3CDTF">2017-01-24T14:58:00Z</dcterms:created>
  <dcterms:modified xsi:type="dcterms:W3CDTF">2017-05-26T09:18:00Z</dcterms:modified>
</cp:coreProperties>
</file>