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CA" w:rsidRPr="00F177BF" w:rsidRDefault="006956CA" w:rsidP="00F177BF">
      <w:pPr>
        <w:widowControl w:val="0"/>
        <w:autoSpaceDE w:val="0"/>
        <w:autoSpaceDN w:val="0"/>
        <w:adjustRightInd w:val="0"/>
        <w:jc w:val="left"/>
        <w:rPr>
          <w:rFonts w:cs="Times"/>
          <w:b/>
          <w:bCs/>
          <w:color w:val="000000"/>
          <w:sz w:val="24"/>
          <w:lang w:val="en-AU"/>
        </w:rPr>
      </w:pPr>
      <w:r w:rsidRPr="00F177BF">
        <w:rPr>
          <w:rFonts w:cs="Times"/>
          <w:b/>
          <w:bCs/>
          <w:color w:val="000000"/>
          <w:sz w:val="24"/>
          <w:lang w:val="en-AU"/>
        </w:rPr>
        <w:t>IC project reporting template as part of the strategy and process on how the IC reviews and analyses ICD projects</w:t>
      </w:r>
      <w:r w:rsidR="005754B5">
        <w:rPr>
          <w:rStyle w:val="FootnoteReference"/>
          <w:rFonts w:cs="Times"/>
          <w:b/>
          <w:bCs/>
          <w:color w:val="000000"/>
          <w:sz w:val="24"/>
          <w:lang w:val="en-AU"/>
        </w:rPr>
        <w:footnoteReference w:id="1"/>
      </w:r>
    </w:p>
    <w:p w:rsidR="006956CA" w:rsidRDefault="006956CA" w:rsidP="006956CA"/>
    <w:tbl>
      <w:tblPr>
        <w:tblW w:w="0" w:type="auto"/>
        <w:tblInd w:w="3539" w:type="dxa"/>
        <w:tblLook w:val="04A0" w:firstRow="1" w:lastRow="0" w:firstColumn="1" w:lastColumn="0" w:noHBand="0" w:noVBand="1"/>
      </w:tblPr>
      <w:tblGrid>
        <w:gridCol w:w="5477"/>
      </w:tblGrid>
      <w:tr w:rsidR="006956CA" w:rsidTr="00F76F8F">
        <w:tc>
          <w:tcPr>
            <w:tcW w:w="5477" w:type="dxa"/>
          </w:tcPr>
          <w:p w:rsidR="006956CA" w:rsidRDefault="006956CA" w:rsidP="00F76F8F">
            <w:pPr>
              <w:widowControl w:val="0"/>
              <w:autoSpaceDE w:val="0"/>
              <w:autoSpaceDN w:val="0"/>
              <w:adjustRightInd w:val="0"/>
              <w:spacing w:after="120"/>
              <w:ind w:left="880"/>
              <w:rPr>
                <w:rFonts w:cs="Times"/>
                <w:b/>
                <w:bCs/>
                <w:color w:val="000000"/>
                <w:sz w:val="24"/>
                <w:lang w:val="en-AU"/>
              </w:rPr>
            </w:pPr>
            <w:r>
              <w:rPr>
                <w:rFonts w:cs="Times"/>
                <w:b/>
                <w:bCs/>
                <w:color w:val="000000"/>
                <w:sz w:val="24"/>
                <w:lang w:val="en-AU"/>
              </w:rPr>
              <w:t>Project Title:</w:t>
            </w:r>
          </w:p>
        </w:tc>
      </w:tr>
      <w:tr w:rsidR="006956CA" w:rsidTr="00F76F8F">
        <w:tc>
          <w:tcPr>
            <w:tcW w:w="5477" w:type="dxa"/>
          </w:tcPr>
          <w:p w:rsidR="006956CA" w:rsidRDefault="006956CA" w:rsidP="00F76F8F">
            <w:pPr>
              <w:widowControl w:val="0"/>
              <w:autoSpaceDE w:val="0"/>
              <w:autoSpaceDN w:val="0"/>
              <w:adjustRightInd w:val="0"/>
              <w:spacing w:after="120"/>
              <w:ind w:left="880"/>
              <w:rPr>
                <w:rFonts w:cs="Times"/>
                <w:b/>
                <w:bCs/>
                <w:color w:val="000000"/>
                <w:sz w:val="24"/>
                <w:lang w:val="en-AU"/>
              </w:rPr>
            </w:pPr>
            <w:r>
              <w:rPr>
                <w:rFonts w:cs="Times"/>
                <w:b/>
                <w:bCs/>
                <w:color w:val="000000"/>
                <w:sz w:val="24"/>
                <w:lang w:val="en-AU"/>
              </w:rPr>
              <w:t>Reporter:</w:t>
            </w:r>
            <w:r w:rsidR="00FA73C7">
              <w:rPr>
                <w:rFonts w:cs="Times"/>
                <w:b/>
                <w:bCs/>
                <w:color w:val="000000"/>
                <w:sz w:val="24"/>
                <w:lang w:val="en-AU"/>
              </w:rPr>
              <w:t xml:space="preserve"> </w:t>
            </w:r>
            <w:r w:rsidR="00FA73C7" w:rsidRPr="005754B5">
              <w:rPr>
                <w:rFonts w:cs="Times"/>
                <w:b/>
                <w:bCs/>
                <w:color w:val="2E74B5" w:themeColor="accent1" w:themeShade="BF"/>
                <w:sz w:val="24"/>
                <w:lang w:val="en-AU"/>
              </w:rPr>
              <w:t xml:space="preserve">for </w:t>
            </w:r>
            <w:r w:rsidR="00F177BF" w:rsidRPr="005754B5">
              <w:rPr>
                <w:rFonts w:cs="Times"/>
                <w:b/>
                <w:bCs/>
                <w:color w:val="2E74B5" w:themeColor="accent1" w:themeShade="BF"/>
                <w:sz w:val="24"/>
                <w:lang w:val="en-AU"/>
              </w:rPr>
              <w:t xml:space="preserve">IPPC </w:t>
            </w:r>
            <w:r w:rsidR="00FA73C7" w:rsidRPr="005754B5">
              <w:rPr>
                <w:rFonts w:cs="Times"/>
                <w:b/>
                <w:bCs/>
                <w:color w:val="2E74B5" w:themeColor="accent1" w:themeShade="BF"/>
                <w:sz w:val="24"/>
                <w:lang w:val="en-AU"/>
              </w:rPr>
              <w:t>Secretariat use</w:t>
            </w:r>
          </w:p>
          <w:p w:rsidR="006956CA" w:rsidRDefault="006956CA" w:rsidP="00F76F8F">
            <w:pPr>
              <w:widowControl w:val="0"/>
              <w:autoSpaceDE w:val="0"/>
              <w:autoSpaceDN w:val="0"/>
              <w:adjustRightInd w:val="0"/>
              <w:spacing w:after="120"/>
              <w:ind w:left="880"/>
              <w:rPr>
                <w:rFonts w:cs="Times"/>
                <w:b/>
                <w:bCs/>
                <w:color w:val="000000"/>
                <w:sz w:val="24"/>
                <w:lang w:val="en-AU"/>
              </w:rPr>
            </w:pPr>
            <w:r>
              <w:rPr>
                <w:rFonts w:cs="Times"/>
                <w:b/>
                <w:bCs/>
                <w:color w:val="000000"/>
                <w:sz w:val="24"/>
                <w:lang w:val="en-AU"/>
              </w:rPr>
              <w:t>IC Member in charge:</w:t>
            </w:r>
            <w:r w:rsidR="00FA73C7">
              <w:rPr>
                <w:rFonts w:cs="Times"/>
                <w:b/>
                <w:bCs/>
                <w:color w:val="000000"/>
                <w:sz w:val="24"/>
                <w:lang w:val="en-AU"/>
              </w:rPr>
              <w:t xml:space="preserve"> </w:t>
            </w:r>
            <w:r w:rsidR="00FA73C7" w:rsidRPr="005754B5">
              <w:rPr>
                <w:rFonts w:cs="Times"/>
                <w:b/>
                <w:bCs/>
                <w:color w:val="2E74B5" w:themeColor="accent1" w:themeShade="BF"/>
                <w:sz w:val="24"/>
                <w:lang w:val="en-AU"/>
              </w:rPr>
              <w:t xml:space="preserve">for </w:t>
            </w:r>
            <w:r w:rsidR="00F177BF" w:rsidRPr="005754B5">
              <w:rPr>
                <w:rFonts w:cs="Times"/>
                <w:b/>
                <w:bCs/>
                <w:color w:val="2E74B5" w:themeColor="accent1" w:themeShade="BF"/>
                <w:sz w:val="24"/>
                <w:lang w:val="en-AU"/>
              </w:rPr>
              <w:t xml:space="preserve">IPPC </w:t>
            </w:r>
            <w:r w:rsidR="00FA73C7" w:rsidRPr="005754B5">
              <w:rPr>
                <w:rFonts w:cs="Times"/>
                <w:b/>
                <w:bCs/>
                <w:color w:val="2E74B5" w:themeColor="accent1" w:themeShade="BF"/>
                <w:sz w:val="24"/>
                <w:lang w:val="en-AU"/>
              </w:rPr>
              <w:t>Secretariat use</w:t>
            </w:r>
          </w:p>
        </w:tc>
      </w:tr>
      <w:tr w:rsidR="006956CA" w:rsidTr="00F76F8F">
        <w:tc>
          <w:tcPr>
            <w:tcW w:w="5477" w:type="dxa"/>
          </w:tcPr>
          <w:p w:rsidR="006956CA" w:rsidRDefault="006956CA" w:rsidP="00F76F8F">
            <w:pPr>
              <w:widowControl w:val="0"/>
              <w:autoSpaceDE w:val="0"/>
              <w:autoSpaceDN w:val="0"/>
              <w:adjustRightInd w:val="0"/>
              <w:spacing w:after="120"/>
              <w:ind w:left="880"/>
              <w:rPr>
                <w:rFonts w:cs="Times"/>
                <w:b/>
                <w:bCs/>
                <w:color w:val="000000"/>
                <w:sz w:val="24"/>
                <w:lang w:val="en-AU"/>
              </w:rPr>
            </w:pPr>
            <w:r>
              <w:rPr>
                <w:rFonts w:cs="Times"/>
                <w:b/>
                <w:bCs/>
                <w:color w:val="000000"/>
                <w:sz w:val="24"/>
                <w:lang w:val="en-AU"/>
              </w:rPr>
              <w:t>Project Code (if applicable):</w:t>
            </w:r>
          </w:p>
          <w:p w:rsidR="006956CA" w:rsidRDefault="006956CA" w:rsidP="00F76F8F">
            <w:pPr>
              <w:widowControl w:val="0"/>
              <w:autoSpaceDE w:val="0"/>
              <w:autoSpaceDN w:val="0"/>
              <w:adjustRightInd w:val="0"/>
              <w:spacing w:after="120"/>
              <w:ind w:left="880"/>
              <w:rPr>
                <w:rFonts w:cs="Times"/>
                <w:b/>
                <w:bCs/>
                <w:color w:val="000000"/>
                <w:sz w:val="24"/>
                <w:lang w:val="en-AU"/>
              </w:rPr>
            </w:pPr>
            <w:r w:rsidRPr="007C4C2B">
              <w:rPr>
                <w:rFonts w:cs="Times"/>
                <w:b/>
                <w:bCs/>
                <w:color w:val="000000"/>
                <w:sz w:val="24"/>
                <w:lang w:val="en-AU"/>
              </w:rPr>
              <w:t>Submitted Date:</w:t>
            </w:r>
          </w:p>
        </w:tc>
      </w:tr>
    </w:tbl>
    <w:p w:rsidR="006956CA" w:rsidRDefault="006956CA" w:rsidP="006956CA">
      <w:pPr>
        <w:widowControl w:val="0"/>
        <w:autoSpaceDE w:val="0"/>
        <w:autoSpaceDN w:val="0"/>
        <w:adjustRightInd w:val="0"/>
        <w:jc w:val="center"/>
        <w:rPr>
          <w:rFonts w:cs="Times"/>
          <w:b/>
          <w:bCs/>
          <w:color w:val="000000"/>
          <w:sz w:val="24"/>
          <w:lang w:val="en-AU"/>
        </w:rPr>
      </w:pPr>
    </w:p>
    <w:p w:rsidR="006956CA" w:rsidRDefault="006956CA" w:rsidP="006956CA">
      <w:pPr>
        <w:widowControl w:val="0"/>
        <w:autoSpaceDE w:val="0"/>
        <w:autoSpaceDN w:val="0"/>
        <w:adjustRightInd w:val="0"/>
        <w:jc w:val="center"/>
        <w:rPr>
          <w:rFonts w:cs="Times"/>
          <w:b/>
          <w:bCs/>
          <w:color w:val="000000"/>
          <w:sz w:val="24"/>
          <w:lang w:val="en-AU"/>
        </w:rPr>
      </w:pPr>
      <w:r>
        <w:rPr>
          <w:rFonts w:cs="Times"/>
          <w:b/>
          <w:bCs/>
          <w:color w:val="000000"/>
          <w:sz w:val="24"/>
          <w:lang w:val="en-AU"/>
        </w:rPr>
        <w:t xml:space="preserve">IC </w:t>
      </w:r>
      <w:r w:rsidRPr="002142C6">
        <w:rPr>
          <w:rFonts w:cs="Times"/>
          <w:b/>
          <w:bCs/>
          <w:color w:val="000000"/>
          <w:sz w:val="24"/>
          <w:lang w:val="en-AU"/>
        </w:rPr>
        <w:t xml:space="preserve">PROJECT REPORTING </w:t>
      </w:r>
      <w:r>
        <w:rPr>
          <w:rFonts w:cs="Times"/>
          <w:b/>
          <w:bCs/>
          <w:color w:val="000000"/>
          <w:sz w:val="24"/>
          <w:lang w:val="en-AU"/>
        </w:rPr>
        <w:t>TEMPLATE</w:t>
      </w:r>
    </w:p>
    <w:p w:rsidR="006956CA" w:rsidRPr="002142C6" w:rsidRDefault="006956CA" w:rsidP="006956CA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color w:val="000000"/>
          <w:sz w:val="24"/>
          <w:lang w:val="en-AU"/>
        </w:rPr>
      </w:pPr>
      <w:r>
        <w:rPr>
          <w:color w:val="000000"/>
          <w:sz w:val="24"/>
          <w:lang w:val="en-AU"/>
        </w:rPr>
        <w:t>(NOT TO EXCEED TWO PAGE</w:t>
      </w:r>
      <w:r w:rsidRPr="002142C6">
        <w:rPr>
          <w:color w:val="000000"/>
          <w:sz w:val="24"/>
          <w:lang w:val="en-AU"/>
        </w:rPr>
        <w:t>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1"/>
        <w:gridCol w:w="5236"/>
        <w:gridCol w:w="4119"/>
      </w:tblGrid>
      <w:tr w:rsidR="006956CA" w:rsidTr="00F177BF">
        <w:trPr>
          <w:trHeight w:val="328"/>
        </w:trPr>
        <w:tc>
          <w:tcPr>
            <w:tcW w:w="421" w:type="dxa"/>
            <w:vMerge w:val="restart"/>
            <w:shd w:val="clear" w:color="auto" w:fill="D0CECE" w:themeFill="background2" w:themeFillShade="E6"/>
            <w:textDirection w:val="btLr"/>
          </w:tcPr>
          <w:p w:rsidR="006956CA" w:rsidRPr="001F206B" w:rsidRDefault="006956CA" w:rsidP="00F76F8F">
            <w:pPr>
              <w:ind w:left="113" w:right="113"/>
              <w:jc w:val="center"/>
              <w:rPr>
                <w:b/>
                <w:sz w:val="24"/>
              </w:rPr>
            </w:pPr>
            <w:r w:rsidRPr="0016537C">
              <w:rPr>
                <w:rFonts w:ascii="Verdana" w:eastAsia="Times New Roman" w:hAnsi="Verdana"/>
                <w:b/>
                <w:sz w:val="16"/>
                <w:szCs w:val="16"/>
                <w:lang w:val="nl-NL" w:eastAsia="nl-NL"/>
              </w:rPr>
              <w:t>To be filled in by the</w:t>
            </w:r>
            <w:r w:rsidR="00FA73C7">
              <w:rPr>
                <w:rFonts w:ascii="Verdana" w:eastAsia="Times New Roman" w:hAnsi="Verdana"/>
                <w:b/>
                <w:sz w:val="16"/>
                <w:szCs w:val="16"/>
                <w:lang w:val="nl-NL" w:eastAsia="nl-NL"/>
              </w:rPr>
              <w:t xml:space="preserve"> submitter</w:t>
            </w:r>
          </w:p>
        </w:tc>
        <w:tc>
          <w:tcPr>
            <w:tcW w:w="9355" w:type="dxa"/>
            <w:gridSpan w:val="2"/>
            <w:shd w:val="clear" w:color="auto" w:fill="D0CECE" w:themeFill="background2" w:themeFillShade="E6"/>
            <w:vAlign w:val="center"/>
          </w:tcPr>
          <w:p w:rsidR="006956CA" w:rsidRPr="00F177BF" w:rsidRDefault="006956CA" w:rsidP="00F177BF">
            <w:pPr>
              <w:pStyle w:val="ListParagraph"/>
              <w:numPr>
                <w:ilvl w:val="0"/>
                <w:numId w:val="1"/>
              </w:numPr>
              <w:ind w:leftChars="0" w:left="357" w:hanging="357"/>
              <w:jc w:val="lef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177BF">
              <w:rPr>
                <w:rFonts w:ascii="Times New Roman" w:hAnsi="Times New Roman" w:cs="Times New Roman"/>
                <w:b/>
                <w:sz w:val="22"/>
                <w:szCs w:val="22"/>
              </w:rPr>
              <w:t>Project Profile</w:t>
            </w:r>
          </w:p>
        </w:tc>
      </w:tr>
      <w:tr w:rsidR="006956CA" w:rsidTr="00F177BF">
        <w:trPr>
          <w:trHeight w:val="437"/>
        </w:trPr>
        <w:tc>
          <w:tcPr>
            <w:tcW w:w="421" w:type="dxa"/>
            <w:vMerge/>
          </w:tcPr>
          <w:p w:rsidR="006956CA" w:rsidRPr="00913392" w:rsidRDefault="006956CA" w:rsidP="00F76F8F">
            <w:pPr>
              <w:spacing w:after="120"/>
              <w:ind w:left="880"/>
              <w:rPr>
                <w:b/>
              </w:rPr>
            </w:pPr>
          </w:p>
        </w:tc>
        <w:tc>
          <w:tcPr>
            <w:tcW w:w="5236" w:type="dxa"/>
          </w:tcPr>
          <w:p w:rsidR="006956CA" w:rsidRPr="00913392" w:rsidRDefault="006956CA" w:rsidP="00F177BF">
            <w:pPr>
              <w:spacing w:after="120"/>
              <w:rPr>
                <w:b/>
              </w:rPr>
            </w:pPr>
            <w:r w:rsidRPr="00913392">
              <w:rPr>
                <w:b/>
              </w:rPr>
              <w:t xml:space="preserve">Recipient Region(s)/ </w:t>
            </w:r>
            <w:r>
              <w:rPr>
                <w:b/>
              </w:rPr>
              <w:t>Countries</w:t>
            </w:r>
          </w:p>
        </w:tc>
        <w:tc>
          <w:tcPr>
            <w:tcW w:w="4119" w:type="dxa"/>
            <w:vAlign w:val="center"/>
          </w:tcPr>
          <w:p w:rsidR="006956CA" w:rsidRPr="0076382A" w:rsidRDefault="006956CA" w:rsidP="00F76F8F">
            <w:pPr>
              <w:ind w:left="880"/>
            </w:pPr>
          </w:p>
        </w:tc>
      </w:tr>
      <w:tr w:rsidR="006956CA" w:rsidTr="00F177BF">
        <w:tc>
          <w:tcPr>
            <w:tcW w:w="421" w:type="dxa"/>
            <w:vMerge/>
          </w:tcPr>
          <w:p w:rsidR="006956CA" w:rsidRDefault="006956CA" w:rsidP="00F76F8F">
            <w:pPr>
              <w:spacing w:after="120"/>
              <w:ind w:left="880"/>
              <w:rPr>
                <w:b/>
              </w:rPr>
            </w:pPr>
          </w:p>
        </w:tc>
        <w:tc>
          <w:tcPr>
            <w:tcW w:w="5236" w:type="dxa"/>
          </w:tcPr>
          <w:p w:rsidR="006956CA" w:rsidRPr="00913392" w:rsidRDefault="006956CA" w:rsidP="00F177BF">
            <w:pPr>
              <w:spacing w:after="120"/>
              <w:rPr>
                <w:b/>
              </w:rPr>
            </w:pPr>
            <w:r>
              <w:rPr>
                <w:b/>
              </w:rPr>
              <w:t>Donor/ Resource Partner</w:t>
            </w:r>
          </w:p>
        </w:tc>
        <w:tc>
          <w:tcPr>
            <w:tcW w:w="4119" w:type="dxa"/>
            <w:vAlign w:val="center"/>
          </w:tcPr>
          <w:p w:rsidR="006956CA" w:rsidRPr="0076382A" w:rsidRDefault="006956CA" w:rsidP="00F76F8F">
            <w:pPr>
              <w:ind w:left="880"/>
            </w:pPr>
          </w:p>
        </w:tc>
      </w:tr>
      <w:tr w:rsidR="006956CA" w:rsidTr="00F177BF">
        <w:tc>
          <w:tcPr>
            <w:tcW w:w="421" w:type="dxa"/>
            <w:vMerge/>
          </w:tcPr>
          <w:p w:rsidR="006956CA" w:rsidRDefault="006956CA" w:rsidP="00F76F8F">
            <w:pPr>
              <w:spacing w:after="120"/>
              <w:ind w:left="880"/>
              <w:rPr>
                <w:b/>
              </w:rPr>
            </w:pPr>
          </w:p>
        </w:tc>
        <w:tc>
          <w:tcPr>
            <w:tcW w:w="5236" w:type="dxa"/>
          </w:tcPr>
          <w:p w:rsidR="006956CA" w:rsidRDefault="006956CA" w:rsidP="00F177BF">
            <w:pPr>
              <w:spacing w:after="120"/>
              <w:rPr>
                <w:b/>
              </w:rPr>
            </w:pPr>
            <w:r>
              <w:rPr>
                <w:b/>
              </w:rPr>
              <w:t xml:space="preserve">IC Representative </w:t>
            </w:r>
            <w:r w:rsidRPr="00BE0658">
              <w:rPr>
                <w:b/>
              </w:rPr>
              <w:t>(</w:t>
            </w:r>
            <w:r w:rsidRPr="00BE0658">
              <w:rPr>
                <w:b/>
                <w:u w:val="single"/>
              </w:rPr>
              <w:t>if applicable</w:t>
            </w:r>
            <w:r w:rsidRPr="00BE0658">
              <w:rPr>
                <w:b/>
              </w:rPr>
              <w:t>)</w:t>
            </w:r>
          </w:p>
        </w:tc>
        <w:tc>
          <w:tcPr>
            <w:tcW w:w="4119" w:type="dxa"/>
            <w:vAlign w:val="center"/>
          </w:tcPr>
          <w:p w:rsidR="006956CA" w:rsidRPr="0076382A" w:rsidRDefault="006956CA" w:rsidP="00F76F8F">
            <w:pPr>
              <w:ind w:left="880"/>
            </w:pPr>
          </w:p>
        </w:tc>
      </w:tr>
      <w:tr w:rsidR="006956CA" w:rsidTr="00F177BF">
        <w:tc>
          <w:tcPr>
            <w:tcW w:w="421" w:type="dxa"/>
            <w:vMerge/>
          </w:tcPr>
          <w:p w:rsidR="006956CA" w:rsidRDefault="006956CA" w:rsidP="00F76F8F">
            <w:pPr>
              <w:spacing w:after="120"/>
              <w:ind w:left="880"/>
              <w:rPr>
                <w:b/>
              </w:rPr>
            </w:pPr>
          </w:p>
        </w:tc>
        <w:tc>
          <w:tcPr>
            <w:tcW w:w="5236" w:type="dxa"/>
          </w:tcPr>
          <w:p w:rsidR="006956CA" w:rsidRDefault="006956CA" w:rsidP="00F177BF">
            <w:pPr>
              <w:spacing w:after="120"/>
              <w:rPr>
                <w:b/>
              </w:rPr>
            </w:pPr>
            <w:r>
              <w:rPr>
                <w:b/>
              </w:rPr>
              <w:t xml:space="preserve">IPPC Secretariat Representation </w:t>
            </w:r>
            <w:r w:rsidRPr="00BE0658">
              <w:rPr>
                <w:b/>
              </w:rPr>
              <w:t>(</w:t>
            </w:r>
            <w:r w:rsidRPr="00BE0658">
              <w:rPr>
                <w:b/>
                <w:u w:val="single"/>
              </w:rPr>
              <w:t>if applicable</w:t>
            </w:r>
            <w:r w:rsidRPr="00BE0658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4119" w:type="dxa"/>
            <w:vAlign w:val="center"/>
          </w:tcPr>
          <w:p w:rsidR="006956CA" w:rsidRPr="0076382A" w:rsidRDefault="006956CA" w:rsidP="00F76F8F">
            <w:pPr>
              <w:ind w:left="880"/>
            </w:pPr>
          </w:p>
        </w:tc>
      </w:tr>
      <w:tr w:rsidR="006956CA" w:rsidTr="00F177BF">
        <w:tc>
          <w:tcPr>
            <w:tcW w:w="421" w:type="dxa"/>
            <w:vMerge/>
          </w:tcPr>
          <w:p w:rsidR="006956CA" w:rsidRDefault="006956CA" w:rsidP="00F76F8F">
            <w:pPr>
              <w:spacing w:after="120"/>
              <w:ind w:left="880"/>
              <w:rPr>
                <w:b/>
              </w:rPr>
            </w:pPr>
          </w:p>
        </w:tc>
        <w:tc>
          <w:tcPr>
            <w:tcW w:w="5236" w:type="dxa"/>
          </w:tcPr>
          <w:p w:rsidR="006956CA" w:rsidRDefault="006956CA" w:rsidP="00F177BF">
            <w:pPr>
              <w:spacing w:after="120"/>
              <w:rPr>
                <w:b/>
              </w:rPr>
            </w:pPr>
            <w:r>
              <w:rPr>
                <w:b/>
              </w:rPr>
              <w:t xml:space="preserve">RPPO Representation </w:t>
            </w:r>
            <w:r w:rsidRPr="00BE0658">
              <w:rPr>
                <w:b/>
              </w:rPr>
              <w:t>(</w:t>
            </w:r>
            <w:r w:rsidRPr="00BE0658">
              <w:rPr>
                <w:b/>
                <w:u w:val="single"/>
              </w:rPr>
              <w:t>if applicable</w:t>
            </w:r>
            <w:r w:rsidRPr="00BE0658">
              <w:rPr>
                <w:b/>
              </w:rPr>
              <w:t>)</w:t>
            </w:r>
          </w:p>
        </w:tc>
        <w:tc>
          <w:tcPr>
            <w:tcW w:w="4119" w:type="dxa"/>
            <w:vAlign w:val="center"/>
          </w:tcPr>
          <w:p w:rsidR="006956CA" w:rsidRPr="0076382A" w:rsidRDefault="006956CA" w:rsidP="00F76F8F">
            <w:pPr>
              <w:ind w:left="880"/>
            </w:pPr>
          </w:p>
        </w:tc>
      </w:tr>
      <w:tr w:rsidR="006956CA" w:rsidTr="00F177BF">
        <w:tc>
          <w:tcPr>
            <w:tcW w:w="421" w:type="dxa"/>
            <w:vMerge/>
          </w:tcPr>
          <w:p w:rsidR="006956CA" w:rsidRPr="00913392" w:rsidRDefault="006956CA" w:rsidP="00F76F8F">
            <w:pPr>
              <w:spacing w:after="120"/>
              <w:ind w:left="880"/>
              <w:rPr>
                <w:b/>
              </w:rPr>
            </w:pPr>
          </w:p>
        </w:tc>
        <w:tc>
          <w:tcPr>
            <w:tcW w:w="5236" w:type="dxa"/>
          </w:tcPr>
          <w:p w:rsidR="006956CA" w:rsidRPr="00913392" w:rsidRDefault="006956CA" w:rsidP="00F177BF">
            <w:pPr>
              <w:spacing w:after="120"/>
              <w:rPr>
                <w:b/>
              </w:rPr>
            </w:pPr>
            <w:r w:rsidRPr="00913392">
              <w:rPr>
                <w:b/>
              </w:rPr>
              <w:t>Collaboration</w:t>
            </w:r>
            <w:r>
              <w:rPr>
                <w:b/>
              </w:rPr>
              <w:t xml:space="preserve"> </w:t>
            </w:r>
            <w:r w:rsidRPr="00913392">
              <w:rPr>
                <w:b/>
              </w:rPr>
              <w:t xml:space="preserve">/ Participating </w:t>
            </w:r>
            <w:r>
              <w:rPr>
                <w:b/>
              </w:rPr>
              <w:t>Organizations</w:t>
            </w:r>
          </w:p>
        </w:tc>
        <w:tc>
          <w:tcPr>
            <w:tcW w:w="4119" w:type="dxa"/>
            <w:vAlign w:val="center"/>
          </w:tcPr>
          <w:p w:rsidR="006956CA" w:rsidRPr="0076382A" w:rsidRDefault="006956CA" w:rsidP="00F76F8F">
            <w:pPr>
              <w:ind w:left="880"/>
            </w:pPr>
          </w:p>
        </w:tc>
      </w:tr>
      <w:tr w:rsidR="006956CA" w:rsidTr="00F177BF">
        <w:tc>
          <w:tcPr>
            <w:tcW w:w="421" w:type="dxa"/>
            <w:vMerge/>
          </w:tcPr>
          <w:p w:rsidR="006956CA" w:rsidRDefault="006956CA" w:rsidP="00F76F8F">
            <w:pPr>
              <w:spacing w:after="120"/>
              <w:ind w:left="880"/>
              <w:rPr>
                <w:b/>
              </w:rPr>
            </w:pPr>
          </w:p>
        </w:tc>
        <w:tc>
          <w:tcPr>
            <w:tcW w:w="5236" w:type="dxa"/>
          </w:tcPr>
          <w:p w:rsidR="006956CA" w:rsidRPr="00913392" w:rsidRDefault="006956CA" w:rsidP="00F177BF">
            <w:pPr>
              <w:spacing w:after="120"/>
              <w:rPr>
                <w:b/>
              </w:rPr>
            </w:pPr>
            <w:r>
              <w:rPr>
                <w:b/>
              </w:rPr>
              <w:t>Project Budget (detailed funds and/or in-kind)</w:t>
            </w:r>
          </w:p>
        </w:tc>
        <w:tc>
          <w:tcPr>
            <w:tcW w:w="4119" w:type="dxa"/>
            <w:vAlign w:val="center"/>
          </w:tcPr>
          <w:p w:rsidR="006956CA" w:rsidRPr="0076382A" w:rsidRDefault="006956CA" w:rsidP="00F76F8F">
            <w:pPr>
              <w:ind w:left="880"/>
            </w:pPr>
          </w:p>
        </w:tc>
      </w:tr>
      <w:tr w:rsidR="006956CA" w:rsidTr="00F177BF">
        <w:tc>
          <w:tcPr>
            <w:tcW w:w="421" w:type="dxa"/>
            <w:vMerge/>
          </w:tcPr>
          <w:p w:rsidR="006956CA" w:rsidRDefault="006956CA" w:rsidP="00F76F8F">
            <w:pPr>
              <w:spacing w:after="120"/>
              <w:ind w:left="880"/>
              <w:rPr>
                <w:b/>
              </w:rPr>
            </w:pPr>
          </w:p>
        </w:tc>
        <w:tc>
          <w:tcPr>
            <w:tcW w:w="5236" w:type="dxa"/>
          </w:tcPr>
          <w:p w:rsidR="006956CA" w:rsidRDefault="006956CA" w:rsidP="00F177BF">
            <w:pPr>
              <w:spacing w:after="120"/>
              <w:rPr>
                <w:b/>
              </w:rPr>
            </w:pPr>
            <w:r>
              <w:rPr>
                <w:b/>
              </w:rPr>
              <w:t>Project Timing</w:t>
            </w:r>
          </w:p>
        </w:tc>
        <w:tc>
          <w:tcPr>
            <w:tcW w:w="4119" w:type="dxa"/>
            <w:vAlign w:val="center"/>
          </w:tcPr>
          <w:p w:rsidR="006956CA" w:rsidRPr="0076382A" w:rsidRDefault="006956CA" w:rsidP="00F76F8F">
            <w:pPr>
              <w:ind w:left="880"/>
            </w:pPr>
            <w:r w:rsidRPr="0076382A">
              <w:t>YYYY</w:t>
            </w:r>
            <w:r>
              <w:t>-MM – YYYY-MM</w:t>
            </w:r>
          </w:p>
        </w:tc>
      </w:tr>
      <w:tr w:rsidR="006956CA" w:rsidTr="00F177BF">
        <w:trPr>
          <w:trHeight w:val="225"/>
        </w:trPr>
        <w:tc>
          <w:tcPr>
            <w:tcW w:w="421" w:type="dxa"/>
            <w:vMerge/>
            <w:shd w:val="clear" w:color="auto" w:fill="D0CECE" w:themeFill="background2" w:themeFillShade="E6"/>
          </w:tcPr>
          <w:p w:rsidR="006956CA" w:rsidRPr="001F206B" w:rsidRDefault="006956CA" w:rsidP="00F76F8F">
            <w:pPr>
              <w:spacing w:before="120"/>
              <w:jc w:val="left"/>
              <w:rPr>
                <w:b/>
              </w:rPr>
            </w:pPr>
          </w:p>
        </w:tc>
        <w:tc>
          <w:tcPr>
            <w:tcW w:w="9355" w:type="dxa"/>
            <w:gridSpan w:val="2"/>
            <w:shd w:val="clear" w:color="auto" w:fill="D0CECE" w:themeFill="background2" w:themeFillShade="E6"/>
            <w:vAlign w:val="center"/>
          </w:tcPr>
          <w:p w:rsidR="006956CA" w:rsidRPr="008B21AE" w:rsidRDefault="00FA73C7" w:rsidP="00F177BF">
            <w:pPr>
              <w:pStyle w:val="ListParagraph"/>
              <w:numPr>
                <w:ilvl w:val="0"/>
                <w:numId w:val="1"/>
              </w:numPr>
              <w:spacing w:before="120"/>
              <w:ind w:leftChars="0" w:left="0"/>
              <w:jc w:val="left"/>
              <w:rPr>
                <w:b/>
              </w:rPr>
            </w:pPr>
            <w:r w:rsidRPr="00F177BF">
              <w:rPr>
                <w:rFonts w:ascii="Times New Roman" w:hAnsi="Times New Roman" w:cs="Times New Roman"/>
                <w:b/>
                <w:lang w:val="en-GB"/>
              </w:rPr>
              <w:t xml:space="preserve">2. </w:t>
            </w:r>
            <w:r w:rsidR="006956CA" w:rsidRPr="00F177BF">
              <w:rPr>
                <w:rFonts w:ascii="Times New Roman" w:hAnsi="Times New Roman" w:cs="Times New Roman"/>
                <w:b/>
                <w:sz w:val="22"/>
                <w:szCs w:val="22"/>
              </w:rPr>
              <w:t>Project Scope and Relevance to the IPPC and main outputs (max 200 words)</w:t>
            </w:r>
          </w:p>
        </w:tc>
      </w:tr>
      <w:tr w:rsidR="006956CA" w:rsidTr="005754B5">
        <w:trPr>
          <w:trHeight w:val="2074"/>
        </w:trPr>
        <w:tc>
          <w:tcPr>
            <w:tcW w:w="421" w:type="dxa"/>
            <w:vMerge/>
          </w:tcPr>
          <w:p w:rsidR="006956CA" w:rsidRDefault="006956CA" w:rsidP="00F76F8F">
            <w:pPr>
              <w:ind w:left="880"/>
              <w:rPr>
                <w:rFonts w:cstheme="minorHAnsi"/>
                <w:i/>
                <w:color w:val="000000" w:themeColor="text1"/>
              </w:rPr>
            </w:pPr>
          </w:p>
        </w:tc>
        <w:tc>
          <w:tcPr>
            <w:tcW w:w="9355" w:type="dxa"/>
            <w:gridSpan w:val="2"/>
            <w:vAlign w:val="center"/>
          </w:tcPr>
          <w:p w:rsidR="006956CA" w:rsidRPr="00A83B62" w:rsidRDefault="006956CA" w:rsidP="00F177BF">
            <w:pPr>
              <w:rPr>
                <w:i/>
                <w:color w:val="000000" w:themeColor="text1"/>
              </w:rPr>
            </w:pPr>
            <w:bookmarkStart w:id="0" w:name="_GoBack"/>
            <w:bookmarkEnd w:id="0"/>
          </w:p>
        </w:tc>
      </w:tr>
      <w:tr w:rsidR="006956CA" w:rsidTr="00F177BF">
        <w:trPr>
          <w:trHeight w:val="423"/>
        </w:trPr>
        <w:tc>
          <w:tcPr>
            <w:tcW w:w="421" w:type="dxa"/>
            <w:vMerge/>
            <w:shd w:val="clear" w:color="auto" w:fill="D0CECE" w:themeFill="background2" w:themeFillShade="E6"/>
          </w:tcPr>
          <w:p w:rsidR="006956CA" w:rsidRPr="001F206B" w:rsidRDefault="006956CA" w:rsidP="00F76F8F">
            <w:pPr>
              <w:jc w:val="left"/>
              <w:rPr>
                <w:b/>
              </w:rPr>
            </w:pPr>
          </w:p>
        </w:tc>
        <w:tc>
          <w:tcPr>
            <w:tcW w:w="9355" w:type="dxa"/>
            <w:gridSpan w:val="2"/>
            <w:shd w:val="clear" w:color="auto" w:fill="D0CECE" w:themeFill="background2" w:themeFillShade="E6"/>
            <w:vAlign w:val="center"/>
          </w:tcPr>
          <w:p w:rsidR="006956CA" w:rsidRPr="00F177BF" w:rsidRDefault="00FA73C7" w:rsidP="00F177BF">
            <w:pPr>
              <w:pStyle w:val="ListParagraph"/>
              <w:numPr>
                <w:ilvl w:val="0"/>
                <w:numId w:val="1"/>
              </w:numPr>
              <w:ind w:leftChars="0" w:left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177BF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 xml:space="preserve">3. </w:t>
            </w:r>
            <w:r w:rsidR="006956CA" w:rsidRPr="00F177BF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 xml:space="preserve">Project Supporting Materials </w:t>
            </w:r>
            <w:r w:rsidR="006956CA" w:rsidRPr="00F177BF">
              <w:rPr>
                <w:rFonts w:ascii="Times New Roman" w:hAnsi="Times New Roman" w:cs="Times New Roman"/>
                <w:i/>
                <w:sz w:val="22"/>
                <w:szCs w:val="22"/>
                <w:lang w:eastAsia="zh-CN"/>
              </w:rPr>
              <w:t>[e.g. hyperlinks]</w:t>
            </w:r>
          </w:p>
        </w:tc>
      </w:tr>
      <w:tr w:rsidR="006956CA" w:rsidTr="00F177BF">
        <w:trPr>
          <w:trHeight w:val="1405"/>
        </w:trPr>
        <w:tc>
          <w:tcPr>
            <w:tcW w:w="421" w:type="dxa"/>
            <w:vMerge/>
          </w:tcPr>
          <w:p w:rsidR="006956CA" w:rsidRDefault="006956CA" w:rsidP="00F76F8F">
            <w:pPr>
              <w:ind w:left="880"/>
              <w:rPr>
                <w:rFonts w:cstheme="minorHAnsi"/>
                <w:i/>
                <w:color w:val="000000" w:themeColor="text1"/>
              </w:rPr>
            </w:pPr>
          </w:p>
        </w:tc>
        <w:tc>
          <w:tcPr>
            <w:tcW w:w="9355" w:type="dxa"/>
            <w:gridSpan w:val="2"/>
            <w:vAlign w:val="center"/>
          </w:tcPr>
          <w:p w:rsidR="006956CA" w:rsidRPr="00F177BF" w:rsidRDefault="006956CA" w:rsidP="00F76F8F">
            <w:pPr>
              <w:ind w:left="880"/>
              <w:rPr>
                <w:rFonts w:eastAsia="Times New Roman" w:cs="Times New Roman"/>
                <w:b/>
                <w:szCs w:val="22"/>
                <w:lang w:val="nl-NL" w:eastAsia="nl-NL"/>
              </w:rPr>
            </w:pPr>
          </w:p>
          <w:p w:rsidR="006956CA" w:rsidRPr="00F177BF" w:rsidRDefault="006956CA" w:rsidP="00F76F8F">
            <w:pPr>
              <w:ind w:left="880"/>
              <w:rPr>
                <w:rFonts w:eastAsia="Times New Roman" w:cs="Times New Roman"/>
                <w:b/>
                <w:szCs w:val="22"/>
                <w:lang w:val="nl-NL" w:eastAsia="nl-NL"/>
              </w:rPr>
            </w:pPr>
          </w:p>
          <w:p w:rsidR="006956CA" w:rsidRPr="00F177BF" w:rsidRDefault="006956CA" w:rsidP="00F76F8F">
            <w:pPr>
              <w:ind w:left="880"/>
              <w:rPr>
                <w:rFonts w:eastAsia="Times New Roman" w:cs="Times New Roman"/>
                <w:b/>
                <w:szCs w:val="22"/>
                <w:lang w:val="nl-NL" w:eastAsia="nl-NL"/>
              </w:rPr>
            </w:pPr>
          </w:p>
          <w:p w:rsidR="006956CA" w:rsidRPr="00F177BF" w:rsidRDefault="006956CA" w:rsidP="005754B5">
            <w:pPr>
              <w:rPr>
                <w:rFonts w:eastAsia="Times New Roman" w:cs="Times New Roman"/>
                <w:b/>
                <w:szCs w:val="22"/>
                <w:lang w:val="nl-NL" w:eastAsia="nl-NL"/>
              </w:rPr>
            </w:pPr>
          </w:p>
          <w:p w:rsidR="006956CA" w:rsidRPr="00F177BF" w:rsidRDefault="006956CA" w:rsidP="00970735">
            <w:pPr>
              <w:rPr>
                <w:rFonts w:eastAsia="Times New Roman" w:cs="Times New Roman"/>
                <w:b/>
                <w:szCs w:val="22"/>
                <w:lang w:val="nl-NL" w:eastAsia="nl-NL"/>
              </w:rPr>
            </w:pPr>
          </w:p>
          <w:p w:rsidR="006956CA" w:rsidRPr="00F177BF" w:rsidRDefault="006956CA" w:rsidP="006956CA">
            <w:pPr>
              <w:rPr>
                <w:rFonts w:eastAsia="Times New Roman" w:cs="Times New Roman"/>
                <w:b/>
                <w:szCs w:val="22"/>
                <w:lang w:val="nl-NL" w:eastAsia="nl-NL"/>
              </w:rPr>
            </w:pPr>
          </w:p>
        </w:tc>
      </w:tr>
    </w:tbl>
    <w:p w:rsidR="00627D24" w:rsidRDefault="00627D24" w:rsidP="00970735"/>
    <w:sectPr w:rsidR="00627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4B5" w:rsidRDefault="005754B5" w:rsidP="005754B5">
      <w:r>
        <w:separator/>
      </w:r>
    </w:p>
  </w:endnote>
  <w:endnote w:type="continuationSeparator" w:id="0">
    <w:p w:rsidR="005754B5" w:rsidRDefault="005754B5" w:rsidP="0057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4B5" w:rsidRDefault="005754B5" w:rsidP="005754B5">
      <w:r>
        <w:separator/>
      </w:r>
    </w:p>
  </w:footnote>
  <w:footnote w:type="continuationSeparator" w:id="0">
    <w:p w:rsidR="005754B5" w:rsidRDefault="005754B5" w:rsidP="005754B5">
      <w:r>
        <w:continuationSeparator/>
      </w:r>
    </w:p>
  </w:footnote>
  <w:footnote w:id="1">
    <w:p w:rsidR="005754B5" w:rsidRDefault="005754B5">
      <w:pPr>
        <w:pStyle w:val="FootnoteText"/>
        <w:rPr>
          <w:rFonts w:hint="eastAsia"/>
          <w:lang w:eastAsia="ja-JP"/>
        </w:rPr>
      </w:pPr>
      <w:r>
        <w:rPr>
          <w:rStyle w:val="FootnoteReference"/>
        </w:rPr>
        <w:footnoteRef/>
      </w:r>
      <w:r>
        <w:t xml:space="preserve"> Agreed by IC 2019-05 see </w:t>
      </w:r>
      <w:r>
        <w:rPr>
          <w:lang w:eastAsia="ja-JP"/>
        </w:rPr>
        <w:t>Appendix 14 to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2019 May IC report: </w:t>
      </w:r>
      <w:hyperlink r:id="rId1" w:history="1">
        <w:r>
          <w:rPr>
            <w:rStyle w:val="Hyperlink"/>
          </w:rPr>
          <w:t>https://www.ippc.int/en/publications/87316/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26B95"/>
    <w:multiLevelType w:val="hybridMultilevel"/>
    <w:tmpl w:val="5A42EC16"/>
    <w:lvl w:ilvl="0" w:tplc="B23C287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CA"/>
    <w:rsid w:val="005754B5"/>
    <w:rsid w:val="00627D24"/>
    <w:rsid w:val="006956CA"/>
    <w:rsid w:val="00753C4B"/>
    <w:rsid w:val="00970735"/>
    <w:rsid w:val="00F177BF"/>
    <w:rsid w:val="00FA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BBE9D"/>
  <w15:chartTrackingRefBased/>
  <w15:docId w15:val="{348CD8D6-5D55-48B2-BD56-1BE56B56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6CA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56CA"/>
    <w:pPr>
      <w:spacing w:after="200" w:line="276" w:lineRule="auto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56CA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3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3C7"/>
    <w:rPr>
      <w:rFonts w:ascii="Segoe UI" w:eastAsia="MS Mincho" w:hAnsi="Segoe UI" w:cs="Segoe UI"/>
      <w:sz w:val="18"/>
      <w:szCs w:val="18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54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54B5"/>
    <w:rPr>
      <w:rFonts w:ascii="Times New Roman" w:eastAsia="MS Mincho" w:hAnsi="Times New Roman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5754B5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575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ppc.int/en/publications/873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8BB84-D361-4F3C-BC1A-C7507292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Brunel, Sarah (AGDI)</dc:creator>
  <cp:keywords/>
  <dc:description/>
  <cp:lastModifiedBy>Yamamoto, Masumi (AGD)</cp:lastModifiedBy>
  <cp:revision>6</cp:revision>
  <dcterms:created xsi:type="dcterms:W3CDTF">2019-08-13T13:56:00Z</dcterms:created>
  <dcterms:modified xsi:type="dcterms:W3CDTF">2019-08-14T16:48:00Z</dcterms:modified>
</cp:coreProperties>
</file>