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036" w:rsidRDefault="00CB3036" w:rsidP="009505D8">
      <w:pPr>
        <w:pStyle w:val="IPPHeadSection"/>
        <w:jc w:val="center"/>
        <w:rPr>
          <w:i/>
        </w:rPr>
      </w:pPr>
      <w:r w:rsidRPr="001B61DA">
        <w:t xml:space="preserve">Argentine citrus species and varieties variability to develop cold </w:t>
      </w:r>
      <w:r>
        <w:t xml:space="preserve">quarantine </w:t>
      </w:r>
      <w:r w:rsidRPr="001B61DA">
        <w:t xml:space="preserve">treatments </w:t>
      </w:r>
      <w:r w:rsidRPr="00CB3036">
        <w:t xml:space="preserve">for </w:t>
      </w:r>
      <w:r w:rsidRPr="00CB3036">
        <w:rPr>
          <w:i/>
        </w:rPr>
        <w:t>Ceratitis capitata</w:t>
      </w:r>
    </w:p>
    <w:p w:rsidR="00EB5066" w:rsidRPr="00EB5066" w:rsidRDefault="00EB5066" w:rsidP="00EB5066">
      <w:pPr>
        <w:jc w:val="center"/>
      </w:pPr>
      <w:r>
        <w:rPr>
          <w:rFonts w:eastAsia="Times"/>
          <w:b/>
          <w:bCs/>
          <w:caps/>
          <w:sz w:val="24"/>
          <w:szCs w:val="22"/>
        </w:rPr>
        <w:t>Revision of related literature</w:t>
      </w:r>
    </w:p>
    <w:p w:rsidR="00CB3036" w:rsidRPr="009505D8" w:rsidRDefault="00CB3036" w:rsidP="009505D8">
      <w:pPr>
        <w:pStyle w:val="IPPNormal"/>
        <w:jc w:val="center"/>
        <w:rPr>
          <w:i/>
          <w:sz w:val="20"/>
          <w:szCs w:val="20"/>
          <w:vertAlign w:val="superscript"/>
          <w:lang w:val="es-AR"/>
        </w:rPr>
      </w:pPr>
      <w:r w:rsidRPr="009505D8">
        <w:rPr>
          <w:i/>
          <w:sz w:val="20"/>
          <w:szCs w:val="20"/>
          <w:lang w:val="es-AR"/>
        </w:rPr>
        <w:t>Gerardo Gastaminza</w:t>
      </w:r>
      <w:r w:rsidRPr="009505D8">
        <w:rPr>
          <w:i/>
          <w:sz w:val="20"/>
          <w:szCs w:val="20"/>
          <w:vertAlign w:val="superscript"/>
          <w:lang w:val="es-AR"/>
        </w:rPr>
        <w:t>1</w:t>
      </w:r>
      <w:r w:rsidRPr="009505D8">
        <w:rPr>
          <w:i/>
          <w:sz w:val="20"/>
          <w:szCs w:val="20"/>
          <w:lang w:val="es-AR"/>
        </w:rPr>
        <w:t>, Luis Manuel Argañaraz</w:t>
      </w:r>
      <w:r w:rsidRPr="009505D8">
        <w:rPr>
          <w:i/>
          <w:sz w:val="20"/>
          <w:szCs w:val="20"/>
          <w:vertAlign w:val="superscript"/>
          <w:lang w:val="es-AR"/>
        </w:rPr>
        <w:t>2</w:t>
      </w:r>
      <w:r w:rsidRPr="009505D8">
        <w:rPr>
          <w:i/>
          <w:sz w:val="20"/>
          <w:szCs w:val="20"/>
          <w:lang w:val="es-AR"/>
        </w:rPr>
        <w:t xml:space="preserve"> and Eduardo Willink</w:t>
      </w:r>
      <w:r w:rsidRPr="009505D8">
        <w:rPr>
          <w:i/>
          <w:sz w:val="20"/>
          <w:szCs w:val="20"/>
          <w:vertAlign w:val="superscript"/>
          <w:lang w:val="es-AR"/>
        </w:rPr>
        <w:t>1</w:t>
      </w:r>
    </w:p>
    <w:p w:rsidR="00CB3036" w:rsidRPr="009505D8" w:rsidRDefault="00CB3036" w:rsidP="009505D8">
      <w:pPr>
        <w:pStyle w:val="IPPNormal"/>
        <w:jc w:val="center"/>
        <w:rPr>
          <w:i/>
          <w:sz w:val="20"/>
          <w:szCs w:val="20"/>
          <w:lang w:val="es-AR"/>
        </w:rPr>
      </w:pPr>
      <w:r w:rsidRPr="009505D8">
        <w:rPr>
          <w:i/>
          <w:sz w:val="20"/>
          <w:szCs w:val="20"/>
          <w:vertAlign w:val="superscript"/>
          <w:lang w:val="es-AR"/>
        </w:rPr>
        <w:t>1</w:t>
      </w:r>
      <w:r w:rsidRPr="009505D8">
        <w:rPr>
          <w:i/>
          <w:sz w:val="20"/>
          <w:szCs w:val="20"/>
          <w:lang w:val="es-AR"/>
        </w:rPr>
        <w:t>Estación Experimental Agroindustrial Obispo Colombres, Tucumán, Argentina</w:t>
      </w:r>
    </w:p>
    <w:p w:rsidR="00CB3036" w:rsidRDefault="00CB3036" w:rsidP="009505D8">
      <w:pPr>
        <w:pStyle w:val="IPPNormal"/>
        <w:jc w:val="center"/>
        <w:rPr>
          <w:i/>
          <w:sz w:val="20"/>
          <w:szCs w:val="20"/>
        </w:rPr>
      </w:pPr>
      <w:r w:rsidRPr="009505D8">
        <w:rPr>
          <w:i/>
          <w:sz w:val="20"/>
          <w:szCs w:val="20"/>
          <w:vertAlign w:val="superscript"/>
        </w:rPr>
        <w:t>2</w:t>
      </w:r>
      <w:r w:rsidRPr="009505D8">
        <w:rPr>
          <w:i/>
          <w:sz w:val="20"/>
          <w:szCs w:val="20"/>
        </w:rPr>
        <w:t xml:space="preserve"> Ledesma SA, Jujuy, Argentina</w:t>
      </w:r>
    </w:p>
    <w:p w:rsidR="00EB5066" w:rsidRDefault="00EB5066" w:rsidP="00EB5066">
      <w:pPr>
        <w:jc w:val="center"/>
        <w:outlineLvl w:val="0"/>
        <w:rPr>
          <w:b/>
          <w:lang w:val="en-US"/>
        </w:rPr>
      </w:pPr>
    </w:p>
    <w:p w:rsidR="00EB5066" w:rsidRDefault="00EB5066" w:rsidP="00EB5066">
      <w:pPr>
        <w:rPr>
          <w:lang w:val="en-US"/>
        </w:rPr>
      </w:pPr>
      <w:smartTag w:uri="urn:schemas-microsoft-com:office:smarttags" w:element="country-region">
        <w:r w:rsidRPr="000C5E03">
          <w:rPr>
            <w:lang w:val="en-US"/>
          </w:rPr>
          <w:t>Argentina</w:t>
        </w:r>
      </w:smartTag>
      <w:r w:rsidRPr="000C5E03">
        <w:rPr>
          <w:lang w:val="en-US"/>
        </w:rPr>
        <w:t xml:space="preserve"> developed cold quarantine treatments in order to </w:t>
      </w:r>
      <w:r>
        <w:rPr>
          <w:lang w:val="en-US"/>
        </w:rPr>
        <w:t xml:space="preserve">be able to </w:t>
      </w:r>
      <w:r w:rsidRPr="000C5E03">
        <w:rPr>
          <w:lang w:val="en-US"/>
        </w:rPr>
        <w:t xml:space="preserve">export </w:t>
      </w:r>
      <w:r>
        <w:rPr>
          <w:lang w:val="en-US"/>
        </w:rPr>
        <w:t xml:space="preserve">citrus to </w:t>
      </w:r>
      <w:smartTag w:uri="urn:schemas-microsoft-com:office:smarttags" w:element="country-region">
        <w:smartTag w:uri="urn:schemas-microsoft-com:office:smarttags" w:element="place">
          <w:r>
            <w:rPr>
              <w:lang w:val="en-US"/>
            </w:rPr>
            <w:t>Japan</w:t>
          </w:r>
        </w:smartTag>
      </w:smartTag>
      <w:r>
        <w:rPr>
          <w:lang w:val="en-US"/>
        </w:rPr>
        <w:t xml:space="preserve"> between 1996 and 2003.  Different treatments were established for oranges (5 varieties) lemons (4 varieties), grapefruits (4 varieties) and mandarins and hybrids (6 varieties).  </w:t>
      </w:r>
    </w:p>
    <w:p w:rsidR="00EB5066" w:rsidRDefault="00EB5066" w:rsidP="00EB5066">
      <w:pPr>
        <w:rPr>
          <w:lang w:val="en-US"/>
        </w:rPr>
      </w:pPr>
    </w:p>
    <w:p w:rsidR="00EB5066" w:rsidRDefault="00EB5066" w:rsidP="00EB5066">
      <w:pPr>
        <w:rPr>
          <w:lang w:val="en-US"/>
        </w:rPr>
      </w:pPr>
      <w:r>
        <w:rPr>
          <w:lang w:val="en-US"/>
        </w:rPr>
        <w:t>Considering that very different cold treatments schedules were established for medfly around the world, the literature was analyzed, compared with our data, and try to establish the origin of those differences.</w:t>
      </w:r>
    </w:p>
    <w:p w:rsidR="00EB5066" w:rsidRDefault="00EB5066" w:rsidP="00EB5066">
      <w:pPr>
        <w:rPr>
          <w:lang w:val="en-US"/>
        </w:rPr>
      </w:pPr>
    </w:p>
    <w:p w:rsidR="00EB5066" w:rsidRPr="007D75F9" w:rsidRDefault="00EB5066" w:rsidP="00EB5066">
      <w:pPr>
        <w:outlineLvl w:val="0"/>
        <w:rPr>
          <w:b/>
          <w:sz w:val="24"/>
          <w:lang w:val="en-US"/>
        </w:rPr>
      </w:pPr>
      <w:r w:rsidRPr="007D75F9">
        <w:rPr>
          <w:b/>
          <w:sz w:val="24"/>
          <w:lang w:val="en-US"/>
        </w:rPr>
        <w:t>I</w:t>
      </w:r>
      <w:r>
        <w:rPr>
          <w:b/>
          <w:sz w:val="24"/>
          <w:lang w:val="en-US"/>
        </w:rPr>
        <w:t>noculation</w:t>
      </w:r>
      <w:r w:rsidRPr="007D75F9">
        <w:rPr>
          <w:b/>
          <w:sz w:val="24"/>
          <w:lang w:val="en-US"/>
        </w:rPr>
        <w:t xml:space="preserve"> </w:t>
      </w:r>
    </w:p>
    <w:p w:rsidR="00EB5066" w:rsidRPr="001B2602" w:rsidRDefault="00EB5066" w:rsidP="00EB5066">
      <w:r w:rsidRPr="001B2602">
        <w:t>Back and Pe</w:t>
      </w:r>
      <w:r>
        <w:t>m</w:t>
      </w:r>
      <w:r w:rsidRPr="001B2602">
        <w:t>berton</w:t>
      </w:r>
      <w:r>
        <w:t>,</w:t>
      </w:r>
      <w:r w:rsidRPr="001B2602">
        <w:t xml:space="preserve"> 1916: </w:t>
      </w:r>
      <w:r>
        <w:t>apples</w:t>
      </w:r>
    </w:p>
    <w:p w:rsidR="00EB5066" w:rsidRPr="007D75F9" w:rsidRDefault="00EB5066" w:rsidP="00EB5066">
      <w:r w:rsidRPr="007D75F9">
        <w:t>Naturally infested in lab.</w:t>
      </w:r>
    </w:p>
    <w:p w:rsidR="00EB5066" w:rsidRDefault="00EB5066" w:rsidP="00EB5066"/>
    <w:p w:rsidR="00EB5066" w:rsidRPr="00FD5EFF" w:rsidRDefault="00EB5066" w:rsidP="00EB5066">
      <w:pPr>
        <w:outlineLvl w:val="0"/>
        <w:rPr>
          <w:lang w:val="en-US"/>
        </w:rPr>
      </w:pPr>
      <w:r w:rsidRPr="00D450D4">
        <w:rPr>
          <w:lang w:val="en-US"/>
        </w:rPr>
        <w:t>Mason and McBride 1934: apples, oranges and avoc</w:t>
      </w:r>
      <w:r w:rsidRPr="00FD5EFF">
        <w:rPr>
          <w:lang w:val="en-US"/>
        </w:rPr>
        <w:t>ados</w:t>
      </w:r>
    </w:p>
    <w:p w:rsidR="00EB5066" w:rsidRPr="00D450D4" w:rsidRDefault="00EB5066" w:rsidP="00EB5066">
      <w:pPr>
        <w:rPr>
          <w:lang w:val="en-US"/>
        </w:rPr>
      </w:pPr>
      <w:r>
        <w:rPr>
          <w:lang w:val="en-US"/>
        </w:rPr>
        <w:t>Natural, fruit collected from the field, and naturally infested fruit in lab.</w:t>
      </w:r>
    </w:p>
    <w:p w:rsidR="00EB5066" w:rsidRDefault="00EB5066" w:rsidP="00EB5066"/>
    <w:p w:rsidR="00EB5066" w:rsidRDefault="00EB5066" w:rsidP="00EB5066">
      <w:r>
        <w:t>Nel, 1936: nectarines, peaches, plums and grapes</w:t>
      </w:r>
    </w:p>
    <w:p w:rsidR="00EB5066" w:rsidRDefault="00EB5066" w:rsidP="00EB5066">
      <w:r>
        <w:t>Natural infestation in lab.</w:t>
      </w:r>
    </w:p>
    <w:p w:rsidR="00EB5066" w:rsidRDefault="00EB5066" w:rsidP="00EB5066"/>
    <w:p w:rsidR="00EB5066" w:rsidRPr="007D75F9" w:rsidRDefault="00EB5066" w:rsidP="00EB5066">
      <w:r w:rsidRPr="007D75F9">
        <w:t xml:space="preserve">Sproul 1974: </w:t>
      </w:r>
      <w:r>
        <w:t>apples</w:t>
      </w:r>
    </w:p>
    <w:p w:rsidR="00EB5066" w:rsidRPr="008C5029" w:rsidRDefault="00EB5066" w:rsidP="00EB5066">
      <w:pPr>
        <w:rPr>
          <w:lang w:val="en-US"/>
        </w:rPr>
      </w:pPr>
      <w:r w:rsidRPr="008C5029">
        <w:rPr>
          <w:lang w:val="en-US"/>
        </w:rPr>
        <w:t>Artificial (siringe, agar + water  + eggs).</w:t>
      </w:r>
    </w:p>
    <w:p w:rsidR="00EB5066" w:rsidRDefault="00EB5066" w:rsidP="00EB5066">
      <w:pPr>
        <w:rPr>
          <w:lang w:val="en-US"/>
        </w:rPr>
      </w:pPr>
    </w:p>
    <w:p w:rsidR="00EB5066" w:rsidRPr="007D75F9" w:rsidRDefault="00EB5066" w:rsidP="00EB5066">
      <w:pPr>
        <w:outlineLvl w:val="0"/>
      </w:pPr>
      <w:r w:rsidRPr="007D75F9">
        <w:t xml:space="preserve">Hill et al 1988:  </w:t>
      </w:r>
      <w:smartTag w:uri="urn:schemas-microsoft-com:office:smarttags" w:element="country-region">
        <w:smartTag w:uri="urn:schemas-microsoft-com:office:smarttags" w:element="place">
          <w:r w:rsidRPr="007D75F9">
            <w:t>Valencia</w:t>
          </w:r>
        </w:smartTag>
      </w:smartTag>
      <w:r w:rsidRPr="007D75F9">
        <w:t xml:space="preserve"> and Navel oranges</w:t>
      </w:r>
    </w:p>
    <w:p w:rsidR="00EB5066" w:rsidRPr="009844D5" w:rsidRDefault="00EB5066" w:rsidP="00EB5066">
      <w:pPr>
        <w:rPr>
          <w:lang w:val="en-US"/>
        </w:rPr>
      </w:pPr>
      <w:r w:rsidRPr="009844D5">
        <w:rPr>
          <w:lang w:val="en-US"/>
        </w:rPr>
        <w:t>Artificial (siringe, agar</w:t>
      </w:r>
      <w:r>
        <w:rPr>
          <w:lang w:val="en-US"/>
        </w:rPr>
        <w:t xml:space="preserve"> + water </w:t>
      </w:r>
      <w:r w:rsidRPr="009844D5">
        <w:rPr>
          <w:lang w:val="en-US"/>
        </w:rPr>
        <w:t xml:space="preserve"> + eggs).</w:t>
      </w:r>
    </w:p>
    <w:p w:rsidR="00EB5066" w:rsidRPr="009844D5" w:rsidRDefault="00EB5066" w:rsidP="00EB5066">
      <w:pPr>
        <w:rPr>
          <w:lang w:val="en-US"/>
        </w:rPr>
      </w:pPr>
    </w:p>
    <w:p w:rsidR="00EB5066" w:rsidRDefault="00EB5066" w:rsidP="00EB5066">
      <w:pPr>
        <w:rPr>
          <w:lang w:val="en-US"/>
        </w:rPr>
      </w:pPr>
      <w:r w:rsidRPr="00F230E2">
        <w:rPr>
          <w:lang w:val="en-US"/>
        </w:rPr>
        <w:t>Jessup et al 1993: lemons (</w:t>
      </w:r>
      <w:smartTag w:uri="urn:schemas-microsoft-com:office:smarttags" w:element="City">
        <w:r w:rsidRPr="00F230E2">
          <w:rPr>
            <w:lang w:val="en-US"/>
          </w:rPr>
          <w:t>Eureka</w:t>
        </w:r>
      </w:smartTag>
      <w:r w:rsidRPr="00F230E2">
        <w:rPr>
          <w:lang w:val="en-US"/>
        </w:rPr>
        <w:t xml:space="preserve"> and </w:t>
      </w:r>
      <w:smartTag w:uri="urn:schemas-microsoft-com:office:smarttags" w:element="place">
        <w:smartTag w:uri="urn:schemas-microsoft-com:office:smarttags" w:element="City">
          <w:r w:rsidRPr="00F230E2">
            <w:rPr>
              <w:lang w:val="en-US"/>
            </w:rPr>
            <w:t>Lisbon</w:t>
          </w:r>
        </w:smartTag>
      </w:smartTag>
      <w:r w:rsidRPr="00F230E2">
        <w:rPr>
          <w:lang w:val="en-US"/>
        </w:rPr>
        <w:t>)</w:t>
      </w:r>
    </w:p>
    <w:p w:rsidR="00EB5066" w:rsidRPr="009844D5" w:rsidRDefault="00EB5066" w:rsidP="00EB5066">
      <w:pPr>
        <w:rPr>
          <w:lang w:val="en-US"/>
        </w:rPr>
      </w:pPr>
      <w:r w:rsidRPr="009844D5">
        <w:rPr>
          <w:lang w:val="en-US"/>
        </w:rPr>
        <w:t>Artificial (siringe, agar</w:t>
      </w:r>
      <w:r>
        <w:rPr>
          <w:lang w:val="en-US"/>
        </w:rPr>
        <w:t xml:space="preserve"> + water </w:t>
      </w:r>
      <w:r w:rsidRPr="009844D5">
        <w:rPr>
          <w:lang w:val="en-US"/>
        </w:rPr>
        <w:t xml:space="preserve"> + eggs).</w:t>
      </w:r>
    </w:p>
    <w:p w:rsidR="00EB5066" w:rsidRDefault="00EB5066" w:rsidP="00EB5066">
      <w:pPr>
        <w:rPr>
          <w:lang w:val="en-US"/>
        </w:rPr>
      </w:pPr>
    </w:p>
    <w:p w:rsidR="00EB5066" w:rsidRDefault="00EB5066" w:rsidP="00EB5066">
      <w:pPr>
        <w:rPr>
          <w:lang w:val="en-US"/>
        </w:rPr>
      </w:pPr>
      <w:r>
        <w:rPr>
          <w:lang w:val="en-US"/>
        </w:rPr>
        <w:t xml:space="preserve">Gastaminza, 2001: lemons (4 varieties) </w:t>
      </w:r>
    </w:p>
    <w:p w:rsidR="00EB5066" w:rsidRPr="00D54BCC" w:rsidRDefault="00EB5066" w:rsidP="00EB5066">
      <w:pPr>
        <w:rPr>
          <w:lang w:val="en-US"/>
        </w:rPr>
      </w:pPr>
      <w:r w:rsidRPr="00D54BCC">
        <w:rPr>
          <w:lang w:val="en-US"/>
        </w:rPr>
        <w:t>A</w:t>
      </w:r>
      <w:r>
        <w:rPr>
          <w:lang w:val="en-US"/>
        </w:rPr>
        <w:t>rtificial.</w:t>
      </w:r>
    </w:p>
    <w:p w:rsidR="00EB5066" w:rsidRDefault="00EB5066" w:rsidP="00EB5066"/>
    <w:p w:rsidR="00EB5066" w:rsidRDefault="00EB5066" w:rsidP="00EB5066">
      <w:r>
        <w:t>Hashem et al 2004:  (guava, oranges (Navel and Valencia) and mango</w:t>
      </w:r>
    </w:p>
    <w:p w:rsidR="00EB5066" w:rsidRDefault="00EB5066" w:rsidP="00EB5066">
      <w:r w:rsidRPr="008C5029">
        <w:rPr>
          <w:lang w:val="en-US"/>
        </w:rPr>
        <w:t>Artificial</w:t>
      </w:r>
      <w:r>
        <w:rPr>
          <w:lang w:val="en-US"/>
        </w:rPr>
        <w:t xml:space="preserve">: </w:t>
      </w:r>
      <w:r w:rsidRPr="008C5029">
        <w:rPr>
          <w:lang w:val="en-US"/>
        </w:rPr>
        <w:t>siringe</w:t>
      </w:r>
    </w:p>
    <w:p w:rsidR="00EB5066" w:rsidRPr="001B2602" w:rsidRDefault="00EB5066" w:rsidP="00EB5066"/>
    <w:p w:rsidR="00EB5066" w:rsidRPr="001B2602" w:rsidRDefault="00EB5066" w:rsidP="00EB5066">
      <w:r>
        <w:t>Ware 2006: lemon (1), Grapefruit (1) and orange (1)</w:t>
      </w:r>
      <w:r w:rsidRPr="001B2602">
        <w:t xml:space="preserve"> </w:t>
      </w:r>
    </w:p>
    <w:p w:rsidR="00EB5066" w:rsidRPr="008C5029" w:rsidRDefault="00EB5066" w:rsidP="00EB5066">
      <w:r w:rsidRPr="008C5029">
        <w:t>Artificial: fruit drilled, protein supplement and inoculation</w:t>
      </w:r>
    </w:p>
    <w:p w:rsidR="00EB5066" w:rsidRPr="008C5029" w:rsidRDefault="00EB5066" w:rsidP="00EB5066"/>
    <w:p w:rsidR="00EB5066" w:rsidRPr="001B2602" w:rsidRDefault="00EB5066" w:rsidP="00EB5066">
      <w:r>
        <w:t>Willink et al 2006: oranges (5), grapefruits (4), mandarins (6) and lemons (4).</w:t>
      </w:r>
      <w:r w:rsidRPr="001B2602">
        <w:t xml:space="preserve"> </w:t>
      </w:r>
    </w:p>
    <w:p w:rsidR="00EB5066" w:rsidRPr="001B2602" w:rsidRDefault="00EB5066" w:rsidP="00EB5066">
      <w:r w:rsidRPr="001B2602">
        <w:t>Artificial.</w:t>
      </w:r>
    </w:p>
    <w:p w:rsidR="00EB5066" w:rsidRPr="001B2602" w:rsidRDefault="00EB5066" w:rsidP="00EB5066"/>
    <w:p w:rsidR="00EB5066" w:rsidRPr="009844D5" w:rsidRDefault="00EB5066" w:rsidP="00EB5066">
      <w:pPr>
        <w:rPr>
          <w:lang w:val="en-US"/>
        </w:rPr>
      </w:pPr>
      <w:r w:rsidRPr="009844D5">
        <w:rPr>
          <w:lang w:val="en-US"/>
        </w:rPr>
        <w:t xml:space="preserve">De Lima et al 2007: oranges (2), </w:t>
      </w:r>
      <w:r>
        <w:rPr>
          <w:lang w:val="en-US"/>
        </w:rPr>
        <w:t>Mandarin</w:t>
      </w:r>
      <w:r w:rsidRPr="009844D5">
        <w:rPr>
          <w:lang w:val="en-US"/>
        </w:rPr>
        <w:t>s ((2) and lemon (1)</w:t>
      </w:r>
    </w:p>
    <w:p w:rsidR="00EB5066" w:rsidRPr="00EB5066" w:rsidRDefault="00EB5066" w:rsidP="00EB5066">
      <w:r w:rsidRPr="00EB5066">
        <w:t>Artificial (siringe, agar + eggs).</w:t>
      </w:r>
    </w:p>
    <w:p w:rsidR="00EB5066" w:rsidRPr="00EB5066" w:rsidRDefault="00EB5066" w:rsidP="00EB5066"/>
    <w:p w:rsidR="00EB5066" w:rsidRPr="008C5029" w:rsidRDefault="00EB5066" w:rsidP="00EB5066">
      <w:r>
        <w:lastRenderedPageBreak/>
        <w:t>Santaballa et al 2009:  mandarins</w:t>
      </w:r>
      <w:r w:rsidRPr="008C5029">
        <w:t xml:space="preserve"> </w:t>
      </w:r>
    </w:p>
    <w:p w:rsidR="00EB5066" w:rsidRDefault="00EB5066" w:rsidP="00EB5066">
      <w:pPr>
        <w:rPr>
          <w:lang w:val="en-US"/>
        </w:rPr>
      </w:pPr>
      <w:r w:rsidRPr="009844D5">
        <w:rPr>
          <w:lang w:val="en-US"/>
        </w:rPr>
        <w:t>Artificial (siringe, agar</w:t>
      </w:r>
      <w:r>
        <w:rPr>
          <w:lang w:val="en-US"/>
        </w:rPr>
        <w:t xml:space="preserve"> + water </w:t>
      </w:r>
      <w:r w:rsidRPr="009844D5">
        <w:rPr>
          <w:lang w:val="en-US"/>
        </w:rPr>
        <w:t xml:space="preserve"> + eggs).</w:t>
      </w:r>
    </w:p>
    <w:p w:rsidR="00EB5066" w:rsidRDefault="00EB5066" w:rsidP="00EB5066">
      <w:pPr>
        <w:rPr>
          <w:b/>
          <w:lang w:val="en-US"/>
        </w:rPr>
      </w:pPr>
    </w:p>
    <w:p w:rsidR="00EB5066" w:rsidRPr="00F201B8" w:rsidRDefault="00EB5066" w:rsidP="00EB5066">
      <w:pPr>
        <w:outlineLvl w:val="0"/>
        <w:rPr>
          <w:lang w:val="en-US"/>
        </w:rPr>
      </w:pPr>
      <w:r w:rsidRPr="00F201B8">
        <w:rPr>
          <w:lang w:val="en-US"/>
        </w:rPr>
        <w:t xml:space="preserve">Grout et al 2011: </w:t>
      </w:r>
      <w:smartTag w:uri="urn:schemas-microsoft-com:office:smarttags" w:element="place">
        <w:smartTag w:uri="urn:schemas-microsoft-com:office:smarttags" w:element="country-region">
          <w:r w:rsidRPr="00F201B8">
            <w:rPr>
              <w:lang w:val="en-US"/>
            </w:rPr>
            <w:t>Valencia</w:t>
          </w:r>
        </w:smartTag>
      </w:smartTag>
      <w:r w:rsidRPr="00F201B8">
        <w:rPr>
          <w:lang w:val="en-US"/>
        </w:rPr>
        <w:t xml:space="preserve"> orange</w:t>
      </w:r>
    </w:p>
    <w:p w:rsidR="00EB5066" w:rsidRPr="007D75F9" w:rsidRDefault="00EB5066" w:rsidP="00EB5066">
      <w:r w:rsidRPr="007D75F9">
        <w:t>Artificial (siringe, water + eggs).</w:t>
      </w:r>
    </w:p>
    <w:p w:rsidR="00EB5066" w:rsidRDefault="00EB5066" w:rsidP="00EB5066">
      <w:pPr>
        <w:outlineLvl w:val="0"/>
        <w:rPr>
          <w:lang w:val="en-US"/>
        </w:rPr>
      </w:pPr>
    </w:p>
    <w:p w:rsidR="00EB5066" w:rsidRPr="00D450D4" w:rsidRDefault="00EB5066" w:rsidP="00EB5066">
      <w:pPr>
        <w:outlineLvl w:val="0"/>
        <w:rPr>
          <w:lang w:val="en-US"/>
        </w:rPr>
      </w:pPr>
      <w:r w:rsidRPr="00D450D4">
        <w:rPr>
          <w:lang w:val="en-US"/>
        </w:rPr>
        <w:t>Hallman et al 2011:  petri dishes</w:t>
      </w:r>
    </w:p>
    <w:p w:rsidR="00EB5066" w:rsidRPr="001B2602" w:rsidRDefault="00EB5066" w:rsidP="00EB5066">
      <w:r w:rsidRPr="001B2602">
        <w:t>Artificial.</w:t>
      </w:r>
    </w:p>
    <w:p w:rsidR="00EB5066" w:rsidRDefault="00EB5066" w:rsidP="00EB5066">
      <w:pPr>
        <w:rPr>
          <w:lang w:val="en-US"/>
        </w:rPr>
      </w:pPr>
    </w:p>
    <w:p w:rsidR="00EB5066" w:rsidRPr="00F201B8" w:rsidRDefault="00EB5066" w:rsidP="00EB5066">
      <w:pPr>
        <w:outlineLvl w:val="0"/>
        <w:rPr>
          <w:lang w:val="en-US"/>
        </w:rPr>
      </w:pPr>
      <w:r w:rsidRPr="00F201B8">
        <w:rPr>
          <w:lang w:val="en-US"/>
        </w:rPr>
        <w:t>Fallik et al 2012: sweet pepper</w:t>
      </w:r>
    </w:p>
    <w:p w:rsidR="00EB5066" w:rsidRPr="009844D5" w:rsidRDefault="00EB5066" w:rsidP="00EB5066">
      <w:pPr>
        <w:rPr>
          <w:lang w:val="en-US"/>
        </w:rPr>
      </w:pPr>
      <w:r w:rsidRPr="009844D5">
        <w:rPr>
          <w:lang w:val="en-US"/>
        </w:rPr>
        <w:t>Artificial (siringe, agar</w:t>
      </w:r>
      <w:r>
        <w:rPr>
          <w:lang w:val="en-US"/>
        </w:rPr>
        <w:t xml:space="preserve"> + water </w:t>
      </w:r>
      <w:r w:rsidRPr="009844D5">
        <w:rPr>
          <w:lang w:val="en-US"/>
        </w:rPr>
        <w:t xml:space="preserve"> + eggs).</w:t>
      </w:r>
    </w:p>
    <w:p w:rsidR="00EB5066" w:rsidRDefault="00EB5066" w:rsidP="00EB5066">
      <w:pPr>
        <w:rPr>
          <w:lang w:val="en-US"/>
        </w:rPr>
      </w:pPr>
    </w:p>
    <w:p w:rsidR="00EB5066" w:rsidRPr="007D75F9" w:rsidRDefault="00EB5066" w:rsidP="00EB5066">
      <w:pPr>
        <w:rPr>
          <w:lang w:val="en-US"/>
        </w:rPr>
      </w:pPr>
    </w:p>
    <w:p w:rsidR="00EB5066" w:rsidRPr="00B00F96" w:rsidRDefault="00EB5066" w:rsidP="00EB5066">
      <w:pPr>
        <w:outlineLvl w:val="0"/>
        <w:rPr>
          <w:b/>
          <w:sz w:val="24"/>
          <w:lang w:val="en-US"/>
        </w:rPr>
      </w:pPr>
      <w:r w:rsidRPr="00B00F96">
        <w:rPr>
          <w:b/>
          <w:sz w:val="24"/>
          <w:lang w:val="en-US"/>
        </w:rPr>
        <w:t>Larval feeding</w:t>
      </w:r>
    </w:p>
    <w:p w:rsidR="00EB5066" w:rsidRPr="00414898" w:rsidRDefault="00EB5066" w:rsidP="00EB5066">
      <w:pPr>
        <w:rPr>
          <w:lang w:val="en-US"/>
        </w:rPr>
      </w:pPr>
      <w:r w:rsidRPr="00414898">
        <w:rPr>
          <w:lang w:val="en-US"/>
        </w:rPr>
        <w:t>Back and Pe</w:t>
      </w:r>
      <w:r>
        <w:rPr>
          <w:lang w:val="en-US"/>
        </w:rPr>
        <w:t>m</w:t>
      </w:r>
      <w:r w:rsidRPr="00414898">
        <w:rPr>
          <w:lang w:val="en-US"/>
        </w:rPr>
        <w:t xml:space="preserve">berton 1916: </w:t>
      </w:r>
      <w:r>
        <w:t>apples</w:t>
      </w:r>
    </w:p>
    <w:p w:rsidR="00EB5066" w:rsidRPr="00414898" w:rsidRDefault="00EB5066" w:rsidP="00EB5066">
      <w:pPr>
        <w:rPr>
          <w:lang w:val="en-US"/>
        </w:rPr>
      </w:pPr>
      <w:r w:rsidRPr="00414898">
        <w:t>Feeding in natural host</w:t>
      </w:r>
      <w:r w:rsidRPr="00414898">
        <w:rPr>
          <w:lang w:val="en-US"/>
        </w:rPr>
        <w:t>.</w:t>
      </w:r>
    </w:p>
    <w:p w:rsidR="00EB5066" w:rsidRDefault="00EB5066" w:rsidP="00EB5066">
      <w:pPr>
        <w:outlineLvl w:val="0"/>
        <w:rPr>
          <w:lang w:val="en-US"/>
        </w:rPr>
      </w:pPr>
    </w:p>
    <w:p w:rsidR="00EB5066" w:rsidRPr="00FD5EFF" w:rsidRDefault="00EB5066" w:rsidP="00EB5066">
      <w:pPr>
        <w:outlineLvl w:val="0"/>
        <w:rPr>
          <w:lang w:val="en-US"/>
        </w:rPr>
      </w:pPr>
      <w:r w:rsidRPr="00FD5EFF">
        <w:rPr>
          <w:lang w:val="en-US"/>
        </w:rPr>
        <w:t>Mason and McBride 1934: apples, oranges and avocados</w:t>
      </w:r>
    </w:p>
    <w:p w:rsidR="00EB5066" w:rsidRPr="00873C6B" w:rsidRDefault="00EB5066" w:rsidP="00EB5066">
      <w:pPr>
        <w:rPr>
          <w:lang w:val="en-US"/>
        </w:rPr>
      </w:pPr>
      <w:r w:rsidRPr="00873C6B">
        <w:rPr>
          <w:lang w:val="en-US"/>
        </w:rPr>
        <w:t>Feeding in natural host</w:t>
      </w:r>
      <w:r>
        <w:rPr>
          <w:lang w:val="en-US"/>
        </w:rPr>
        <w:t>.</w:t>
      </w:r>
    </w:p>
    <w:p w:rsidR="00EB5066" w:rsidRDefault="00EB5066" w:rsidP="00EB5066"/>
    <w:p w:rsidR="00EB5066" w:rsidRDefault="00EB5066" w:rsidP="00EB5066">
      <w:r>
        <w:t>Nel, 1936: nectarines, peaches, plums and grapes</w:t>
      </w:r>
    </w:p>
    <w:p w:rsidR="00EB5066" w:rsidRDefault="00EB5066" w:rsidP="00EB5066">
      <w:r>
        <w:t>Feeding in natural hosts.</w:t>
      </w:r>
    </w:p>
    <w:p w:rsidR="00EB5066" w:rsidRDefault="00EB5066" w:rsidP="00EB5066"/>
    <w:p w:rsidR="00EB5066" w:rsidRPr="00414898" w:rsidRDefault="00EB5066" w:rsidP="00EB5066">
      <w:r w:rsidRPr="00414898">
        <w:t xml:space="preserve">Sproul 1974:  </w:t>
      </w:r>
      <w:r>
        <w:t>apples</w:t>
      </w:r>
    </w:p>
    <w:p w:rsidR="00EB5066" w:rsidRPr="00414898" w:rsidRDefault="00EB5066" w:rsidP="00EB5066">
      <w:r w:rsidRPr="00414898">
        <w:t>Feeding in natural host</w:t>
      </w:r>
      <w:r w:rsidRPr="00414898">
        <w:rPr>
          <w:lang w:val="en-US"/>
        </w:rPr>
        <w:t>.</w:t>
      </w:r>
    </w:p>
    <w:p w:rsidR="00EB5066" w:rsidRDefault="00EB5066" w:rsidP="00EB5066">
      <w:pPr>
        <w:rPr>
          <w:lang w:val="en-US"/>
        </w:rPr>
      </w:pPr>
    </w:p>
    <w:p w:rsidR="00EB5066" w:rsidRPr="00F201B8" w:rsidRDefault="00EB5066" w:rsidP="00EB5066">
      <w:pPr>
        <w:outlineLvl w:val="0"/>
        <w:rPr>
          <w:lang w:val="en-US"/>
        </w:rPr>
      </w:pPr>
      <w:r w:rsidRPr="00F201B8">
        <w:rPr>
          <w:lang w:val="en-US"/>
        </w:rPr>
        <w:t xml:space="preserve">Hill et al 1988:  </w:t>
      </w:r>
      <w:smartTag w:uri="urn:schemas-microsoft-com:office:smarttags" w:element="country-region">
        <w:smartTag w:uri="urn:schemas-microsoft-com:office:smarttags" w:element="place">
          <w:r w:rsidRPr="00BD4FEC">
            <w:rPr>
              <w:lang w:val="en-US"/>
            </w:rPr>
            <w:t>Valencia</w:t>
          </w:r>
        </w:smartTag>
      </w:smartTag>
      <w:r w:rsidRPr="00BD4FEC">
        <w:rPr>
          <w:lang w:val="en-US"/>
        </w:rPr>
        <w:t xml:space="preserve"> and Na</w:t>
      </w:r>
      <w:r>
        <w:rPr>
          <w:lang w:val="en-US"/>
        </w:rPr>
        <w:t>vel oranges</w:t>
      </w:r>
    </w:p>
    <w:p w:rsidR="00EB5066" w:rsidRPr="001B2602" w:rsidRDefault="00EB5066" w:rsidP="00EB5066">
      <w:r w:rsidRPr="001B2602">
        <w:t>Feeding in natural host</w:t>
      </w:r>
      <w:r>
        <w:rPr>
          <w:lang w:val="en-US"/>
        </w:rPr>
        <w:t>.</w:t>
      </w:r>
    </w:p>
    <w:p w:rsidR="00EB5066" w:rsidRDefault="00EB5066" w:rsidP="00EB5066">
      <w:pPr>
        <w:rPr>
          <w:lang w:val="en-US"/>
        </w:rPr>
      </w:pPr>
    </w:p>
    <w:p w:rsidR="00EB5066" w:rsidRPr="00F230E2" w:rsidRDefault="00EB5066" w:rsidP="00EB5066">
      <w:pPr>
        <w:rPr>
          <w:lang w:val="en-US"/>
        </w:rPr>
      </w:pPr>
      <w:r w:rsidRPr="00F230E2">
        <w:rPr>
          <w:lang w:val="en-US"/>
        </w:rPr>
        <w:t>Jessup et al 1993: lemons (</w:t>
      </w:r>
      <w:smartTag w:uri="urn:schemas-microsoft-com:office:smarttags" w:element="City">
        <w:r w:rsidRPr="00F230E2">
          <w:rPr>
            <w:lang w:val="en-US"/>
          </w:rPr>
          <w:t>Eureka</w:t>
        </w:r>
      </w:smartTag>
      <w:r w:rsidRPr="00F230E2">
        <w:rPr>
          <w:lang w:val="en-US"/>
        </w:rPr>
        <w:t xml:space="preserve"> and </w:t>
      </w:r>
      <w:smartTag w:uri="urn:schemas-microsoft-com:office:smarttags" w:element="place">
        <w:smartTag w:uri="urn:schemas-microsoft-com:office:smarttags" w:element="City">
          <w:r w:rsidRPr="00F230E2">
            <w:rPr>
              <w:lang w:val="en-US"/>
            </w:rPr>
            <w:t>Lisbon</w:t>
          </w:r>
        </w:smartTag>
      </w:smartTag>
      <w:r w:rsidRPr="00F230E2">
        <w:rPr>
          <w:lang w:val="en-US"/>
        </w:rPr>
        <w:t>)</w:t>
      </w:r>
    </w:p>
    <w:p w:rsidR="00EB5066" w:rsidRPr="001B2602" w:rsidRDefault="00EB5066" w:rsidP="00EB5066">
      <w:r w:rsidRPr="001B2602">
        <w:t>Feeding in natural host</w:t>
      </w:r>
      <w:r>
        <w:rPr>
          <w:lang w:val="en-US"/>
        </w:rPr>
        <w:t>.</w:t>
      </w:r>
    </w:p>
    <w:p w:rsidR="00EB5066" w:rsidRPr="00414898" w:rsidRDefault="00EB5066" w:rsidP="00EB5066">
      <w:pPr>
        <w:rPr>
          <w:lang w:val="en-US"/>
        </w:rPr>
      </w:pPr>
    </w:p>
    <w:p w:rsidR="00EB5066" w:rsidRPr="00414898" w:rsidRDefault="00EB5066" w:rsidP="00EB5066">
      <w:pPr>
        <w:outlineLvl w:val="0"/>
      </w:pPr>
      <w:r>
        <w:t>Gastaminza, 2001: lemons (4 varieties) 2001</w:t>
      </w:r>
    </w:p>
    <w:p w:rsidR="00EB5066" w:rsidRDefault="00EB5066" w:rsidP="00EB5066">
      <w:r w:rsidRPr="00414898">
        <w:t xml:space="preserve">Young larvae </w:t>
      </w:r>
      <w:r>
        <w:t xml:space="preserve">incubated in lemon </w:t>
      </w:r>
      <w:r w:rsidRPr="00414898">
        <w:t>and L3 with artificial diets</w:t>
      </w:r>
    </w:p>
    <w:p w:rsidR="00EB5066" w:rsidRDefault="00EB5066" w:rsidP="00EB5066"/>
    <w:p w:rsidR="00EB5066" w:rsidRDefault="00EB5066" w:rsidP="00EB5066">
      <w:r>
        <w:t xml:space="preserve">Hashem et al 2004:  (guava, oranges (Navel and Valencia) and mango.  </w:t>
      </w:r>
    </w:p>
    <w:p w:rsidR="00EB5066" w:rsidRDefault="00EB5066" w:rsidP="00EB5066">
      <w:r w:rsidRPr="001B2602">
        <w:t>Feeding in natural host</w:t>
      </w:r>
    </w:p>
    <w:p w:rsidR="00EB5066" w:rsidRDefault="00EB5066" w:rsidP="00EB5066"/>
    <w:p w:rsidR="00EB5066" w:rsidRPr="00414898" w:rsidRDefault="00EB5066" w:rsidP="00EB5066">
      <w:r>
        <w:t>Ware 2006: lemon (1), Grapefruit (1) and orange (1)</w:t>
      </w:r>
      <w:r w:rsidRPr="00414898">
        <w:t xml:space="preserve"> </w:t>
      </w:r>
    </w:p>
    <w:p w:rsidR="00EB5066" w:rsidRPr="00873C6B" w:rsidRDefault="00EB5066" w:rsidP="00EB5066">
      <w:pPr>
        <w:rPr>
          <w:lang w:val="en-US"/>
        </w:rPr>
      </w:pPr>
      <w:r w:rsidRPr="00873C6B">
        <w:rPr>
          <w:lang w:val="en-US"/>
        </w:rPr>
        <w:t xml:space="preserve">Feeding in natural host, but in inoculation </w:t>
      </w:r>
      <w:r>
        <w:rPr>
          <w:lang w:val="en-US"/>
        </w:rPr>
        <w:t>hydrolyzed protein is added.</w:t>
      </w:r>
    </w:p>
    <w:p w:rsidR="00EB5066" w:rsidRPr="001B2602" w:rsidRDefault="00EB5066" w:rsidP="00EB5066"/>
    <w:p w:rsidR="00EB5066" w:rsidRPr="001B2602" w:rsidRDefault="00EB5066" w:rsidP="00EB5066">
      <w:r>
        <w:t>Willink et al 2006: oranges (5), grapefruits (4), mandarins (6) and lemons (4).</w:t>
      </w:r>
      <w:r w:rsidRPr="001B2602">
        <w:t xml:space="preserve"> </w:t>
      </w:r>
    </w:p>
    <w:p w:rsidR="00EB5066" w:rsidRPr="00414898" w:rsidRDefault="00EB5066" w:rsidP="00EB5066">
      <w:r w:rsidRPr="00414898">
        <w:t>Young larvae and L3 with artificial diets</w:t>
      </w:r>
    </w:p>
    <w:p w:rsidR="00EB5066" w:rsidRPr="001B2602" w:rsidRDefault="00EB5066" w:rsidP="00EB5066"/>
    <w:p w:rsidR="00EB5066" w:rsidRPr="00C317BA" w:rsidRDefault="00EB5066" w:rsidP="00EB5066">
      <w:pPr>
        <w:rPr>
          <w:lang w:val="en-US"/>
        </w:rPr>
      </w:pPr>
      <w:r w:rsidRPr="00C317BA">
        <w:rPr>
          <w:lang w:val="en-US"/>
        </w:rPr>
        <w:t xml:space="preserve">De Lima et al 2007: oranges (2), </w:t>
      </w:r>
      <w:r>
        <w:rPr>
          <w:lang w:val="en-US"/>
        </w:rPr>
        <w:t>Mandarin</w:t>
      </w:r>
      <w:r w:rsidRPr="00C317BA">
        <w:rPr>
          <w:lang w:val="en-US"/>
        </w:rPr>
        <w:t>s ((2) and lemon (1)</w:t>
      </w:r>
    </w:p>
    <w:p w:rsidR="00EB5066" w:rsidRPr="00B00F96" w:rsidRDefault="00EB5066" w:rsidP="00EB5066">
      <w:r w:rsidRPr="00B00F96">
        <w:t>Feeding in natural host</w:t>
      </w:r>
    </w:p>
    <w:p w:rsidR="00EB5066" w:rsidRPr="00B00F96" w:rsidRDefault="00EB5066" w:rsidP="00EB5066"/>
    <w:p w:rsidR="00EB5066" w:rsidRPr="00414898" w:rsidRDefault="00EB5066" w:rsidP="00EB5066">
      <w:r>
        <w:t>Santaballa et al 2009:  mandarins</w:t>
      </w:r>
      <w:r w:rsidRPr="00414898">
        <w:t xml:space="preserve">  </w:t>
      </w:r>
    </w:p>
    <w:p w:rsidR="00EB5066" w:rsidRPr="00414898" w:rsidRDefault="00EB5066" w:rsidP="00EB5066">
      <w:r w:rsidRPr="00414898">
        <w:t>Feeding in natural host</w:t>
      </w:r>
      <w:r w:rsidRPr="00414898">
        <w:rPr>
          <w:lang w:val="en-US"/>
        </w:rPr>
        <w:t>.</w:t>
      </w:r>
    </w:p>
    <w:p w:rsidR="00EB5066" w:rsidRDefault="00EB5066" w:rsidP="00EB5066">
      <w:pPr>
        <w:outlineLvl w:val="0"/>
        <w:rPr>
          <w:lang w:val="en-US"/>
        </w:rPr>
      </w:pPr>
    </w:p>
    <w:p w:rsidR="00EB5066" w:rsidRPr="00F201B8" w:rsidRDefault="00EB5066" w:rsidP="00EB5066">
      <w:pPr>
        <w:outlineLvl w:val="0"/>
        <w:rPr>
          <w:lang w:val="en-US"/>
        </w:rPr>
      </w:pPr>
      <w:r w:rsidRPr="00F201B8">
        <w:rPr>
          <w:lang w:val="en-US"/>
        </w:rPr>
        <w:t xml:space="preserve">Grout et al 2011: </w:t>
      </w:r>
      <w:smartTag w:uri="urn:schemas-microsoft-com:office:smarttags" w:element="country-region">
        <w:smartTag w:uri="urn:schemas-microsoft-com:office:smarttags" w:element="place">
          <w:r w:rsidRPr="00F201B8">
            <w:rPr>
              <w:lang w:val="en-US"/>
            </w:rPr>
            <w:t>Valencia</w:t>
          </w:r>
        </w:smartTag>
      </w:smartTag>
      <w:r w:rsidRPr="00F201B8">
        <w:rPr>
          <w:lang w:val="en-US"/>
        </w:rPr>
        <w:t xml:space="preserve"> orange</w:t>
      </w:r>
    </w:p>
    <w:p w:rsidR="00EB5066" w:rsidRPr="00873C6B" w:rsidRDefault="00EB5066" w:rsidP="00EB5066">
      <w:pPr>
        <w:rPr>
          <w:lang w:val="en-US"/>
        </w:rPr>
      </w:pPr>
      <w:r w:rsidRPr="00873C6B">
        <w:rPr>
          <w:lang w:val="en-US"/>
        </w:rPr>
        <w:t xml:space="preserve">Feeding in natural host, but in inoculation </w:t>
      </w:r>
      <w:r>
        <w:rPr>
          <w:lang w:val="en-US"/>
        </w:rPr>
        <w:t>hydrolyzed protein is added.</w:t>
      </w:r>
    </w:p>
    <w:p w:rsidR="00EB5066" w:rsidRDefault="00EB5066" w:rsidP="00EB5066">
      <w:pPr>
        <w:outlineLvl w:val="0"/>
        <w:rPr>
          <w:lang w:val="en-US"/>
        </w:rPr>
      </w:pPr>
    </w:p>
    <w:p w:rsidR="00EB5066" w:rsidRPr="00BD4FEC" w:rsidRDefault="00EB5066" w:rsidP="00EB5066">
      <w:pPr>
        <w:outlineLvl w:val="0"/>
        <w:rPr>
          <w:lang w:val="en-US"/>
        </w:rPr>
      </w:pPr>
      <w:r w:rsidRPr="00BD4FEC">
        <w:rPr>
          <w:lang w:val="en-US"/>
        </w:rPr>
        <w:t>Hallman et al 2011:  petri dishes</w:t>
      </w:r>
    </w:p>
    <w:p w:rsidR="00EB5066" w:rsidRDefault="00EB5066" w:rsidP="00EB5066">
      <w:pPr>
        <w:rPr>
          <w:lang w:val="en-US"/>
        </w:rPr>
      </w:pPr>
      <w:r>
        <w:rPr>
          <w:lang w:val="en-US"/>
        </w:rPr>
        <w:t>Artificial diet.</w:t>
      </w:r>
    </w:p>
    <w:p w:rsidR="00EB5066" w:rsidRDefault="00EB5066" w:rsidP="00EB5066">
      <w:pPr>
        <w:outlineLvl w:val="0"/>
        <w:rPr>
          <w:lang w:val="en-US"/>
        </w:rPr>
      </w:pPr>
    </w:p>
    <w:p w:rsidR="00EB5066" w:rsidRPr="00F201B8" w:rsidRDefault="00EB5066" w:rsidP="00EB5066">
      <w:pPr>
        <w:outlineLvl w:val="0"/>
        <w:rPr>
          <w:lang w:val="en-US"/>
        </w:rPr>
      </w:pPr>
      <w:r w:rsidRPr="00F201B8">
        <w:rPr>
          <w:lang w:val="en-US"/>
        </w:rPr>
        <w:t>Fallik et al 2012: sweet pepper</w:t>
      </w:r>
    </w:p>
    <w:p w:rsidR="00EB5066" w:rsidRPr="00B00F96" w:rsidRDefault="00EB5066" w:rsidP="00EB5066">
      <w:r w:rsidRPr="00B00F96">
        <w:t>Feeding in natural host.</w:t>
      </w:r>
    </w:p>
    <w:p w:rsidR="00EB5066" w:rsidRDefault="00EB5066" w:rsidP="00EB5066">
      <w:pPr>
        <w:rPr>
          <w:b/>
          <w:lang w:val="en-US"/>
        </w:rPr>
      </w:pPr>
    </w:p>
    <w:p w:rsidR="00EB5066" w:rsidRDefault="00EB5066" w:rsidP="00EB5066">
      <w:pPr>
        <w:rPr>
          <w:b/>
          <w:lang w:val="en-US"/>
        </w:rPr>
      </w:pPr>
    </w:p>
    <w:p w:rsidR="00EB5066" w:rsidRPr="0074042F" w:rsidRDefault="00EB5066" w:rsidP="00EB5066">
      <w:pPr>
        <w:outlineLvl w:val="0"/>
        <w:rPr>
          <w:b/>
          <w:sz w:val="24"/>
        </w:rPr>
      </w:pPr>
      <w:r w:rsidRPr="0074042F">
        <w:rPr>
          <w:b/>
          <w:sz w:val="24"/>
        </w:rPr>
        <w:t>Number of individuals per fruit</w:t>
      </w:r>
    </w:p>
    <w:p w:rsidR="00EB5066" w:rsidRPr="006E3EE5" w:rsidRDefault="00EB5066" w:rsidP="00EB5066">
      <w:r>
        <w:t>Back and Pem</w:t>
      </w:r>
      <w:r w:rsidRPr="006E3EE5">
        <w:t>berton</w:t>
      </w:r>
      <w:r>
        <w:t>,</w:t>
      </w:r>
      <w:r w:rsidRPr="006E3EE5">
        <w:t xml:space="preserve"> 1916: </w:t>
      </w:r>
      <w:r>
        <w:t>apples</w:t>
      </w:r>
    </w:p>
    <w:p w:rsidR="00EB5066" w:rsidRPr="006E3EE5" w:rsidRDefault="00EB5066" w:rsidP="00EB5066">
      <w:r w:rsidRPr="006E3EE5">
        <w:t>Does not specify</w:t>
      </w:r>
    </w:p>
    <w:p w:rsidR="00EB5066" w:rsidRDefault="00EB5066" w:rsidP="00EB5066">
      <w:pPr>
        <w:outlineLvl w:val="0"/>
        <w:rPr>
          <w:lang w:val="en-US"/>
        </w:rPr>
      </w:pPr>
    </w:p>
    <w:p w:rsidR="00EB5066" w:rsidRPr="00FD5EFF" w:rsidRDefault="00EB5066" w:rsidP="00EB5066">
      <w:pPr>
        <w:outlineLvl w:val="0"/>
        <w:rPr>
          <w:lang w:val="en-US"/>
        </w:rPr>
      </w:pPr>
      <w:r w:rsidRPr="00D450D4">
        <w:rPr>
          <w:lang w:val="en-US"/>
        </w:rPr>
        <w:t>Mason and McBride 1934: apples, oranges and avoc</w:t>
      </w:r>
      <w:r w:rsidRPr="00FD5EFF">
        <w:rPr>
          <w:lang w:val="en-US"/>
        </w:rPr>
        <w:t>ados</w:t>
      </w:r>
    </w:p>
    <w:p w:rsidR="00EB5066" w:rsidRPr="00D450D4" w:rsidRDefault="00EB5066" w:rsidP="00EB5066">
      <w:pPr>
        <w:rPr>
          <w:lang w:val="en-US"/>
        </w:rPr>
      </w:pPr>
      <w:r>
        <w:rPr>
          <w:lang w:val="en-US"/>
        </w:rPr>
        <w:t>By estimation of pupae.</w:t>
      </w:r>
    </w:p>
    <w:p w:rsidR="00EB5066" w:rsidRDefault="00EB5066" w:rsidP="00EB5066"/>
    <w:p w:rsidR="00EB5066" w:rsidRDefault="00EB5066" w:rsidP="00EB5066">
      <w:r>
        <w:t>Nel, 1936: nectarines, peaches, plums and grapes</w:t>
      </w:r>
    </w:p>
    <w:p w:rsidR="00EB5066" w:rsidRDefault="00EB5066" w:rsidP="00EB5066">
      <w:r>
        <w:t>Very variable.</w:t>
      </w:r>
    </w:p>
    <w:p w:rsidR="00EB5066" w:rsidRPr="001B2602" w:rsidRDefault="00EB5066" w:rsidP="00EB5066"/>
    <w:p w:rsidR="00EB5066" w:rsidRPr="001B2602" w:rsidRDefault="00EB5066" w:rsidP="00EB5066">
      <w:r w:rsidRPr="001B2602">
        <w:t xml:space="preserve">Sproul 1974: </w:t>
      </w:r>
      <w:r>
        <w:t>apples</w:t>
      </w:r>
    </w:p>
    <w:p w:rsidR="00EB5066" w:rsidRPr="0074042F" w:rsidRDefault="00EB5066" w:rsidP="00EB5066">
      <w:r w:rsidRPr="0074042F">
        <w:t>150 – 200 eggs/fruit</w:t>
      </w:r>
    </w:p>
    <w:p w:rsidR="00EB5066" w:rsidRPr="001B2602" w:rsidRDefault="00EB5066" w:rsidP="00EB5066"/>
    <w:p w:rsidR="00EB5066" w:rsidRPr="0074042F" w:rsidRDefault="00EB5066" w:rsidP="00EB5066">
      <w:pPr>
        <w:rPr>
          <w:lang w:val="en-US"/>
        </w:rPr>
      </w:pPr>
      <w:r w:rsidRPr="0074042F">
        <w:rPr>
          <w:lang w:val="en-US"/>
        </w:rPr>
        <w:t xml:space="preserve">Hill et al 1988:  </w:t>
      </w:r>
      <w:smartTag w:uri="urn:schemas-microsoft-com:office:smarttags" w:element="country-region">
        <w:smartTag w:uri="urn:schemas-microsoft-com:office:smarttags" w:element="place">
          <w:r w:rsidRPr="0074042F">
            <w:rPr>
              <w:lang w:val="en-US"/>
            </w:rPr>
            <w:t>Valencia</w:t>
          </w:r>
        </w:smartTag>
      </w:smartTag>
      <w:r w:rsidRPr="0074042F">
        <w:rPr>
          <w:lang w:val="en-US"/>
        </w:rPr>
        <w:t xml:space="preserve"> and Navel oranges</w:t>
      </w:r>
    </w:p>
    <w:p w:rsidR="00EB5066" w:rsidRDefault="00EB5066" w:rsidP="00EB5066">
      <w:r w:rsidRPr="0074042F">
        <w:t>Eggs: 23,27 +/- 3.54.</w:t>
      </w:r>
    </w:p>
    <w:p w:rsidR="00EB5066" w:rsidRDefault="00EB5066" w:rsidP="00EB5066">
      <w:pPr>
        <w:rPr>
          <w:lang w:val="en-US"/>
        </w:rPr>
      </w:pPr>
    </w:p>
    <w:p w:rsidR="00EB5066" w:rsidRDefault="00EB5066" w:rsidP="00EB5066">
      <w:pPr>
        <w:rPr>
          <w:lang w:val="en-US"/>
        </w:rPr>
      </w:pPr>
      <w:r w:rsidRPr="00F230E2">
        <w:rPr>
          <w:lang w:val="en-US"/>
        </w:rPr>
        <w:t>Jessup et al 1993: lemons (</w:t>
      </w:r>
      <w:smartTag w:uri="urn:schemas-microsoft-com:office:smarttags" w:element="City">
        <w:r w:rsidRPr="00F230E2">
          <w:rPr>
            <w:lang w:val="en-US"/>
          </w:rPr>
          <w:t>Eureka</w:t>
        </w:r>
      </w:smartTag>
      <w:r w:rsidRPr="00F230E2">
        <w:rPr>
          <w:lang w:val="en-US"/>
        </w:rPr>
        <w:t xml:space="preserve"> and </w:t>
      </w:r>
      <w:smartTag w:uri="urn:schemas-microsoft-com:office:smarttags" w:element="place">
        <w:smartTag w:uri="urn:schemas-microsoft-com:office:smarttags" w:element="City">
          <w:r w:rsidRPr="00F230E2">
            <w:rPr>
              <w:lang w:val="en-US"/>
            </w:rPr>
            <w:t>Lisbon</w:t>
          </w:r>
        </w:smartTag>
      </w:smartTag>
      <w:r w:rsidRPr="00F230E2">
        <w:rPr>
          <w:lang w:val="en-US"/>
        </w:rPr>
        <w:t>)</w:t>
      </w:r>
    </w:p>
    <w:p w:rsidR="00EB5066" w:rsidRPr="00D450D4" w:rsidRDefault="00EB5066" w:rsidP="00EB5066">
      <w:pPr>
        <w:rPr>
          <w:lang w:val="en-US"/>
        </w:rPr>
      </w:pPr>
      <w:r>
        <w:t>Same as Hill et al 1988, obtaining an average</w:t>
      </w:r>
      <w:r w:rsidRPr="00351240">
        <w:t xml:space="preserve"> 7.7 pupas</w:t>
      </w:r>
      <w:r>
        <w:t>.</w:t>
      </w:r>
    </w:p>
    <w:p w:rsidR="00EB5066" w:rsidRPr="00F7169F" w:rsidRDefault="00EB5066" w:rsidP="00EB5066">
      <w:pPr>
        <w:rPr>
          <w:b/>
          <w:color w:val="FF0000"/>
          <w:lang w:val="en-US"/>
        </w:rPr>
      </w:pPr>
    </w:p>
    <w:p w:rsidR="00EB5066" w:rsidRPr="0095431D" w:rsidRDefault="00EB5066" w:rsidP="00EB5066">
      <w:r>
        <w:t xml:space="preserve">Gastaminza, 2001: lemons (4 varieties) </w:t>
      </w:r>
    </w:p>
    <w:p w:rsidR="00EB5066" w:rsidRPr="0095431D" w:rsidRDefault="00EB5066" w:rsidP="00EB5066">
      <w:r w:rsidRPr="0095431D">
        <w:t>Inoculates 35 individuals/fruit.</w:t>
      </w:r>
    </w:p>
    <w:p w:rsidR="00EB5066" w:rsidRDefault="00EB5066" w:rsidP="00EB5066"/>
    <w:p w:rsidR="00EB5066" w:rsidRDefault="00EB5066" w:rsidP="00EB5066">
      <w:r>
        <w:t>Hashem et al 2004:  (guava, oranges (Navel and Valencia) and mango</w:t>
      </w:r>
    </w:p>
    <w:p w:rsidR="00EB5066" w:rsidRPr="00670061" w:rsidRDefault="00EB5066" w:rsidP="00EB5066">
      <w:r w:rsidRPr="00670061">
        <w:t>Estimated from control pupariation</w:t>
      </w:r>
    </w:p>
    <w:p w:rsidR="00EB5066" w:rsidRPr="00F14F8F" w:rsidRDefault="00EB5066" w:rsidP="00EB5066">
      <w:pPr>
        <w:rPr>
          <w:lang w:val="pt-BR"/>
        </w:rPr>
      </w:pPr>
      <w:r w:rsidRPr="00F14F8F">
        <w:rPr>
          <w:lang w:val="pt-BR"/>
        </w:rPr>
        <w:t>Guava: 41.15+/- 0.01</w:t>
      </w:r>
      <w:r>
        <w:rPr>
          <w:lang w:val="pt-BR"/>
        </w:rPr>
        <w:t xml:space="preserve"> (egg viability 98.45%)</w:t>
      </w:r>
    </w:p>
    <w:p w:rsidR="00EB5066" w:rsidRPr="00F14F8F" w:rsidRDefault="00EB5066" w:rsidP="00EB5066">
      <w:pPr>
        <w:rPr>
          <w:lang w:val="pt-BR"/>
        </w:rPr>
      </w:pPr>
      <w:r w:rsidRPr="00F14F8F">
        <w:rPr>
          <w:lang w:val="pt-BR"/>
        </w:rPr>
        <w:t>Navel orange: 39.03+/-0.12</w:t>
      </w:r>
      <w:r>
        <w:rPr>
          <w:lang w:val="pt-BR"/>
        </w:rPr>
        <w:t xml:space="preserve"> (egg viability 98.12%)</w:t>
      </w:r>
    </w:p>
    <w:p w:rsidR="00EB5066" w:rsidRPr="00F14F8F" w:rsidRDefault="00EB5066" w:rsidP="00EB5066">
      <w:pPr>
        <w:rPr>
          <w:lang w:val="pt-BR"/>
        </w:rPr>
      </w:pPr>
      <w:r w:rsidRPr="00F14F8F">
        <w:rPr>
          <w:lang w:val="pt-BR"/>
        </w:rPr>
        <w:t>Valencia Orange: 38.17+/-0.03</w:t>
      </w:r>
      <w:r>
        <w:rPr>
          <w:lang w:val="pt-BR"/>
        </w:rPr>
        <w:t xml:space="preserve"> (egg viability 98.56%)</w:t>
      </w:r>
    </w:p>
    <w:p w:rsidR="00EB5066" w:rsidRPr="00F14F8F" w:rsidRDefault="00EB5066" w:rsidP="00EB5066">
      <w:pPr>
        <w:rPr>
          <w:lang w:val="pt-BR"/>
        </w:rPr>
      </w:pPr>
      <w:r>
        <w:rPr>
          <w:lang w:val="pt-BR"/>
        </w:rPr>
        <w:t>Mango 75.18+/-0.04 (egg viability 99.01%)</w:t>
      </w:r>
    </w:p>
    <w:p w:rsidR="00EB5066" w:rsidRPr="00F14F8F" w:rsidRDefault="00EB5066" w:rsidP="00EB5066">
      <w:pPr>
        <w:rPr>
          <w:lang w:val="pt-BR"/>
        </w:rPr>
      </w:pPr>
    </w:p>
    <w:p w:rsidR="00EB5066" w:rsidRPr="00F14F8F" w:rsidRDefault="00EB5066" w:rsidP="00EB5066">
      <w:pPr>
        <w:rPr>
          <w:lang w:val="pt-BR"/>
        </w:rPr>
      </w:pPr>
      <w:r w:rsidRPr="00F14F8F">
        <w:rPr>
          <w:lang w:val="pt-BR"/>
        </w:rPr>
        <w:t xml:space="preserve">Ware 2006: lemon (1), Grapefruit (1) and orange (1) </w:t>
      </w:r>
    </w:p>
    <w:p w:rsidR="00EB5066" w:rsidRPr="001B2602" w:rsidRDefault="00EB5066" w:rsidP="00EB5066">
      <w:r w:rsidRPr="00F14F8F">
        <w:rPr>
          <w:lang w:val="pt-BR"/>
        </w:rPr>
        <w:t>Inoculates 40 eggs/frui</w:t>
      </w:r>
      <w:r w:rsidRPr="001B2602">
        <w:t>t.</w:t>
      </w:r>
    </w:p>
    <w:p w:rsidR="00EB5066" w:rsidRPr="0095431D" w:rsidRDefault="00EB5066" w:rsidP="00EB5066"/>
    <w:p w:rsidR="00EB5066" w:rsidRPr="0095431D" w:rsidRDefault="00EB5066" w:rsidP="00EB5066">
      <w:r>
        <w:t>Willink et al 2006: oranges (5), grapefruits (4), mandarins (6) and lemons (4).</w:t>
      </w:r>
      <w:r w:rsidRPr="0095431D">
        <w:t xml:space="preserve"> </w:t>
      </w:r>
    </w:p>
    <w:p w:rsidR="00EB5066" w:rsidRPr="0074042F" w:rsidRDefault="00EB5066" w:rsidP="00EB5066">
      <w:r w:rsidRPr="0074042F">
        <w:t>Inoculates 35 individuals/fruit.</w:t>
      </w:r>
    </w:p>
    <w:p w:rsidR="00EB5066" w:rsidRDefault="00EB5066" w:rsidP="00EB5066"/>
    <w:p w:rsidR="00EB5066" w:rsidRPr="0074042F" w:rsidRDefault="00EB5066" w:rsidP="00EB5066">
      <w:r w:rsidRPr="0074042F">
        <w:t xml:space="preserve">De Lima et al 2007: oranges (2), </w:t>
      </w:r>
      <w:r>
        <w:t>Mandarin</w:t>
      </w:r>
      <w:r w:rsidRPr="0074042F">
        <w:t>s ((2) and lemon (1)</w:t>
      </w:r>
    </w:p>
    <w:p w:rsidR="00EB5066" w:rsidRPr="00873C6B" w:rsidRDefault="00EB5066" w:rsidP="00EB5066">
      <w:pPr>
        <w:rPr>
          <w:lang w:val="en-US"/>
        </w:rPr>
      </w:pPr>
      <w:r>
        <w:rPr>
          <w:lang w:val="en-US"/>
        </w:rPr>
        <w:t>250 eggs of 6hs.</w:t>
      </w:r>
    </w:p>
    <w:p w:rsidR="00EB5066" w:rsidRDefault="00EB5066" w:rsidP="00EB5066"/>
    <w:p w:rsidR="00EB5066" w:rsidRPr="0074042F" w:rsidRDefault="00EB5066" w:rsidP="00EB5066">
      <w:r>
        <w:t>Santaballa et al 2009:  mandarins</w:t>
      </w:r>
      <w:r w:rsidRPr="0074042F">
        <w:t xml:space="preserve">  </w:t>
      </w:r>
    </w:p>
    <w:p w:rsidR="00EB5066" w:rsidRPr="006E3EE5" w:rsidRDefault="00EB5066" w:rsidP="00EB5066">
      <w:r w:rsidRPr="006E3EE5">
        <w:t>Inoculates 200 eggs/fruit (has a high natural mortality, obtaining around 10% of the inoculated</w:t>
      </w:r>
      <w:r>
        <w:t>)</w:t>
      </w:r>
      <w:r w:rsidRPr="006E3EE5">
        <w:t>.</w:t>
      </w:r>
    </w:p>
    <w:p w:rsidR="00EB5066" w:rsidRPr="00873C6B" w:rsidRDefault="00EB5066" w:rsidP="00EB5066">
      <w:pPr>
        <w:rPr>
          <w:lang w:val="en-US"/>
        </w:rPr>
      </w:pPr>
    </w:p>
    <w:p w:rsidR="00EB5066" w:rsidRPr="00F201B8" w:rsidRDefault="00EB5066" w:rsidP="00EB5066">
      <w:pPr>
        <w:outlineLvl w:val="0"/>
        <w:rPr>
          <w:lang w:val="en-US"/>
        </w:rPr>
      </w:pPr>
      <w:r w:rsidRPr="00F201B8">
        <w:rPr>
          <w:lang w:val="en-US"/>
        </w:rPr>
        <w:t xml:space="preserve">Grout et al 2011: </w:t>
      </w:r>
      <w:smartTag w:uri="urn:schemas-microsoft-com:office:smarttags" w:element="place">
        <w:smartTag w:uri="urn:schemas-microsoft-com:office:smarttags" w:element="country-region">
          <w:r w:rsidRPr="00F201B8">
            <w:rPr>
              <w:lang w:val="en-US"/>
            </w:rPr>
            <w:t>Valencia</w:t>
          </w:r>
        </w:smartTag>
      </w:smartTag>
      <w:r w:rsidRPr="00F201B8">
        <w:rPr>
          <w:lang w:val="en-US"/>
        </w:rPr>
        <w:t xml:space="preserve"> orange</w:t>
      </w:r>
    </w:p>
    <w:p w:rsidR="00EB5066" w:rsidRPr="00873C6B" w:rsidRDefault="00EB5066" w:rsidP="00EB5066">
      <w:pPr>
        <w:rPr>
          <w:lang w:val="en-US"/>
        </w:rPr>
      </w:pPr>
      <w:r>
        <w:rPr>
          <w:lang w:val="en-US"/>
        </w:rPr>
        <w:t>40 eggs of up to 24hs.</w:t>
      </w:r>
    </w:p>
    <w:p w:rsidR="00EB5066" w:rsidRDefault="00EB5066" w:rsidP="00EB5066">
      <w:pPr>
        <w:outlineLvl w:val="0"/>
        <w:rPr>
          <w:lang w:val="en-US"/>
        </w:rPr>
      </w:pPr>
    </w:p>
    <w:p w:rsidR="00EB5066" w:rsidRPr="00EB5066" w:rsidRDefault="00EB5066" w:rsidP="00EB5066">
      <w:pPr>
        <w:outlineLvl w:val="0"/>
        <w:rPr>
          <w:lang w:val="it-IT"/>
        </w:rPr>
      </w:pPr>
      <w:r w:rsidRPr="00EB5066">
        <w:rPr>
          <w:lang w:val="it-IT"/>
        </w:rPr>
        <w:t>Hallman et al 2011:  petri dishes</w:t>
      </w:r>
    </w:p>
    <w:p w:rsidR="00EB5066" w:rsidRPr="00EB5066" w:rsidRDefault="00EB5066" w:rsidP="00EB5066">
      <w:pPr>
        <w:rPr>
          <w:lang w:val="it-IT"/>
        </w:rPr>
      </w:pPr>
      <w:r w:rsidRPr="00EB5066">
        <w:rPr>
          <w:lang w:val="it-IT"/>
        </w:rPr>
        <w:t>102 +/- 6 per petri dish.</w:t>
      </w:r>
    </w:p>
    <w:p w:rsidR="00EB5066" w:rsidRPr="00EB5066" w:rsidRDefault="00EB5066" w:rsidP="00EB5066">
      <w:pPr>
        <w:rPr>
          <w:lang w:val="it-IT"/>
        </w:rPr>
      </w:pPr>
    </w:p>
    <w:p w:rsidR="00EB5066" w:rsidRPr="00F201B8" w:rsidRDefault="00EB5066" w:rsidP="00EB5066">
      <w:pPr>
        <w:outlineLvl w:val="0"/>
        <w:rPr>
          <w:lang w:val="en-US"/>
        </w:rPr>
      </w:pPr>
      <w:r w:rsidRPr="00F201B8">
        <w:rPr>
          <w:lang w:val="en-US"/>
        </w:rPr>
        <w:t>Fallik et al 2012: sweet pepper</w:t>
      </w:r>
    </w:p>
    <w:p w:rsidR="00EB5066" w:rsidRPr="0074042F" w:rsidRDefault="00EB5066" w:rsidP="00EB5066">
      <w:pPr>
        <w:rPr>
          <w:lang w:val="en-US"/>
        </w:rPr>
      </w:pPr>
      <w:r w:rsidRPr="0074042F">
        <w:rPr>
          <w:lang w:val="en-US"/>
        </w:rPr>
        <w:t xml:space="preserve">Eggs: 26  +/- 7.8 (rep. 1); 32.3 +/- 11.3 (rep.2) </w:t>
      </w:r>
    </w:p>
    <w:p w:rsidR="00EB5066" w:rsidRDefault="00EB5066" w:rsidP="00EB5066">
      <w:pPr>
        <w:outlineLvl w:val="0"/>
        <w:rPr>
          <w:b/>
          <w:sz w:val="24"/>
        </w:rPr>
      </w:pPr>
    </w:p>
    <w:p w:rsidR="00EB5066" w:rsidRPr="00BA1E2D" w:rsidRDefault="00EB5066" w:rsidP="00EB5066">
      <w:pPr>
        <w:outlineLvl w:val="0"/>
        <w:rPr>
          <w:b/>
          <w:sz w:val="24"/>
        </w:rPr>
      </w:pPr>
      <w:r w:rsidRPr="00BA1E2D">
        <w:rPr>
          <w:b/>
          <w:sz w:val="24"/>
        </w:rPr>
        <w:lastRenderedPageBreak/>
        <w:t>Endpoint evaluation</w:t>
      </w:r>
    </w:p>
    <w:p w:rsidR="00EB5066" w:rsidRPr="00BA1E2D" w:rsidRDefault="00EB5066" w:rsidP="00EB5066">
      <w:r w:rsidRPr="00BA1E2D">
        <w:t>Back and Pe</w:t>
      </w:r>
      <w:r>
        <w:t>m</w:t>
      </w:r>
      <w:r w:rsidRPr="00BA1E2D">
        <w:t xml:space="preserve">berton 1916: </w:t>
      </w:r>
      <w:r>
        <w:t>apples</w:t>
      </w:r>
    </w:p>
    <w:p w:rsidR="00EB5066" w:rsidRPr="00BA1E2D" w:rsidRDefault="00EB5066" w:rsidP="00EB5066">
      <w:r w:rsidRPr="00BA1E2D">
        <w:t>Larvae eclosion – larvae with movement</w:t>
      </w:r>
    </w:p>
    <w:p w:rsidR="00EB5066" w:rsidRPr="00BA1E2D" w:rsidRDefault="00EB5066" w:rsidP="00EB5066">
      <w:pPr>
        <w:outlineLvl w:val="0"/>
      </w:pPr>
    </w:p>
    <w:p w:rsidR="00EB5066" w:rsidRPr="00FD5EFF" w:rsidRDefault="00EB5066" w:rsidP="00EB5066">
      <w:pPr>
        <w:outlineLvl w:val="0"/>
        <w:rPr>
          <w:lang w:val="en-US"/>
        </w:rPr>
      </w:pPr>
      <w:r w:rsidRPr="00D450D4">
        <w:rPr>
          <w:lang w:val="en-US"/>
        </w:rPr>
        <w:t>Mason and McBride 1934: apples, oranges and avoc</w:t>
      </w:r>
      <w:r w:rsidRPr="00FD5EFF">
        <w:rPr>
          <w:lang w:val="en-US"/>
        </w:rPr>
        <w:t>ados</w:t>
      </w:r>
    </w:p>
    <w:p w:rsidR="00EB5066" w:rsidRPr="00BA1E2D" w:rsidRDefault="00EB5066" w:rsidP="00EB5066">
      <w:r w:rsidRPr="00BA1E2D">
        <w:t>Uses 2 methods: disection of fruit and pupariation.</w:t>
      </w:r>
    </w:p>
    <w:p w:rsidR="00EB5066" w:rsidRDefault="00EB5066" w:rsidP="00EB5066"/>
    <w:p w:rsidR="00EB5066" w:rsidRDefault="00EB5066" w:rsidP="00EB5066">
      <w:r>
        <w:t>Nel, 1936: nectarines, peaches, plums and grapes</w:t>
      </w:r>
    </w:p>
    <w:p w:rsidR="00EB5066" w:rsidRPr="00880E85" w:rsidRDefault="00EB5066" w:rsidP="00EB5066">
      <w:r w:rsidRPr="00880E85">
        <w:t>Disection of fruits</w:t>
      </w:r>
      <w:r>
        <w:t>.</w:t>
      </w:r>
    </w:p>
    <w:p w:rsidR="00EB5066" w:rsidRPr="002677F3" w:rsidRDefault="00EB5066" w:rsidP="00EB5066"/>
    <w:p w:rsidR="00EB5066" w:rsidRPr="001B2602" w:rsidRDefault="00EB5066" w:rsidP="00EB5066">
      <w:r w:rsidRPr="001B2602">
        <w:t xml:space="preserve">Sproul 1974: </w:t>
      </w:r>
      <w:r>
        <w:t>apples</w:t>
      </w:r>
    </w:p>
    <w:p w:rsidR="00EB5066" w:rsidRPr="001B2602" w:rsidRDefault="00EB5066" w:rsidP="00EB5066">
      <w:r w:rsidRPr="001B2602">
        <w:t>Pupariation.</w:t>
      </w:r>
    </w:p>
    <w:p w:rsidR="00EB5066" w:rsidRPr="00873C6B" w:rsidRDefault="00EB5066" w:rsidP="00EB5066">
      <w:pPr>
        <w:rPr>
          <w:lang w:val="en-US"/>
        </w:rPr>
      </w:pPr>
    </w:p>
    <w:p w:rsidR="00EB5066" w:rsidRPr="00F201B8" w:rsidRDefault="00EB5066" w:rsidP="00EB5066">
      <w:pPr>
        <w:outlineLvl w:val="0"/>
        <w:rPr>
          <w:lang w:val="en-US"/>
        </w:rPr>
      </w:pPr>
      <w:r w:rsidRPr="00F201B8">
        <w:rPr>
          <w:lang w:val="en-US"/>
        </w:rPr>
        <w:t xml:space="preserve">Hill et al 1988:  </w:t>
      </w:r>
      <w:smartTag w:uri="urn:schemas-microsoft-com:office:smarttags" w:element="country-region">
        <w:smartTag w:uri="urn:schemas-microsoft-com:office:smarttags" w:element="place">
          <w:r w:rsidRPr="00BD4FEC">
            <w:rPr>
              <w:lang w:val="en-US"/>
            </w:rPr>
            <w:t>Valencia</w:t>
          </w:r>
        </w:smartTag>
      </w:smartTag>
      <w:r w:rsidRPr="00BD4FEC">
        <w:rPr>
          <w:lang w:val="en-US"/>
        </w:rPr>
        <w:t xml:space="preserve"> and Na</w:t>
      </w:r>
      <w:r>
        <w:rPr>
          <w:lang w:val="en-US"/>
        </w:rPr>
        <w:t>vel oranges</w:t>
      </w:r>
    </w:p>
    <w:p w:rsidR="00EB5066" w:rsidRDefault="00EB5066" w:rsidP="00EB5066">
      <w:pPr>
        <w:rPr>
          <w:lang w:val="en-US"/>
        </w:rPr>
      </w:pPr>
      <w:r w:rsidRPr="00D450D4">
        <w:rPr>
          <w:lang w:val="en-US"/>
        </w:rPr>
        <w:t xml:space="preserve">Normal pupaes for the treatment.  </w:t>
      </w:r>
      <w:r>
        <w:rPr>
          <w:lang w:val="en-US"/>
        </w:rPr>
        <w:t>For stages, opening of fruit at different intervals.</w:t>
      </w:r>
    </w:p>
    <w:p w:rsidR="00EB5066" w:rsidRPr="00D450D4" w:rsidRDefault="00EB5066" w:rsidP="00EB5066">
      <w:pPr>
        <w:rPr>
          <w:lang w:val="en-US"/>
        </w:rPr>
      </w:pPr>
    </w:p>
    <w:p w:rsidR="00EB5066" w:rsidRPr="00F230E2" w:rsidRDefault="00EB5066" w:rsidP="00EB5066">
      <w:pPr>
        <w:rPr>
          <w:lang w:val="en-US"/>
        </w:rPr>
      </w:pPr>
      <w:r w:rsidRPr="00F230E2">
        <w:rPr>
          <w:lang w:val="en-US"/>
        </w:rPr>
        <w:t>Jessup et al 1993: lemons (</w:t>
      </w:r>
      <w:smartTag w:uri="urn:schemas-microsoft-com:office:smarttags" w:element="City">
        <w:r w:rsidRPr="00F230E2">
          <w:rPr>
            <w:lang w:val="en-US"/>
          </w:rPr>
          <w:t>Eureka</w:t>
        </w:r>
      </w:smartTag>
      <w:r w:rsidRPr="00F230E2">
        <w:rPr>
          <w:lang w:val="en-US"/>
        </w:rPr>
        <w:t xml:space="preserve"> and </w:t>
      </w:r>
      <w:smartTag w:uri="urn:schemas-microsoft-com:office:smarttags" w:element="place">
        <w:smartTag w:uri="urn:schemas-microsoft-com:office:smarttags" w:element="City">
          <w:r w:rsidRPr="00F230E2">
            <w:rPr>
              <w:lang w:val="en-US"/>
            </w:rPr>
            <w:t>Lisbon</w:t>
          </w:r>
        </w:smartTag>
      </w:smartTag>
      <w:r w:rsidRPr="00F230E2">
        <w:rPr>
          <w:lang w:val="en-US"/>
        </w:rPr>
        <w:t>)</w:t>
      </w:r>
    </w:p>
    <w:p w:rsidR="00EB5066" w:rsidRDefault="00EB5066" w:rsidP="00EB5066">
      <w:r>
        <w:t xml:space="preserve">Pupariation.  </w:t>
      </w:r>
    </w:p>
    <w:p w:rsidR="00EB5066" w:rsidRPr="00EB5066" w:rsidRDefault="00EB5066" w:rsidP="00EB5066">
      <w:pPr>
        <w:rPr>
          <w:lang w:val="en-US"/>
        </w:rPr>
      </w:pPr>
    </w:p>
    <w:p w:rsidR="00EB5066" w:rsidRPr="00880E85" w:rsidRDefault="00EB5066" w:rsidP="00EB5066">
      <w:r>
        <w:t xml:space="preserve">Gastaminza, 2001: lemons (4 varieties)  </w:t>
      </w:r>
      <w:r w:rsidRPr="00880E85">
        <w:t xml:space="preserve"> </w:t>
      </w:r>
    </w:p>
    <w:p w:rsidR="00EB5066" w:rsidRPr="00880E85" w:rsidRDefault="00EB5066" w:rsidP="00EB5066">
      <w:r w:rsidRPr="00880E85">
        <w:t>Disection of fruits</w:t>
      </w:r>
    </w:p>
    <w:p w:rsidR="00EB5066" w:rsidRDefault="00EB5066" w:rsidP="00EB5066"/>
    <w:p w:rsidR="00EB5066" w:rsidRDefault="00EB5066" w:rsidP="00EB5066">
      <w:r>
        <w:t>Hashem et al 2004:  (guava, oranges (Navel and Valencia) and mango</w:t>
      </w:r>
    </w:p>
    <w:p w:rsidR="00EB5066" w:rsidRDefault="00EB5066" w:rsidP="00EB5066">
      <w:r>
        <w:t>Normal p</w:t>
      </w:r>
      <w:r w:rsidRPr="001B2602">
        <w:t>upariation</w:t>
      </w:r>
      <w:r>
        <w:t>.</w:t>
      </w:r>
    </w:p>
    <w:p w:rsidR="00EB5066" w:rsidRDefault="00EB5066" w:rsidP="00EB5066"/>
    <w:p w:rsidR="00EB5066" w:rsidRDefault="00EB5066" w:rsidP="00EB5066"/>
    <w:p w:rsidR="00EB5066" w:rsidRPr="00BA1E2D" w:rsidRDefault="00EB5066" w:rsidP="00EB5066">
      <w:r>
        <w:t>Ware 2006: lemon (1), Grapefruit (1) and orange (1)</w:t>
      </w:r>
      <w:r w:rsidRPr="00BA1E2D">
        <w:t xml:space="preserve"> </w:t>
      </w:r>
    </w:p>
    <w:p w:rsidR="00EB5066" w:rsidRPr="00BA1E2D" w:rsidRDefault="00EB5066" w:rsidP="00EB5066">
      <w:r w:rsidRPr="00BA1E2D">
        <w:t>Disection of fruit.</w:t>
      </w:r>
    </w:p>
    <w:p w:rsidR="00EB5066" w:rsidRPr="001B2602" w:rsidRDefault="00EB5066" w:rsidP="00EB5066"/>
    <w:p w:rsidR="00EB5066" w:rsidRPr="001B2602" w:rsidRDefault="00EB5066" w:rsidP="00EB5066">
      <w:r>
        <w:t>Willink et al 2006: oranges (5), grapefruits (4), mandarins (6) and lemons (4).</w:t>
      </w:r>
      <w:r w:rsidRPr="001B2602">
        <w:t xml:space="preserve"> </w:t>
      </w:r>
      <w:bookmarkStart w:id="0" w:name="OLE_LINK1"/>
    </w:p>
    <w:bookmarkEnd w:id="0"/>
    <w:p w:rsidR="00EB5066" w:rsidRPr="00880E85" w:rsidRDefault="00EB5066" w:rsidP="00EB5066">
      <w:r w:rsidRPr="00880E85">
        <w:t>Disection of fruit.</w:t>
      </w:r>
    </w:p>
    <w:p w:rsidR="00EB5066" w:rsidRDefault="00EB5066" w:rsidP="00EB5066"/>
    <w:p w:rsidR="00EB5066" w:rsidRPr="00C317BA" w:rsidRDefault="00EB5066" w:rsidP="00EB5066">
      <w:pPr>
        <w:rPr>
          <w:lang w:val="en-US"/>
        </w:rPr>
      </w:pPr>
      <w:r w:rsidRPr="00414898">
        <w:rPr>
          <w:lang w:val="en-US"/>
        </w:rPr>
        <w:t>De Lima et al</w:t>
      </w:r>
      <w:r w:rsidRPr="00C317BA">
        <w:rPr>
          <w:lang w:val="en-US"/>
        </w:rPr>
        <w:t xml:space="preserve"> 2007: oranges (2), </w:t>
      </w:r>
      <w:r>
        <w:rPr>
          <w:lang w:val="en-US"/>
        </w:rPr>
        <w:t>Mandarin</w:t>
      </w:r>
      <w:r w:rsidRPr="00C317BA">
        <w:rPr>
          <w:lang w:val="en-US"/>
        </w:rPr>
        <w:t>s ((2) and lemon (1)</w:t>
      </w:r>
    </w:p>
    <w:p w:rsidR="00EB5066" w:rsidRPr="00873C6B" w:rsidRDefault="00EB5066" w:rsidP="00EB5066">
      <w:pPr>
        <w:rPr>
          <w:lang w:val="en-US"/>
        </w:rPr>
      </w:pPr>
      <w:r>
        <w:rPr>
          <w:lang w:val="en-US"/>
        </w:rPr>
        <w:t>Pupariation.</w:t>
      </w:r>
    </w:p>
    <w:p w:rsidR="00EB5066" w:rsidRDefault="00EB5066" w:rsidP="00EB5066"/>
    <w:p w:rsidR="00EB5066" w:rsidRPr="00880E85" w:rsidRDefault="00EB5066" w:rsidP="00EB5066">
      <w:r>
        <w:t>Santaballa et al 2009:  mandarins</w:t>
      </w:r>
      <w:r w:rsidRPr="00880E85">
        <w:t xml:space="preserve"> </w:t>
      </w:r>
    </w:p>
    <w:p w:rsidR="00EB5066" w:rsidRDefault="00EB5066" w:rsidP="00EB5066">
      <w:r w:rsidRPr="00880E85">
        <w:t>Disection of fruit.</w:t>
      </w:r>
    </w:p>
    <w:p w:rsidR="00EB5066" w:rsidRPr="00880E85" w:rsidRDefault="00EB5066" w:rsidP="00EB5066"/>
    <w:p w:rsidR="00EB5066" w:rsidRPr="00F201B8" w:rsidRDefault="00EB5066" w:rsidP="00EB5066">
      <w:pPr>
        <w:outlineLvl w:val="0"/>
        <w:rPr>
          <w:lang w:val="en-US"/>
        </w:rPr>
      </w:pPr>
      <w:r w:rsidRPr="00F201B8">
        <w:rPr>
          <w:lang w:val="en-US"/>
        </w:rPr>
        <w:t xml:space="preserve">Grout et al 2011: </w:t>
      </w:r>
      <w:smartTag w:uri="urn:schemas-microsoft-com:office:smarttags" w:element="place">
        <w:smartTag w:uri="urn:schemas-microsoft-com:office:smarttags" w:element="country-region">
          <w:r w:rsidRPr="00F201B8">
            <w:rPr>
              <w:lang w:val="en-US"/>
            </w:rPr>
            <w:t>Valencia</w:t>
          </w:r>
        </w:smartTag>
      </w:smartTag>
      <w:r w:rsidRPr="00F201B8">
        <w:rPr>
          <w:lang w:val="en-US"/>
        </w:rPr>
        <w:t xml:space="preserve"> orange</w:t>
      </w:r>
    </w:p>
    <w:p w:rsidR="00EB5066" w:rsidRDefault="00EB5066" w:rsidP="00EB5066">
      <w:pPr>
        <w:rPr>
          <w:lang w:val="en-US"/>
        </w:rPr>
      </w:pPr>
      <w:r>
        <w:rPr>
          <w:lang w:val="en-US"/>
        </w:rPr>
        <w:t xml:space="preserve">Larvae search by opening fruit.  </w:t>
      </w:r>
    </w:p>
    <w:p w:rsidR="00EB5066" w:rsidRDefault="00EB5066" w:rsidP="00EB5066">
      <w:pPr>
        <w:outlineLvl w:val="0"/>
      </w:pPr>
    </w:p>
    <w:p w:rsidR="00EB5066" w:rsidRPr="00BA1E2D" w:rsidRDefault="00EB5066" w:rsidP="00EB5066">
      <w:pPr>
        <w:outlineLvl w:val="0"/>
      </w:pPr>
      <w:r w:rsidRPr="00BA1E2D">
        <w:t>Hallman et al 2011:  petri dishes</w:t>
      </w:r>
    </w:p>
    <w:p w:rsidR="00EB5066" w:rsidRPr="00D450D4" w:rsidRDefault="00EB5066" w:rsidP="00EB5066">
      <w:pPr>
        <w:rPr>
          <w:b/>
          <w:lang w:val="en-US"/>
        </w:rPr>
      </w:pPr>
      <w:r w:rsidRPr="001B2602">
        <w:t xml:space="preserve">Pupariation.  </w:t>
      </w:r>
    </w:p>
    <w:p w:rsidR="00EB5066" w:rsidRDefault="00EB5066" w:rsidP="00EB5066">
      <w:pPr>
        <w:rPr>
          <w:lang w:val="en-US"/>
        </w:rPr>
      </w:pPr>
    </w:p>
    <w:p w:rsidR="00EB5066" w:rsidRPr="00F201B8" w:rsidRDefault="00EB5066" w:rsidP="00EB5066">
      <w:pPr>
        <w:outlineLvl w:val="0"/>
        <w:rPr>
          <w:lang w:val="en-US"/>
        </w:rPr>
      </w:pPr>
      <w:r w:rsidRPr="00F201B8">
        <w:rPr>
          <w:lang w:val="en-US"/>
        </w:rPr>
        <w:t>Fallik et al 2012: sweet pepper</w:t>
      </w:r>
    </w:p>
    <w:p w:rsidR="00EB5066" w:rsidRPr="00873C6B" w:rsidRDefault="00EB5066" w:rsidP="00EB5066">
      <w:pPr>
        <w:rPr>
          <w:lang w:val="en-US"/>
        </w:rPr>
      </w:pPr>
      <w:r>
        <w:rPr>
          <w:lang w:val="en-US"/>
        </w:rPr>
        <w:t>Pupariation</w:t>
      </w:r>
      <w:r w:rsidRPr="00873C6B">
        <w:rPr>
          <w:lang w:val="en-US"/>
        </w:rPr>
        <w:t>.</w:t>
      </w:r>
    </w:p>
    <w:p w:rsidR="00EB5066" w:rsidRPr="00BA1E2D" w:rsidRDefault="00EB5066" w:rsidP="00EB5066">
      <w:pPr>
        <w:rPr>
          <w:lang w:val="en-US"/>
        </w:rPr>
      </w:pPr>
    </w:p>
    <w:p w:rsidR="00EB5066" w:rsidRDefault="00EB5066" w:rsidP="00EB5066">
      <w:pPr>
        <w:rPr>
          <w:b/>
          <w:lang w:val="en-US"/>
        </w:rPr>
      </w:pPr>
    </w:p>
    <w:p w:rsidR="00EB5066" w:rsidRPr="0074042F" w:rsidRDefault="00EB5066" w:rsidP="00EB5066">
      <w:pPr>
        <w:outlineLvl w:val="0"/>
        <w:rPr>
          <w:b/>
          <w:sz w:val="24"/>
        </w:rPr>
      </w:pPr>
      <w:r w:rsidRPr="0074042F">
        <w:rPr>
          <w:b/>
          <w:sz w:val="24"/>
        </w:rPr>
        <w:t>Selection criteria</w:t>
      </w:r>
    </w:p>
    <w:p w:rsidR="00EB5066" w:rsidRPr="0074042F" w:rsidRDefault="00EB5066" w:rsidP="00EB5066">
      <w:r w:rsidRPr="0074042F">
        <w:t>Back and Pe</w:t>
      </w:r>
      <w:r>
        <w:t>m</w:t>
      </w:r>
      <w:r w:rsidRPr="0074042F">
        <w:t xml:space="preserve">berton 1916: </w:t>
      </w:r>
      <w:r>
        <w:t>apples</w:t>
      </w:r>
    </w:p>
    <w:p w:rsidR="00EB5066" w:rsidRPr="00880E85" w:rsidRDefault="00EB5066" w:rsidP="00EB5066">
      <w:r>
        <w:t>Mortality percentage.</w:t>
      </w:r>
    </w:p>
    <w:p w:rsidR="00EB5066" w:rsidRDefault="00EB5066" w:rsidP="00EB5066">
      <w:pPr>
        <w:rPr>
          <w:lang w:val="en-US"/>
        </w:rPr>
      </w:pPr>
    </w:p>
    <w:p w:rsidR="00EB5066" w:rsidRPr="00FD5EFF" w:rsidRDefault="00EB5066" w:rsidP="00EB5066">
      <w:pPr>
        <w:outlineLvl w:val="0"/>
        <w:rPr>
          <w:lang w:val="en-US"/>
        </w:rPr>
      </w:pPr>
      <w:r w:rsidRPr="00D450D4">
        <w:rPr>
          <w:lang w:val="en-US"/>
        </w:rPr>
        <w:t>Mason and McBride 1934: apples, oranges and avoc</w:t>
      </w:r>
      <w:r w:rsidRPr="00FD5EFF">
        <w:rPr>
          <w:lang w:val="en-US"/>
        </w:rPr>
        <w:t>ados</w:t>
      </w:r>
    </w:p>
    <w:p w:rsidR="00EB5066" w:rsidRPr="00D450D4" w:rsidRDefault="00EB5066" w:rsidP="00EB5066">
      <w:pPr>
        <w:rPr>
          <w:lang w:val="en-US"/>
        </w:rPr>
      </w:pPr>
      <w:r>
        <w:rPr>
          <w:lang w:val="en-US"/>
        </w:rPr>
        <w:t>Mortality percentag</w:t>
      </w:r>
      <w:r w:rsidRPr="00351240">
        <w:rPr>
          <w:lang w:val="en-US"/>
        </w:rPr>
        <w:t>e</w:t>
      </w:r>
      <w:r>
        <w:rPr>
          <w:lang w:val="en-US"/>
        </w:rPr>
        <w:t>.</w:t>
      </w:r>
    </w:p>
    <w:p w:rsidR="00EB5066" w:rsidRDefault="00EB5066" w:rsidP="00EB5066"/>
    <w:p w:rsidR="00EB5066" w:rsidRDefault="00EB5066" w:rsidP="00EB5066">
      <w:r>
        <w:lastRenderedPageBreak/>
        <w:t>Nel, 1936: nectarines, peaches, plums and grapes</w:t>
      </w:r>
    </w:p>
    <w:p w:rsidR="00EB5066" w:rsidRDefault="00EB5066" w:rsidP="00EB5066">
      <w:r>
        <w:t>Mortality percentage.</w:t>
      </w:r>
    </w:p>
    <w:p w:rsidR="00EB5066" w:rsidRPr="001B2602" w:rsidRDefault="00EB5066" w:rsidP="00EB5066"/>
    <w:p w:rsidR="00EB5066" w:rsidRPr="001B2602" w:rsidRDefault="00EB5066" w:rsidP="00EB5066">
      <w:r w:rsidRPr="001B2602">
        <w:t xml:space="preserve">Sproul 1974: </w:t>
      </w:r>
      <w:r>
        <w:t>apples</w:t>
      </w:r>
    </w:p>
    <w:p w:rsidR="00EB5066" w:rsidRPr="001B2602" w:rsidRDefault="00EB5066" w:rsidP="00EB5066">
      <w:r w:rsidRPr="001B2602">
        <w:t>Mortality percentage.</w:t>
      </w:r>
    </w:p>
    <w:p w:rsidR="00EB5066" w:rsidRPr="00873C6B" w:rsidRDefault="00EB5066" w:rsidP="00EB5066">
      <w:pPr>
        <w:rPr>
          <w:lang w:val="en-US"/>
        </w:rPr>
      </w:pPr>
    </w:p>
    <w:p w:rsidR="00EB5066" w:rsidRPr="00F201B8" w:rsidRDefault="00EB5066" w:rsidP="00EB5066">
      <w:pPr>
        <w:outlineLvl w:val="0"/>
        <w:rPr>
          <w:lang w:val="en-US"/>
        </w:rPr>
      </w:pPr>
      <w:r w:rsidRPr="00F201B8">
        <w:rPr>
          <w:lang w:val="en-US"/>
        </w:rPr>
        <w:t xml:space="preserve">Hill et al 1988:  </w:t>
      </w:r>
      <w:smartTag w:uri="urn:schemas-microsoft-com:office:smarttags" w:element="country-region">
        <w:smartTag w:uri="urn:schemas-microsoft-com:office:smarttags" w:element="place">
          <w:r w:rsidRPr="00BD4FEC">
            <w:rPr>
              <w:lang w:val="en-US"/>
            </w:rPr>
            <w:t>Valencia</w:t>
          </w:r>
        </w:smartTag>
      </w:smartTag>
      <w:r w:rsidRPr="00BD4FEC">
        <w:rPr>
          <w:lang w:val="en-US"/>
        </w:rPr>
        <w:t xml:space="preserve"> and Na</w:t>
      </w:r>
      <w:r>
        <w:rPr>
          <w:lang w:val="en-US"/>
        </w:rPr>
        <w:t>vel oranges</w:t>
      </w:r>
    </w:p>
    <w:p w:rsidR="00EB5066" w:rsidRPr="008A3063" w:rsidRDefault="00EB5066" w:rsidP="00EB5066">
      <w:pPr>
        <w:rPr>
          <w:lang w:val="en-US"/>
        </w:rPr>
      </w:pPr>
      <w:r w:rsidRPr="008A3063">
        <w:rPr>
          <w:lang w:val="en-US"/>
        </w:rPr>
        <w:t xml:space="preserve">Mortality % and then logit comparison. </w:t>
      </w:r>
    </w:p>
    <w:p w:rsidR="00EB5066" w:rsidRPr="008A3063" w:rsidRDefault="00EB5066" w:rsidP="00EB5066">
      <w:pPr>
        <w:rPr>
          <w:lang w:val="en-US"/>
        </w:rPr>
      </w:pPr>
    </w:p>
    <w:p w:rsidR="00EB5066" w:rsidRDefault="00EB5066" w:rsidP="00EB5066">
      <w:pPr>
        <w:rPr>
          <w:lang w:val="en-US"/>
        </w:rPr>
      </w:pPr>
      <w:r w:rsidRPr="00F230E2">
        <w:rPr>
          <w:lang w:val="en-US"/>
        </w:rPr>
        <w:t>Jessup et al 1993: lemons (</w:t>
      </w:r>
      <w:smartTag w:uri="urn:schemas-microsoft-com:office:smarttags" w:element="City">
        <w:r w:rsidRPr="00F230E2">
          <w:rPr>
            <w:lang w:val="en-US"/>
          </w:rPr>
          <w:t>Eureka</w:t>
        </w:r>
      </w:smartTag>
      <w:r w:rsidRPr="00F230E2">
        <w:rPr>
          <w:lang w:val="en-US"/>
        </w:rPr>
        <w:t xml:space="preserve"> and </w:t>
      </w:r>
      <w:smartTag w:uri="urn:schemas-microsoft-com:office:smarttags" w:element="place">
        <w:smartTag w:uri="urn:schemas-microsoft-com:office:smarttags" w:element="City">
          <w:r w:rsidRPr="00F230E2">
            <w:rPr>
              <w:lang w:val="en-US"/>
            </w:rPr>
            <w:t>Lisbon</w:t>
          </w:r>
        </w:smartTag>
      </w:smartTag>
      <w:r w:rsidRPr="00F230E2">
        <w:rPr>
          <w:lang w:val="en-US"/>
        </w:rPr>
        <w:t>)</w:t>
      </w:r>
    </w:p>
    <w:p w:rsidR="00EB5066" w:rsidRPr="008A3063" w:rsidRDefault="00EB5066" w:rsidP="00EB5066">
      <w:pPr>
        <w:outlineLvl w:val="0"/>
        <w:rPr>
          <w:lang w:val="en-US"/>
        </w:rPr>
      </w:pPr>
      <w:r>
        <w:rPr>
          <w:lang w:val="en-US"/>
        </w:rPr>
        <w:t>L</w:t>
      </w:r>
      <w:r w:rsidRPr="00D450D4">
        <w:rPr>
          <w:lang w:val="en-US"/>
        </w:rPr>
        <w:t>T 99.9968</w:t>
      </w:r>
      <w:r>
        <w:rPr>
          <w:lang w:val="en-US"/>
        </w:rPr>
        <w:t>.</w:t>
      </w:r>
    </w:p>
    <w:p w:rsidR="00EB5066" w:rsidRPr="00880E85" w:rsidRDefault="00EB5066" w:rsidP="00EB5066"/>
    <w:p w:rsidR="00EB5066" w:rsidRPr="0074042F" w:rsidRDefault="00EB5066" w:rsidP="00EB5066">
      <w:pPr>
        <w:outlineLvl w:val="0"/>
      </w:pPr>
      <w:r>
        <w:t xml:space="preserve">Gastaminza, 2001: lemons (4 varieties) </w:t>
      </w:r>
    </w:p>
    <w:p w:rsidR="00EB5066" w:rsidRPr="0074042F" w:rsidRDefault="00EB5066" w:rsidP="00EB5066">
      <w:r w:rsidRPr="0074042F">
        <w:t>Probit and calculates LT 50.</w:t>
      </w:r>
    </w:p>
    <w:p w:rsidR="00EB5066" w:rsidRDefault="00EB5066" w:rsidP="00EB5066"/>
    <w:p w:rsidR="00EB5066" w:rsidRDefault="00EB5066" w:rsidP="00EB5066">
      <w:r>
        <w:t>Hashem et al 2004:  (guava, oranges (Navel and Valencia) and mango</w:t>
      </w:r>
    </w:p>
    <w:p w:rsidR="00EB5066" w:rsidRDefault="00EB5066" w:rsidP="00EB5066">
      <w:r>
        <w:t>LT 99.998</w:t>
      </w:r>
    </w:p>
    <w:p w:rsidR="00EB5066" w:rsidRDefault="00EB5066" w:rsidP="00EB5066"/>
    <w:p w:rsidR="00EB5066" w:rsidRPr="0074042F" w:rsidRDefault="00EB5066" w:rsidP="00EB5066">
      <w:r>
        <w:t>Ware 2006: lemon (1), Grapefruit (1) and orange (1)</w:t>
      </w:r>
      <w:r w:rsidRPr="0074042F">
        <w:t xml:space="preserve"> </w:t>
      </w:r>
    </w:p>
    <w:p w:rsidR="00EB5066" w:rsidRPr="00880E85" w:rsidRDefault="00EB5066" w:rsidP="00EB5066">
      <w:r w:rsidRPr="00880E85">
        <w:t>Probit and calculates LT 50; 90 and  99 with an 90% confidence interval.</w:t>
      </w:r>
    </w:p>
    <w:p w:rsidR="00EB5066" w:rsidRPr="001B2602" w:rsidRDefault="00EB5066" w:rsidP="00EB5066"/>
    <w:p w:rsidR="00EB5066" w:rsidRPr="001B2602" w:rsidRDefault="00EB5066" w:rsidP="00EB5066">
      <w:r>
        <w:t>Willink et al 2006: oranges (5), grapefruits (4), mandarins (6) and lemons (4).</w:t>
      </w:r>
      <w:r w:rsidRPr="001B2602">
        <w:t xml:space="preserve"> </w:t>
      </w:r>
    </w:p>
    <w:p w:rsidR="00EB5066" w:rsidRPr="0074042F" w:rsidRDefault="00EB5066" w:rsidP="00EB5066">
      <w:pPr>
        <w:outlineLvl w:val="0"/>
      </w:pPr>
      <w:r>
        <w:t xml:space="preserve">Probit and calculates </w:t>
      </w:r>
      <w:r w:rsidRPr="0074042F">
        <w:t>LT 50.</w:t>
      </w:r>
    </w:p>
    <w:p w:rsidR="00EB5066" w:rsidRDefault="00EB5066" w:rsidP="00EB5066">
      <w:pPr>
        <w:rPr>
          <w:lang w:val="en-US"/>
        </w:rPr>
      </w:pPr>
    </w:p>
    <w:p w:rsidR="00EB5066" w:rsidRPr="00C317BA" w:rsidRDefault="00EB5066" w:rsidP="00EB5066">
      <w:pPr>
        <w:rPr>
          <w:lang w:val="en-US"/>
        </w:rPr>
      </w:pPr>
      <w:r w:rsidRPr="00C317BA">
        <w:rPr>
          <w:lang w:val="en-US"/>
        </w:rPr>
        <w:t xml:space="preserve">De Lima et al 2007: oranges (2), </w:t>
      </w:r>
      <w:r>
        <w:rPr>
          <w:lang w:val="en-US"/>
        </w:rPr>
        <w:t>Mandarin</w:t>
      </w:r>
      <w:r w:rsidRPr="00C317BA">
        <w:rPr>
          <w:lang w:val="en-US"/>
        </w:rPr>
        <w:t>s ((2) and lemon (1)</w:t>
      </w:r>
    </w:p>
    <w:p w:rsidR="00EB5066" w:rsidRPr="00873C6B" w:rsidRDefault="00EB5066" w:rsidP="00EB5066">
      <w:pPr>
        <w:outlineLvl w:val="0"/>
        <w:rPr>
          <w:lang w:val="en-US"/>
        </w:rPr>
      </w:pPr>
      <w:r>
        <w:rPr>
          <w:lang w:val="en-US"/>
        </w:rPr>
        <w:t>LD 95.</w:t>
      </w:r>
    </w:p>
    <w:p w:rsidR="00EB5066" w:rsidRDefault="00EB5066" w:rsidP="00EB5066"/>
    <w:p w:rsidR="00EB5066" w:rsidRPr="0074042F" w:rsidRDefault="00EB5066" w:rsidP="00EB5066">
      <w:r>
        <w:t>Santaballa et al 2009:  mandarins</w:t>
      </w:r>
      <w:r w:rsidRPr="0074042F">
        <w:t xml:space="preserve">  </w:t>
      </w:r>
    </w:p>
    <w:p w:rsidR="00EB5066" w:rsidRPr="0074042F" w:rsidRDefault="00EB5066" w:rsidP="00EB5066">
      <w:r w:rsidRPr="0074042F">
        <w:t>Compares LT at Probit 9 level</w:t>
      </w:r>
    </w:p>
    <w:p w:rsidR="00EB5066" w:rsidRDefault="00EB5066" w:rsidP="00EB5066">
      <w:pPr>
        <w:rPr>
          <w:b/>
        </w:rPr>
      </w:pPr>
    </w:p>
    <w:p w:rsidR="00EB5066" w:rsidRPr="00F201B8" w:rsidRDefault="00EB5066" w:rsidP="00EB5066">
      <w:pPr>
        <w:outlineLvl w:val="0"/>
        <w:rPr>
          <w:lang w:val="en-US"/>
        </w:rPr>
      </w:pPr>
      <w:r w:rsidRPr="00F201B8">
        <w:rPr>
          <w:lang w:val="en-US"/>
        </w:rPr>
        <w:t xml:space="preserve">Grout et al 2011: </w:t>
      </w:r>
      <w:smartTag w:uri="urn:schemas-microsoft-com:office:smarttags" w:element="place">
        <w:smartTag w:uri="urn:schemas-microsoft-com:office:smarttags" w:element="country-region">
          <w:r w:rsidRPr="00F201B8">
            <w:rPr>
              <w:lang w:val="en-US"/>
            </w:rPr>
            <w:t>Valencia</w:t>
          </w:r>
        </w:smartTag>
      </w:smartTag>
      <w:r w:rsidRPr="00F201B8">
        <w:rPr>
          <w:lang w:val="en-US"/>
        </w:rPr>
        <w:t xml:space="preserve"> orange</w:t>
      </w:r>
    </w:p>
    <w:p w:rsidR="00EB5066" w:rsidRPr="00873C6B" w:rsidRDefault="00EB5066" w:rsidP="00EB5066">
      <w:pPr>
        <w:rPr>
          <w:lang w:val="en-US"/>
        </w:rPr>
      </w:pPr>
      <w:r>
        <w:rPr>
          <w:lang w:val="en-US"/>
        </w:rPr>
        <w:t>Mortality percentage, Probit 9.</w:t>
      </w:r>
    </w:p>
    <w:p w:rsidR="00EB5066" w:rsidRPr="00D450D4" w:rsidRDefault="00EB5066" w:rsidP="00EB5066">
      <w:pPr>
        <w:rPr>
          <w:lang w:val="en-US"/>
        </w:rPr>
      </w:pPr>
    </w:p>
    <w:p w:rsidR="00EB5066" w:rsidRPr="00D450D4" w:rsidRDefault="00EB5066" w:rsidP="00EB5066">
      <w:pPr>
        <w:outlineLvl w:val="0"/>
        <w:rPr>
          <w:lang w:val="en-US"/>
        </w:rPr>
      </w:pPr>
      <w:r w:rsidRPr="00D450D4">
        <w:rPr>
          <w:lang w:val="en-US"/>
        </w:rPr>
        <w:t>Hallman et al 2011:  petri dishes</w:t>
      </w:r>
    </w:p>
    <w:p w:rsidR="00EB5066" w:rsidRPr="008F346D" w:rsidRDefault="00EB5066" w:rsidP="00EB5066">
      <w:pPr>
        <w:rPr>
          <w:lang w:val="en-US"/>
        </w:rPr>
      </w:pPr>
      <w:r w:rsidRPr="008F346D">
        <w:rPr>
          <w:lang w:val="en-US"/>
        </w:rPr>
        <w:t>Probit regression.</w:t>
      </w:r>
    </w:p>
    <w:p w:rsidR="00EB5066" w:rsidRDefault="00EB5066" w:rsidP="00EB5066">
      <w:pPr>
        <w:rPr>
          <w:lang w:val="en-US"/>
        </w:rPr>
      </w:pPr>
    </w:p>
    <w:p w:rsidR="00EB5066" w:rsidRPr="00F201B8" w:rsidRDefault="00EB5066" w:rsidP="00EB5066">
      <w:pPr>
        <w:outlineLvl w:val="0"/>
        <w:rPr>
          <w:lang w:val="en-US"/>
        </w:rPr>
      </w:pPr>
      <w:r w:rsidRPr="00F201B8">
        <w:rPr>
          <w:lang w:val="en-US"/>
        </w:rPr>
        <w:t>Fallik et al 2012: sweet pepper</w:t>
      </w:r>
    </w:p>
    <w:p w:rsidR="00EB5066" w:rsidRDefault="00EB5066" w:rsidP="00EB5066">
      <w:pPr>
        <w:rPr>
          <w:lang w:val="en-US"/>
        </w:rPr>
      </w:pPr>
      <w:r>
        <w:rPr>
          <w:lang w:val="en-US"/>
        </w:rPr>
        <w:t>Mortality percentage.</w:t>
      </w:r>
    </w:p>
    <w:p w:rsidR="00EB5066" w:rsidRDefault="00EB5066" w:rsidP="00EB5066">
      <w:pPr>
        <w:rPr>
          <w:b/>
          <w:lang w:val="en-US"/>
        </w:rPr>
      </w:pPr>
    </w:p>
    <w:p w:rsidR="00EB5066" w:rsidRDefault="00EB5066" w:rsidP="00EB5066">
      <w:pPr>
        <w:rPr>
          <w:b/>
          <w:lang w:val="en-US"/>
        </w:rPr>
      </w:pPr>
    </w:p>
    <w:p w:rsidR="00EB5066" w:rsidRPr="00F72557" w:rsidRDefault="00EB5066" w:rsidP="00EB5066">
      <w:pPr>
        <w:outlineLvl w:val="0"/>
        <w:rPr>
          <w:b/>
          <w:sz w:val="24"/>
        </w:rPr>
      </w:pPr>
      <w:r w:rsidRPr="00F72557">
        <w:rPr>
          <w:b/>
          <w:sz w:val="24"/>
        </w:rPr>
        <w:t>Life stages</w:t>
      </w:r>
    </w:p>
    <w:p w:rsidR="00EB5066" w:rsidRPr="006A7358" w:rsidRDefault="00EB5066" w:rsidP="00EB5066">
      <w:pPr>
        <w:outlineLvl w:val="0"/>
      </w:pPr>
      <w:r w:rsidRPr="006A7358">
        <w:t>Back and Pe</w:t>
      </w:r>
      <w:r>
        <w:t>m</w:t>
      </w:r>
      <w:r w:rsidRPr="006A7358">
        <w:t>berton 1916: apples</w:t>
      </w:r>
    </w:p>
    <w:p w:rsidR="00EB5066" w:rsidRPr="006A7358" w:rsidRDefault="00EB5066" w:rsidP="00EB5066">
      <w:r w:rsidRPr="006E3EE5">
        <w:t xml:space="preserve">Uses all stages (eggs, L1, L2 and L3).  L3 is the most tolerant to cold, and all larval instars are more tolerant to cold tan eggs.  </w:t>
      </w:r>
    </w:p>
    <w:p w:rsidR="00EB5066" w:rsidRDefault="00EB5066" w:rsidP="00EB5066"/>
    <w:p w:rsidR="00EB5066" w:rsidRPr="00FD5EFF" w:rsidRDefault="00EB5066" w:rsidP="00EB5066">
      <w:pPr>
        <w:outlineLvl w:val="0"/>
        <w:rPr>
          <w:lang w:val="en-US"/>
        </w:rPr>
      </w:pPr>
      <w:r w:rsidRPr="00444365">
        <w:rPr>
          <w:lang w:val="en-US"/>
        </w:rPr>
        <w:t>Mason and McBride 1934: apples, oranges and avocados</w:t>
      </w:r>
    </w:p>
    <w:p w:rsidR="00EB5066" w:rsidRDefault="00EB5066" w:rsidP="00EB5066">
      <w:pPr>
        <w:rPr>
          <w:lang w:val="en-US"/>
        </w:rPr>
      </w:pPr>
      <w:r w:rsidRPr="00F230E2">
        <w:rPr>
          <w:lang w:val="en-US"/>
        </w:rPr>
        <w:t xml:space="preserve">Does not compare, uses all stages (eggs, L1, L2 and L3) in the final treatment. </w:t>
      </w:r>
    </w:p>
    <w:p w:rsidR="00EB5066" w:rsidRDefault="00EB5066" w:rsidP="00EB5066"/>
    <w:p w:rsidR="00EB5066" w:rsidRDefault="00EB5066" w:rsidP="00EB5066">
      <w:r>
        <w:t>Nel, 1936: nectarines, peaches, plums and grapes</w:t>
      </w:r>
    </w:p>
    <w:p w:rsidR="00EB5066" w:rsidRDefault="00EB5066" w:rsidP="00EB5066">
      <w:r>
        <w:t>Eggs less resistant than larvae comparing mortality percentage.</w:t>
      </w:r>
    </w:p>
    <w:p w:rsidR="00EB5066" w:rsidRPr="002677F3" w:rsidRDefault="00EB5066" w:rsidP="00EB5066">
      <w:pPr>
        <w:outlineLvl w:val="0"/>
      </w:pPr>
    </w:p>
    <w:p w:rsidR="00EB5066" w:rsidRPr="006E3EE5" w:rsidRDefault="00EB5066" w:rsidP="00EB5066">
      <w:pPr>
        <w:outlineLvl w:val="0"/>
        <w:rPr>
          <w:lang w:val="en-US"/>
        </w:rPr>
      </w:pPr>
      <w:r w:rsidRPr="006E3EE5">
        <w:rPr>
          <w:lang w:val="en-US"/>
        </w:rPr>
        <w:t>Sproul 1974: apples</w:t>
      </w:r>
    </w:p>
    <w:p w:rsidR="00EB5066" w:rsidRPr="006E3EE5" w:rsidRDefault="00EB5066" w:rsidP="00EB5066">
      <w:pPr>
        <w:rPr>
          <w:lang w:val="en-US"/>
        </w:rPr>
      </w:pPr>
      <w:r w:rsidRPr="006E3EE5">
        <w:rPr>
          <w:lang w:val="en-US"/>
        </w:rPr>
        <w:t>Does not compare, uses all stages eggs, young larvae (L1 +L2) and old larvae (L3).</w:t>
      </w:r>
    </w:p>
    <w:p w:rsidR="00EB5066" w:rsidRPr="006A7358" w:rsidRDefault="00EB5066" w:rsidP="00EB5066"/>
    <w:p w:rsidR="00EB5066" w:rsidRPr="00BD4FEC" w:rsidRDefault="00EB5066" w:rsidP="00EB5066">
      <w:pPr>
        <w:outlineLvl w:val="0"/>
        <w:rPr>
          <w:lang w:val="en-US"/>
        </w:rPr>
      </w:pPr>
      <w:r w:rsidRPr="00444365">
        <w:rPr>
          <w:lang w:val="en-US"/>
        </w:rPr>
        <w:t xml:space="preserve">Hill et al 1988:  </w:t>
      </w:r>
      <w:smartTag w:uri="urn:schemas-microsoft-com:office:smarttags" w:element="country-region">
        <w:smartTag w:uri="urn:schemas-microsoft-com:office:smarttags" w:element="place">
          <w:r w:rsidRPr="00444365">
            <w:rPr>
              <w:lang w:val="en-US"/>
            </w:rPr>
            <w:t>Valencia</w:t>
          </w:r>
        </w:smartTag>
      </w:smartTag>
      <w:r w:rsidRPr="00444365">
        <w:rPr>
          <w:lang w:val="en-US"/>
        </w:rPr>
        <w:t xml:space="preserve"> and Navel oranges</w:t>
      </w:r>
    </w:p>
    <w:p w:rsidR="00EB5066" w:rsidRPr="00FD5EFF" w:rsidRDefault="00EB5066" w:rsidP="00EB5066">
      <w:pPr>
        <w:rPr>
          <w:lang w:val="en-US"/>
        </w:rPr>
      </w:pPr>
      <w:r>
        <w:rPr>
          <w:lang w:val="en-US"/>
        </w:rPr>
        <w:lastRenderedPageBreak/>
        <w:t>Compares by mortality percentage e</w:t>
      </w:r>
      <w:r w:rsidRPr="00F230E2">
        <w:rPr>
          <w:lang w:val="en-US"/>
        </w:rPr>
        <w:t>ggs, L1</w:t>
      </w:r>
      <w:r>
        <w:rPr>
          <w:lang w:val="en-US"/>
        </w:rPr>
        <w:t>+</w:t>
      </w:r>
      <w:r w:rsidRPr="00F230E2">
        <w:rPr>
          <w:lang w:val="en-US"/>
        </w:rPr>
        <w:t>L2 and L3</w:t>
      </w:r>
      <w:r>
        <w:rPr>
          <w:lang w:val="en-US"/>
        </w:rPr>
        <w:t xml:space="preserve">, determining that the eggs are the most sensible and young and old larvaes are equally tolerant to cold.  </w:t>
      </w:r>
    </w:p>
    <w:p w:rsidR="00EB5066" w:rsidRDefault="00EB5066" w:rsidP="00EB5066">
      <w:pPr>
        <w:rPr>
          <w:highlight w:val="green"/>
          <w:lang w:val="en-US"/>
        </w:rPr>
      </w:pPr>
    </w:p>
    <w:p w:rsidR="00EB5066" w:rsidRPr="00F230E2" w:rsidRDefault="00EB5066" w:rsidP="00EB5066">
      <w:pPr>
        <w:rPr>
          <w:lang w:val="en-US"/>
        </w:rPr>
      </w:pPr>
      <w:r w:rsidRPr="00444365">
        <w:rPr>
          <w:lang w:val="en-US"/>
        </w:rPr>
        <w:t>Jessup et al 1993: lemons (</w:t>
      </w:r>
      <w:smartTag w:uri="urn:schemas-microsoft-com:office:smarttags" w:element="City">
        <w:r w:rsidRPr="00444365">
          <w:rPr>
            <w:lang w:val="en-US"/>
          </w:rPr>
          <w:t>Eureka</w:t>
        </w:r>
      </w:smartTag>
      <w:r w:rsidRPr="00444365">
        <w:rPr>
          <w:lang w:val="en-US"/>
        </w:rPr>
        <w:t xml:space="preserve"> and </w:t>
      </w:r>
      <w:smartTag w:uri="urn:schemas-microsoft-com:office:smarttags" w:element="place">
        <w:smartTag w:uri="urn:schemas-microsoft-com:office:smarttags" w:element="City">
          <w:r w:rsidRPr="00444365">
            <w:rPr>
              <w:lang w:val="en-US"/>
            </w:rPr>
            <w:t>Lisbon</w:t>
          </w:r>
        </w:smartTag>
      </w:smartTag>
      <w:r w:rsidRPr="00444365">
        <w:rPr>
          <w:lang w:val="en-US"/>
        </w:rPr>
        <w:t>)</w:t>
      </w:r>
    </w:p>
    <w:p w:rsidR="00EB5066" w:rsidRPr="006A7358" w:rsidRDefault="00EB5066" w:rsidP="00EB5066">
      <w:r w:rsidRPr="00F230E2">
        <w:rPr>
          <w:lang w:val="en-US"/>
        </w:rPr>
        <w:t>No differences between eggs, L1, L2 and L3</w:t>
      </w:r>
      <w:r>
        <w:rPr>
          <w:lang w:val="en-US"/>
        </w:rPr>
        <w:t xml:space="preserve"> were found in </w:t>
      </w:r>
      <w:smartTag w:uri="urn:schemas-microsoft-com:office:smarttags" w:element="place">
        <w:smartTag w:uri="urn:schemas-microsoft-com:office:smarttags" w:element="City">
          <w:r>
            <w:rPr>
              <w:lang w:val="en-US"/>
            </w:rPr>
            <w:t>Eureka</w:t>
          </w:r>
        </w:smartTag>
      </w:smartTag>
      <w:r>
        <w:rPr>
          <w:lang w:val="en-US"/>
        </w:rPr>
        <w:t xml:space="preserve"> using LT </w:t>
      </w:r>
      <w:r w:rsidRPr="00F230E2">
        <w:rPr>
          <w:lang w:val="en-US"/>
        </w:rPr>
        <w:t xml:space="preserve">99,9968. </w:t>
      </w:r>
      <w:r>
        <w:rPr>
          <w:lang w:val="en-US"/>
        </w:rPr>
        <w:t xml:space="preserve">In </w:t>
      </w:r>
      <w:smartTag w:uri="urn:schemas-microsoft-com:office:smarttags" w:element="place">
        <w:smartTag w:uri="urn:schemas-microsoft-com:office:smarttags" w:element="City">
          <w:r>
            <w:rPr>
              <w:lang w:val="en-US"/>
            </w:rPr>
            <w:t>Lisbon</w:t>
          </w:r>
        </w:smartTag>
      </w:smartTag>
      <w:r>
        <w:rPr>
          <w:lang w:val="en-US"/>
        </w:rPr>
        <w:t xml:space="preserve">, the L2 is more tolerant that the egg, but equally tolerant to the other larval instars.  </w:t>
      </w:r>
      <w:r w:rsidRPr="00F230E2">
        <w:rPr>
          <w:lang w:val="en-US"/>
        </w:rPr>
        <w:t xml:space="preserve">L2 is chosen as it has the highest absolute values. </w:t>
      </w:r>
      <w:r>
        <w:rPr>
          <w:lang w:val="en-US"/>
        </w:rPr>
        <w:t xml:space="preserve"> </w:t>
      </w:r>
    </w:p>
    <w:p w:rsidR="00EB5066" w:rsidRDefault="00EB5066" w:rsidP="00EB5066">
      <w:pPr>
        <w:rPr>
          <w:highlight w:val="green"/>
          <w:lang w:val="en-US"/>
        </w:rPr>
      </w:pPr>
    </w:p>
    <w:p w:rsidR="00EB5066" w:rsidRPr="006E3EE5" w:rsidRDefault="00EB5066" w:rsidP="00EB5066">
      <w:pPr>
        <w:outlineLvl w:val="0"/>
      </w:pPr>
      <w:r w:rsidRPr="006E3EE5">
        <w:t xml:space="preserve">Gastaminza, </w:t>
      </w:r>
      <w:r>
        <w:t>2002</w:t>
      </w:r>
      <w:r w:rsidRPr="006E3EE5">
        <w:t>: lemon</w:t>
      </w:r>
      <w:r>
        <w:t>s (4 varieties)</w:t>
      </w:r>
    </w:p>
    <w:p w:rsidR="00EB5066" w:rsidRPr="006E3EE5" w:rsidRDefault="00EB5066" w:rsidP="00EB5066">
      <w:r w:rsidRPr="006E3EE5">
        <w:t xml:space="preserve">In </w:t>
      </w:r>
      <w:smartTag w:uri="urn:schemas-microsoft-com:office:smarttags" w:element="place">
        <w:smartTag w:uri="urn:schemas-microsoft-com:office:smarttags" w:element="City">
          <w:r w:rsidRPr="006E3EE5">
            <w:t>Eureka</w:t>
          </w:r>
        </w:smartTag>
      </w:smartTag>
      <w:r w:rsidRPr="006E3EE5">
        <w:t xml:space="preserve"> the L3 was the most tolerant using LT 50; eggs and young larvae without differences.  </w:t>
      </w:r>
      <w:r w:rsidRPr="006A7358">
        <w:t xml:space="preserve">In </w:t>
      </w:r>
      <w:smartTag w:uri="urn:schemas-microsoft-com:office:smarttags" w:element="City">
        <w:smartTag w:uri="urn:schemas-microsoft-com:office:smarttags" w:element="place">
          <w:r w:rsidRPr="006A7358">
            <w:t>Lisbon</w:t>
          </w:r>
        </w:smartTag>
      </w:smartTag>
      <w:r w:rsidRPr="006A7358">
        <w:t xml:space="preserve"> all stages were different, being L3 also the most tolerant.</w:t>
      </w:r>
    </w:p>
    <w:p w:rsidR="00EB5066" w:rsidRPr="006E3EE5" w:rsidRDefault="00EB5066" w:rsidP="00EB5066">
      <w:r w:rsidRPr="006E3EE5">
        <w:t>In Genova and Limoneira the L3 differs from the other. Eggs and young larvae, sometimes with differences, but eggs always with the lowest LT.</w:t>
      </w:r>
    </w:p>
    <w:p w:rsidR="00EB5066" w:rsidRDefault="00EB5066" w:rsidP="00EB5066"/>
    <w:p w:rsidR="00EB5066" w:rsidRDefault="00EB5066" w:rsidP="00EB5066">
      <w:r>
        <w:t>Hashem et al 2004:  (guava, oranges (Navel and Valencia) and mango</w:t>
      </w:r>
    </w:p>
    <w:p w:rsidR="00EB5066" w:rsidRPr="003D3C4D" w:rsidRDefault="00EB5066" w:rsidP="00EB5066">
      <w:r w:rsidRPr="006E3EE5">
        <w:t xml:space="preserve">Compares eggs, </w:t>
      </w:r>
      <w:r>
        <w:t>y</w:t>
      </w:r>
      <w:r w:rsidRPr="006E3EE5">
        <w:t>oung larvae (L1 +L 2) and L3</w:t>
      </w:r>
      <w:r>
        <w:t xml:space="preserve">. </w:t>
      </w:r>
    </w:p>
    <w:p w:rsidR="00EB5066" w:rsidRDefault="00EB5066" w:rsidP="00EB5066">
      <w:r w:rsidRPr="000E3AA1">
        <w:t>Eggs and L1</w:t>
      </w:r>
      <w:r>
        <w:t xml:space="preserve"> are the </w:t>
      </w:r>
      <w:r w:rsidRPr="000E3AA1">
        <w:t>most sensible, without differences betwwen them</w:t>
      </w:r>
      <w:r>
        <w:t xml:space="preserve"> for the 4 hosts.</w:t>
      </w:r>
    </w:p>
    <w:p w:rsidR="00EB5066" w:rsidRDefault="00EB5066" w:rsidP="00EB5066">
      <w:r w:rsidRPr="001636EC">
        <w:t xml:space="preserve"> L2 y L3  most tolerant.  In guava and  Valencia Orange L3 most tolerant</w:t>
      </w:r>
      <w:r>
        <w:t xml:space="preserve">, while in </w:t>
      </w:r>
      <w:r w:rsidRPr="001636EC">
        <w:t xml:space="preserve">Navel Orange and Mango no statistical differences. </w:t>
      </w:r>
      <w:r>
        <w:t xml:space="preserve">Always </w:t>
      </w:r>
      <w:r w:rsidRPr="001636EC">
        <w:t xml:space="preserve">L3 </w:t>
      </w:r>
      <w:r>
        <w:t>with highest absolute values.</w:t>
      </w:r>
    </w:p>
    <w:p w:rsidR="00EB5066" w:rsidRPr="001636EC" w:rsidRDefault="00EB5066" w:rsidP="00EB5066"/>
    <w:p w:rsidR="00EB5066" w:rsidRPr="00520DEF" w:rsidRDefault="00EB5066" w:rsidP="00EB5066">
      <w:r w:rsidRPr="00520DEF">
        <w:t>Ware 2006: lemon (1), Grapefruit (1) and orange (1)</w:t>
      </w:r>
    </w:p>
    <w:p w:rsidR="00EB5066" w:rsidRPr="006E3EE5" w:rsidRDefault="00EB5066" w:rsidP="00EB5066">
      <w:r w:rsidRPr="006E3EE5">
        <w:t>In general, eggs are statistically the most sensitive to cold using LT 50 and 90, but not with LT 99.  There are no differences between young larvae and L3 in all species and all LT.  The highest absolute value in lemon and grapefruit using the LT 50 , 90 y 99  was for the L3.  In oranges the same happened at the LT 50, and for higher LT´s the young larvae.</w:t>
      </w:r>
    </w:p>
    <w:p w:rsidR="00EB5066" w:rsidRPr="006A7358" w:rsidRDefault="00EB5066" w:rsidP="00EB5066"/>
    <w:p w:rsidR="00EB5066" w:rsidRPr="006E3EE5" w:rsidRDefault="00EB5066" w:rsidP="00EB5066">
      <w:r w:rsidRPr="006E3EE5">
        <w:t>Willink et al 2006: oranges</w:t>
      </w:r>
      <w:r>
        <w:t xml:space="preserve"> (5)</w:t>
      </w:r>
      <w:r w:rsidRPr="006E3EE5">
        <w:t>, grapefruits</w:t>
      </w:r>
      <w:r>
        <w:t xml:space="preserve"> (4)</w:t>
      </w:r>
      <w:r w:rsidRPr="006E3EE5">
        <w:t xml:space="preserve">, </w:t>
      </w:r>
      <w:r>
        <w:t>mandarin</w:t>
      </w:r>
      <w:r w:rsidRPr="006E3EE5">
        <w:t>s</w:t>
      </w:r>
      <w:r>
        <w:t xml:space="preserve"> (6)</w:t>
      </w:r>
      <w:r w:rsidRPr="006E3EE5">
        <w:t xml:space="preserve"> and lemons</w:t>
      </w:r>
      <w:r>
        <w:t xml:space="preserve"> (4)</w:t>
      </w:r>
      <w:r w:rsidRPr="006E3EE5">
        <w:t>.</w:t>
      </w:r>
    </w:p>
    <w:p w:rsidR="00EB5066" w:rsidRPr="006E3EE5" w:rsidRDefault="00EB5066" w:rsidP="00EB5066">
      <w:r w:rsidRPr="006E3EE5">
        <w:t xml:space="preserve">In oranges cv. </w:t>
      </w:r>
      <w:smartTag w:uri="urn:schemas-microsoft-com:office:smarttags" w:element="country-region">
        <w:r w:rsidRPr="006E3EE5">
          <w:t>Valencia</w:t>
        </w:r>
      </w:smartTag>
      <w:r w:rsidRPr="006E3EE5">
        <w:t xml:space="preserve">, </w:t>
      </w:r>
      <w:smartTag w:uri="urn:schemas-microsoft-com:office:smarttags" w:element="place">
        <w:smartTag w:uri="urn:schemas-microsoft-com:office:smarttags" w:element="City">
          <w:r w:rsidRPr="006E3EE5">
            <w:t>Salustiana</w:t>
          </w:r>
        </w:smartTag>
        <w:r w:rsidRPr="006E3EE5">
          <w:t xml:space="preserve">, </w:t>
        </w:r>
        <w:smartTag w:uri="urn:schemas-microsoft-com:office:smarttags" w:element="State">
          <w:r w:rsidRPr="006E3EE5">
            <w:t>Washington</w:t>
          </w:r>
        </w:smartTag>
      </w:smartTag>
      <w:r w:rsidRPr="006E3EE5">
        <w:t xml:space="preserve"> and Lue Ging Gong L3 was the most tolerant. Eggs and young larvae with variable behaviour, but always the eggs h</w:t>
      </w:r>
      <w:r>
        <w:t>d</w:t>
      </w:r>
      <w:r w:rsidRPr="006E3EE5">
        <w:t xml:space="preserve"> the lowest LT. </w:t>
      </w:r>
    </w:p>
    <w:p w:rsidR="00EB5066" w:rsidRPr="006E3EE5" w:rsidRDefault="00EB5066" w:rsidP="00EB5066">
      <w:r w:rsidRPr="006E3EE5">
        <w:t>In grapefruits</w:t>
      </w:r>
      <w:r>
        <w:t xml:space="preserve">, lemons </w:t>
      </w:r>
      <w:r w:rsidRPr="006E3EE5">
        <w:t xml:space="preserve">and </w:t>
      </w:r>
      <w:r>
        <w:t>mandarin</w:t>
      </w:r>
      <w:r w:rsidRPr="006E3EE5">
        <w:t xml:space="preserve">s the L3 was always the most tolerant.  Eggs and young larvae with variable behaviour, but always the eggs have the lowest LT. </w:t>
      </w:r>
    </w:p>
    <w:p w:rsidR="00EB5066" w:rsidRPr="006A7358" w:rsidRDefault="00EB5066" w:rsidP="00EB5066">
      <w:pPr>
        <w:rPr>
          <w:lang w:val="en-US"/>
        </w:rPr>
      </w:pPr>
    </w:p>
    <w:p w:rsidR="00EB5066" w:rsidRPr="00AE1545" w:rsidRDefault="00EB5066" w:rsidP="00EB5066">
      <w:pPr>
        <w:rPr>
          <w:lang w:val="en-US"/>
        </w:rPr>
      </w:pPr>
      <w:r w:rsidRPr="00444365">
        <w:rPr>
          <w:lang w:val="en-US"/>
        </w:rPr>
        <w:t xml:space="preserve">De Lima et al 2007: oranges (2), </w:t>
      </w:r>
      <w:r>
        <w:rPr>
          <w:lang w:val="en-US"/>
        </w:rPr>
        <w:t>Mandarin</w:t>
      </w:r>
      <w:r w:rsidRPr="00444365">
        <w:rPr>
          <w:lang w:val="en-US"/>
        </w:rPr>
        <w:t>s ((2) and lemon (1)</w:t>
      </w:r>
    </w:p>
    <w:p w:rsidR="00EB5066" w:rsidRDefault="00EB5066" w:rsidP="00EB5066">
      <w:pPr>
        <w:outlineLvl w:val="0"/>
      </w:pPr>
      <w:smartTag w:uri="urn:schemas-microsoft-com:office:smarttags" w:element="metricconverter">
        <w:smartTagPr>
          <w:attr w:name="ProductID" w:val="2ﾺC"/>
        </w:smartTagPr>
        <w:r>
          <w:t>2ºC</w:t>
        </w:r>
      </w:smartTag>
    </w:p>
    <w:p w:rsidR="00EB5066" w:rsidRPr="00D160D4" w:rsidRDefault="00EB5066" w:rsidP="00EB5066">
      <w:pPr>
        <w:numPr>
          <w:ilvl w:val="0"/>
          <w:numId w:val="30"/>
        </w:numPr>
        <w:spacing w:line="276" w:lineRule="auto"/>
        <w:jc w:val="left"/>
      </w:pPr>
      <w:r w:rsidRPr="00670061">
        <w:t>the second instar was in general the most tolerant stage, using a LD 95.</w:t>
      </w:r>
    </w:p>
    <w:p w:rsidR="00EB5066" w:rsidRPr="002677F3" w:rsidRDefault="00EB5066" w:rsidP="00EB5066">
      <w:pPr>
        <w:ind w:left="360"/>
        <w:rPr>
          <w:highlight w:val="yellow"/>
        </w:rPr>
      </w:pPr>
      <w:r>
        <w:rPr>
          <w:lang w:val="en-US"/>
        </w:rPr>
        <w:t xml:space="preserve">- </w:t>
      </w:r>
      <w:r w:rsidRPr="00670061">
        <w:rPr>
          <w:lang w:val="en-US"/>
        </w:rPr>
        <w:t xml:space="preserve">Using LD </w:t>
      </w:r>
      <w:smartTag w:uri="urn:schemas-microsoft-com:office:smarttags" w:element="metricconverter">
        <w:smartTagPr>
          <w:attr w:name="ProductID" w:val="50, in"/>
        </w:smartTagPr>
        <w:r w:rsidRPr="00670061">
          <w:rPr>
            <w:lang w:val="en-US"/>
          </w:rPr>
          <w:t>50, in</w:t>
        </w:r>
      </w:smartTag>
      <w:r w:rsidRPr="00670061">
        <w:rPr>
          <w:lang w:val="en-US"/>
        </w:rPr>
        <w:t xml:space="preserve"> oranges no differences between L1 and L2; but there were differences in</w:t>
      </w:r>
      <w:r w:rsidRPr="00365DE2">
        <w:rPr>
          <w:lang w:val="en-US"/>
        </w:rPr>
        <w:t xml:space="preserve"> lemon and in 2 </w:t>
      </w:r>
      <w:r>
        <w:rPr>
          <w:lang w:val="en-US"/>
        </w:rPr>
        <w:t>mandarin</w:t>
      </w:r>
      <w:r w:rsidRPr="00365DE2">
        <w:rPr>
          <w:lang w:val="en-US"/>
        </w:rPr>
        <w:t xml:space="preserve"> varieties.  </w:t>
      </w:r>
    </w:p>
    <w:p w:rsidR="00EB5066" w:rsidRPr="00D160D4" w:rsidRDefault="00EB5066" w:rsidP="00EB5066">
      <w:pPr>
        <w:outlineLvl w:val="0"/>
      </w:pPr>
      <w:r w:rsidRPr="00D160D4">
        <w:t>3ºC</w:t>
      </w:r>
    </w:p>
    <w:p w:rsidR="00EB5066" w:rsidRDefault="00EB5066" w:rsidP="00EB5066">
      <w:pPr>
        <w:numPr>
          <w:ilvl w:val="0"/>
          <w:numId w:val="1"/>
        </w:numPr>
        <w:spacing w:line="276" w:lineRule="auto"/>
        <w:jc w:val="left"/>
      </w:pPr>
      <w:r w:rsidRPr="00E21397">
        <w:rPr>
          <w:lang w:val="en-US"/>
        </w:rPr>
        <w:t xml:space="preserve">Using LD 95 the L2 is the most tolerant in 1 variety of orange, and 1of </w:t>
      </w:r>
      <w:r>
        <w:rPr>
          <w:lang w:val="en-US"/>
        </w:rPr>
        <w:t>mandarin</w:t>
      </w:r>
      <w:r w:rsidRPr="00E21397">
        <w:rPr>
          <w:lang w:val="en-US"/>
        </w:rPr>
        <w:t xml:space="preserve"> and lemon. </w:t>
      </w:r>
      <w:r w:rsidRPr="00E21397">
        <w:t>No</w:t>
      </w:r>
      <w:r>
        <w:t xml:space="preserve"> </w:t>
      </w:r>
      <w:r w:rsidRPr="00E21397">
        <w:t xml:space="preserve">differences were found in 1orange variety and 1 </w:t>
      </w:r>
      <w:r>
        <w:t>mandarin</w:t>
      </w:r>
      <w:r w:rsidRPr="00E21397">
        <w:t>.</w:t>
      </w:r>
    </w:p>
    <w:p w:rsidR="00EB5066" w:rsidRPr="00935F33" w:rsidRDefault="00EB5066" w:rsidP="00EB5066">
      <w:pPr>
        <w:numPr>
          <w:ilvl w:val="0"/>
          <w:numId w:val="1"/>
        </w:numPr>
        <w:spacing w:line="276" w:lineRule="auto"/>
        <w:jc w:val="left"/>
      </w:pPr>
      <w:r w:rsidRPr="00E21397">
        <w:rPr>
          <w:lang w:val="en-US"/>
        </w:rPr>
        <w:t>Using LD 50,</w:t>
      </w:r>
      <w:r>
        <w:rPr>
          <w:lang w:val="en-US"/>
        </w:rPr>
        <w:t xml:space="preserve"> </w:t>
      </w:r>
      <w:r w:rsidRPr="00E21397">
        <w:rPr>
          <w:lang w:val="en-US"/>
        </w:rPr>
        <w:t xml:space="preserve">L2 is the most tolerant in all </w:t>
      </w:r>
      <w:r w:rsidRPr="00935F33">
        <w:rPr>
          <w:lang w:val="en-US"/>
        </w:rPr>
        <w:t xml:space="preserve">varities of all species.  </w:t>
      </w:r>
    </w:p>
    <w:p w:rsidR="00EB5066" w:rsidRDefault="00EB5066" w:rsidP="00EB5066">
      <w:pPr>
        <w:rPr>
          <w:lang w:val="en-US"/>
        </w:rPr>
      </w:pPr>
    </w:p>
    <w:p w:rsidR="00EB5066" w:rsidRPr="006A7358" w:rsidRDefault="00EB5066" w:rsidP="00EB5066">
      <w:pPr>
        <w:outlineLvl w:val="0"/>
      </w:pPr>
      <w:r w:rsidRPr="006A7358">
        <w:t>Santab</w:t>
      </w:r>
      <w:r>
        <w:t>a</w:t>
      </w:r>
      <w:r w:rsidRPr="006A7358">
        <w:t>lla et al 2009:  mandarins</w:t>
      </w:r>
    </w:p>
    <w:p w:rsidR="00EB5066" w:rsidRPr="006A7358" w:rsidRDefault="00EB5066" w:rsidP="00EB5066">
      <w:r w:rsidRPr="006E3EE5">
        <w:t xml:space="preserve">Compares eggs, </w:t>
      </w:r>
      <w:r>
        <w:t>y</w:t>
      </w:r>
      <w:r w:rsidRPr="006E3EE5">
        <w:t xml:space="preserve">oung larvae (L1 +L 2) and L3.  The eggs more sensible.  Does not find differences between </w:t>
      </w:r>
      <w:r>
        <w:t>young and old larvae, but the las</w:t>
      </w:r>
      <w:r w:rsidRPr="006E3EE5">
        <w:t>t</w:t>
      </w:r>
      <w:r>
        <w:t xml:space="preserve"> </w:t>
      </w:r>
      <w:r w:rsidRPr="006E3EE5">
        <w:t>ones have the highest LT (probit 9) values.</w:t>
      </w:r>
    </w:p>
    <w:p w:rsidR="00EB5066" w:rsidRPr="006A7358" w:rsidRDefault="00EB5066" w:rsidP="00EB5066"/>
    <w:p w:rsidR="00EB5066" w:rsidRPr="006A7358" w:rsidRDefault="00EB5066" w:rsidP="00EB5066">
      <w:pPr>
        <w:outlineLvl w:val="0"/>
      </w:pPr>
      <w:r w:rsidRPr="006A7358">
        <w:t xml:space="preserve">Grout et al 2011: </w:t>
      </w:r>
      <w:smartTag w:uri="urn:schemas-microsoft-com:office:smarttags" w:element="country-region">
        <w:smartTag w:uri="urn:schemas-microsoft-com:office:smarttags" w:element="place">
          <w:r w:rsidRPr="006A7358">
            <w:t>Valencia</w:t>
          </w:r>
        </w:smartTag>
      </w:smartTag>
      <w:r w:rsidRPr="006A7358">
        <w:t xml:space="preserve"> orange</w:t>
      </w:r>
    </w:p>
    <w:p w:rsidR="00EB5066" w:rsidRDefault="00EB5066" w:rsidP="00EB5066">
      <w:pPr>
        <w:rPr>
          <w:lang w:val="en-US"/>
        </w:rPr>
      </w:pPr>
      <w:r w:rsidRPr="00E21397">
        <w:rPr>
          <w:lang w:val="en-US"/>
        </w:rPr>
        <w:t>Assumes by literatur</w:t>
      </w:r>
      <w:r>
        <w:rPr>
          <w:lang w:val="en-US"/>
        </w:rPr>
        <w:t>e</w:t>
      </w:r>
      <w:r w:rsidRPr="00E21397">
        <w:rPr>
          <w:lang w:val="en-US"/>
        </w:rPr>
        <w:t xml:space="preserve"> review that L2 </w:t>
      </w:r>
      <w:r>
        <w:rPr>
          <w:lang w:val="en-US"/>
        </w:rPr>
        <w:t xml:space="preserve">is the most tolerant </w:t>
      </w:r>
      <w:r w:rsidRPr="0019195F">
        <w:rPr>
          <w:lang w:val="en-US"/>
        </w:rPr>
        <w:t>life stage (Ware et al 2006).</w:t>
      </w:r>
    </w:p>
    <w:p w:rsidR="00EB5066" w:rsidRPr="00F230E2" w:rsidRDefault="00EB5066" w:rsidP="00EB5066">
      <w:pPr>
        <w:rPr>
          <w:lang w:val="en-US"/>
        </w:rPr>
      </w:pPr>
    </w:p>
    <w:p w:rsidR="00EB5066" w:rsidRDefault="00EB5066" w:rsidP="00EB5066">
      <w:pPr>
        <w:outlineLvl w:val="0"/>
      </w:pPr>
      <w:r w:rsidRPr="00444365">
        <w:t>Hallman et al 2011:  petri dishes</w:t>
      </w:r>
    </w:p>
    <w:p w:rsidR="00EB5066" w:rsidRPr="00413A0C" w:rsidRDefault="00EB5066" w:rsidP="00EB5066">
      <w:pPr>
        <w:rPr>
          <w:lang w:val="en-US"/>
        </w:rPr>
      </w:pPr>
      <w:r w:rsidRPr="00413A0C">
        <w:rPr>
          <w:lang w:val="en-US"/>
        </w:rPr>
        <w:t>L3 is the most tolerant based on literature (Powell,2003).</w:t>
      </w:r>
    </w:p>
    <w:p w:rsidR="00EB5066" w:rsidRPr="006E3EE5" w:rsidRDefault="00EB5066" w:rsidP="00EB5066"/>
    <w:p w:rsidR="00EB5066" w:rsidRPr="006A7358" w:rsidRDefault="00EB5066" w:rsidP="00EB5066">
      <w:pPr>
        <w:outlineLvl w:val="0"/>
      </w:pPr>
      <w:r w:rsidRPr="006A7358">
        <w:t>Fallik et al 2012: sweet pepper</w:t>
      </w:r>
    </w:p>
    <w:p w:rsidR="00EB5066" w:rsidRDefault="00EB5066" w:rsidP="00EB5066">
      <w:pPr>
        <w:rPr>
          <w:lang w:val="en-US"/>
        </w:rPr>
      </w:pPr>
      <w:r w:rsidRPr="00F230E2">
        <w:rPr>
          <w:lang w:val="en-US"/>
        </w:rPr>
        <w:lastRenderedPageBreak/>
        <w:t xml:space="preserve">Does not compare, uses all stages (eggs, L1, L2 and L3) in the final treatment. </w:t>
      </w:r>
    </w:p>
    <w:p w:rsidR="00EB5066" w:rsidRPr="006A7358" w:rsidRDefault="00EB5066" w:rsidP="00EB5066">
      <w:pPr>
        <w:rPr>
          <w:lang w:val="en-US"/>
        </w:rPr>
      </w:pPr>
    </w:p>
    <w:p w:rsidR="00EB5066" w:rsidRPr="006A7358" w:rsidRDefault="00EB5066" w:rsidP="00EB5066"/>
    <w:p w:rsidR="00EB5066" w:rsidRPr="00BD4FEC" w:rsidRDefault="00EB5066" w:rsidP="00EB5066">
      <w:pPr>
        <w:outlineLvl w:val="0"/>
        <w:rPr>
          <w:b/>
          <w:lang w:val="en-US"/>
        </w:rPr>
      </w:pPr>
      <w:r w:rsidRPr="00BD4FEC">
        <w:rPr>
          <w:b/>
          <w:lang w:val="en-US"/>
        </w:rPr>
        <w:t>Varieties</w:t>
      </w:r>
    </w:p>
    <w:p w:rsidR="00EB5066" w:rsidRDefault="00EB5066" w:rsidP="00EB5066">
      <w:pPr>
        <w:rPr>
          <w:lang w:val="en-US"/>
        </w:rPr>
      </w:pPr>
      <w:r w:rsidRPr="00414898">
        <w:rPr>
          <w:lang w:val="en-US"/>
        </w:rPr>
        <w:t>Back and Pe</w:t>
      </w:r>
      <w:r>
        <w:rPr>
          <w:lang w:val="en-US"/>
        </w:rPr>
        <w:t>m</w:t>
      </w:r>
      <w:r w:rsidRPr="00414898">
        <w:rPr>
          <w:lang w:val="en-US"/>
        </w:rPr>
        <w:t xml:space="preserve">berton 1916: </w:t>
      </w:r>
      <w:r>
        <w:t>apples</w:t>
      </w:r>
    </w:p>
    <w:p w:rsidR="00EB5066" w:rsidRPr="00414898" w:rsidRDefault="00EB5066" w:rsidP="00EB5066">
      <w:pPr>
        <w:rPr>
          <w:lang w:val="en-US"/>
        </w:rPr>
      </w:pPr>
      <w:r>
        <w:rPr>
          <w:lang w:val="en-US"/>
        </w:rPr>
        <w:t>Does not compare.</w:t>
      </w:r>
    </w:p>
    <w:p w:rsidR="00EB5066" w:rsidRDefault="00EB5066" w:rsidP="00EB5066">
      <w:pPr>
        <w:rPr>
          <w:lang w:val="en-US"/>
        </w:rPr>
      </w:pPr>
    </w:p>
    <w:p w:rsidR="00EB5066" w:rsidRPr="00FD5EFF" w:rsidRDefault="00EB5066" w:rsidP="00EB5066">
      <w:pPr>
        <w:outlineLvl w:val="0"/>
        <w:rPr>
          <w:lang w:val="en-US"/>
        </w:rPr>
      </w:pPr>
      <w:r w:rsidRPr="00FD5EFF">
        <w:rPr>
          <w:lang w:val="en-US"/>
        </w:rPr>
        <w:t>Mason and McBride 1934: apples, oranges and avocados</w:t>
      </w:r>
    </w:p>
    <w:p w:rsidR="00EB5066" w:rsidRDefault="00EB5066" w:rsidP="00EB5066">
      <w:pPr>
        <w:rPr>
          <w:lang w:val="en-US"/>
        </w:rPr>
      </w:pPr>
      <w:r w:rsidRPr="00F230E2">
        <w:rPr>
          <w:lang w:val="en-US"/>
        </w:rPr>
        <w:t>Does not compare</w:t>
      </w:r>
      <w:r>
        <w:rPr>
          <w:lang w:val="en-US"/>
        </w:rPr>
        <w:t>.</w:t>
      </w:r>
    </w:p>
    <w:p w:rsidR="00EB5066" w:rsidRDefault="00EB5066" w:rsidP="00EB5066"/>
    <w:p w:rsidR="00EB5066" w:rsidRDefault="00EB5066" w:rsidP="00EB5066">
      <w:r>
        <w:t>Nel, 1936: nectarines, peaches, plums and grapes</w:t>
      </w:r>
    </w:p>
    <w:p w:rsidR="00EB5066" w:rsidRDefault="00EB5066" w:rsidP="00EB5066">
      <w:r>
        <w:t>Does not compare.</w:t>
      </w:r>
    </w:p>
    <w:p w:rsidR="00EB5066" w:rsidRPr="009875D5" w:rsidRDefault="00EB5066" w:rsidP="00EB5066"/>
    <w:p w:rsidR="00EB5066" w:rsidRPr="00414898" w:rsidRDefault="00EB5066" w:rsidP="00EB5066">
      <w:r w:rsidRPr="00414898">
        <w:t xml:space="preserve">Sproul 1974: </w:t>
      </w:r>
      <w:r>
        <w:t>apples</w:t>
      </w:r>
    </w:p>
    <w:p w:rsidR="00EB5066" w:rsidRPr="00414898" w:rsidRDefault="00EB5066" w:rsidP="00EB5066">
      <w:pPr>
        <w:rPr>
          <w:lang w:val="en-US"/>
        </w:rPr>
      </w:pPr>
      <w:r w:rsidRPr="00414898">
        <w:rPr>
          <w:lang w:val="en-US"/>
        </w:rPr>
        <w:t>Does not compare.</w:t>
      </w:r>
    </w:p>
    <w:p w:rsidR="00EB5066" w:rsidRDefault="00EB5066" w:rsidP="00EB5066">
      <w:pPr>
        <w:rPr>
          <w:lang w:val="en-US"/>
        </w:rPr>
      </w:pPr>
    </w:p>
    <w:p w:rsidR="00EB5066" w:rsidRPr="00F201B8" w:rsidRDefault="00EB5066" w:rsidP="00EB5066">
      <w:pPr>
        <w:outlineLvl w:val="0"/>
        <w:rPr>
          <w:lang w:val="en-US"/>
        </w:rPr>
      </w:pPr>
      <w:r w:rsidRPr="00F201B8">
        <w:rPr>
          <w:lang w:val="en-US"/>
        </w:rPr>
        <w:t xml:space="preserve">Hill et al 1988:  </w:t>
      </w:r>
      <w:smartTag w:uri="urn:schemas-microsoft-com:office:smarttags" w:element="place">
        <w:smartTag w:uri="urn:schemas-microsoft-com:office:smarttags" w:element="country-region">
          <w:r w:rsidRPr="00BD4FEC">
            <w:rPr>
              <w:lang w:val="en-US"/>
            </w:rPr>
            <w:t>Valencia</w:t>
          </w:r>
        </w:smartTag>
      </w:smartTag>
      <w:r w:rsidRPr="00BD4FEC">
        <w:rPr>
          <w:lang w:val="en-US"/>
        </w:rPr>
        <w:t xml:space="preserve"> and Na</w:t>
      </w:r>
      <w:r>
        <w:rPr>
          <w:lang w:val="en-US"/>
        </w:rPr>
        <w:t>vel oranges</w:t>
      </w:r>
    </w:p>
    <w:p w:rsidR="00EB5066" w:rsidRDefault="00EB5066" w:rsidP="00EB5066">
      <w:pPr>
        <w:rPr>
          <w:lang w:val="en-US"/>
        </w:rPr>
      </w:pPr>
      <w:r w:rsidRPr="00F230E2">
        <w:rPr>
          <w:lang w:val="en-US"/>
        </w:rPr>
        <w:t>Does not compare</w:t>
      </w:r>
      <w:r>
        <w:rPr>
          <w:lang w:val="en-US"/>
        </w:rPr>
        <w:t>.</w:t>
      </w:r>
    </w:p>
    <w:p w:rsidR="00EB5066" w:rsidRDefault="00EB5066" w:rsidP="00EB5066">
      <w:pPr>
        <w:rPr>
          <w:lang w:val="en-US"/>
        </w:rPr>
      </w:pPr>
    </w:p>
    <w:p w:rsidR="00EB5066" w:rsidRPr="00F230E2" w:rsidRDefault="00EB5066" w:rsidP="00EB5066">
      <w:pPr>
        <w:rPr>
          <w:lang w:val="en-US"/>
        </w:rPr>
      </w:pPr>
      <w:r w:rsidRPr="00F230E2">
        <w:rPr>
          <w:lang w:val="en-US"/>
        </w:rPr>
        <w:t>Jessup et al 1993: lemons (</w:t>
      </w:r>
      <w:smartTag w:uri="urn:schemas-microsoft-com:office:smarttags" w:element="City">
        <w:r w:rsidRPr="00F230E2">
          <w:rPr>
            <w:lang w:val="en-US"/>
          </w:rPr>
          <w:t>Eureka</w:t>
        </w:r>
      </w:smartTag>
      <w:r w:rsidRPr="00F230E2">
        <w:rPr>
          <w:lang w:val="en-US"/>
        </w:rPr>
        <w:t xml:space="preserve"> and </w:t>
      </w:r>
      <w:smartTag w:uri="urn:schemas-microsoft-com:office:smarttags" w:element="place">
        <w:smartTag w:uri="urn:schemas-microsoft-com:office:smarttags" w:element="City">
          <w:r w:rsidRPr="00F230E2">
            <w:rPr>
              <w:lang w:val="en-US"/>
            </w:rPr>
            <w:t>Lisbon</w:t>
          </w:r>
        </w:smartTag>
      </w:smartTag>
      <w:r w:rsidRPr="00F230E2">
        <w:rPr>
          <w:lang w:val="en-US"/>
        </w:rPr>
        <w:t>)</w:t>
      </w:r>
    </w:p>
    <w:p w:rsidR="00EB5066" w:rsidRPr="00C317BA" w:rsidRDefault="00EB5066" w:rsidP="00EB5066">
      <w:pPr>
        <w:rPr>
          <w:lang w:val="en-US"/>
        </w:rPr>
      </w:pPr>
      <w:r>
        <w:rPr>
          <w:lang w:val="en-US"/>
        </w:rPr>
        <w:t xml:space="preserve">Not stated, but data shows no differences. </w:t>
      </w:r>
    </w:p>
    <w:p w:rsidR="00EB5066" w:rsidRPr="00414898" w:rsidRDefault="00EB5066" w:rsidP="00EB5066"/>
    <w:p w:rsidR="00EB5066" w:rsidRPr="00B00F96" w:rsidRDefault="00EB5066" w:rsidP="00EB5066">
      <w:pPr>
        <w:outlineLvl w:val="0"/>
      </w:pPr>
      <w:r>
        <w:t xml:space="preserve">Gastaminza, 2001: lemons (4 varieties) </w:t>
      </w:r>
      <w:r w:rsidRPr="00B00F96">
        <w:t>2001</w:t>
      </w:r>
    </w:p>
    <w:p w:rsidR="00EB5066" w:rsidRPr="00B00F96" w:rsidRDefault="00EB5066" w:rsidP="00EB5066">
      <w:r w:rsidRPr="00B00F96">
        <w:t>No differences between  the  4 lemon varieties.</w:t>
      </w:r>
    </w:p>
    <w:p w:rsidR="00EB5066" w:rsidRPr="00EB5066" w:rsidRDefault="00EB5066" w:rsidP="00EB5066">
      <w:pPr>
        <w:rPr>
          <w:lang w:val="en-US"/>
        </w:rPr>
      </w:pPr>
    </w:p>
    <w:p w:rsidR="00EB5066" w:rsidRDefault="00EB5066" w:rsidP="00EB5066">
      <w:r>
        <w:t>Hashem et al 2004:  (guava, oranges (Navel and Valencia) and mango</w:t>
      </w:r>
    </w:p>
    <w:p w:rsidR="00EB5066" w:rsidRPr="00D60020" w:rsidRDefault="00EB5066" w:rsidP="00EB5066">
      <w:r w:rsidRPr="008F11D5">
        <w:t xml:space="preserve"> </w:t>
      </w:r>
      <w:r w:rsidRPr="00D60020">
        <w:t>No differences between the 2 orange varieties (compari</w:t>
      </w:r>
      <w:r>
        <w:t>ng the same life stages)</w:t>
      </w:r>
    </w:p>
    <w:p w:rsidR="00EB5066" w:rsidRPr="00670061" w:rsidRDefault="00EB5066" w:rsidP="00EB5066"/>
    <w:p w:rsidR="00EB5066" w:rsidRPr="00520DEF" w:rsidRDefault="00EB5066" w:rsidP="00EB5066">
      <w:r w:rsidRPr="00520DEF">
        <w:t xml:space="preserve">Ware 2006: lemon (1), Grapefruit (1) and orange (1) </w:t>
      </w:r>
    </w:p>
    <w:p w:rsidR="00EB5066" w:rsidRPr="00414898" w:rsidRDefault="00EB5066" w:rsidP="00EB5066">
      <w:pPr>
        <w:rPr>
          <w:lang w:val="en-US"/>
        </w:rPr>
      </w:pPr>
      <w:r w:rsidRPr="00414898">
        <w:rPr>
          <w:lang w:val="en-US"/>
        </w:rPr>
        <w:t>Does not compare.</w:t>
      </w:r>
    </w:p>
    <w:p w:rsidR="00EB5066" w:rsidRPr="00B00F96" w:rsidRDefault="00EB5066" w:rsidP="00EB5066"/>
    <w:p w:rsidR="00EB5066" w:rsidRPr="00475E61" w:rsidRDefault="00EB5066" w:rsidP="00EB5066">
      <w:r>
        <w:t>Willink et al 2006: oranges (5), grapefruits (4), mandarins (6) and lemons (4).</w:t>
      </w:r>
      <w:r w:rsidRPr="00475E61">
        <w:t xml:space="preserve"> </w:t>
      </w:r>
    </w:p>
    <w:p w:rsidR="00EB5066" w:rsidRDefault="00EB5066" w:rsidP="00EB5066">
      <w:r w:rsidRPr="00BD39CF">
        <w:t xml:space="preserve">Of all posible combinations of LT 50 replicates between </w:t>
      </w:r>
      <w:r>
        <w:t xml:space="preserve">varieties: </w:t>
      </w:r>
    </w:p>
    <w:p w:rsidR="00EB5066" w:rsidRPr="00475E61" w:rsidRDefault="00EB5066" w:rsidP="00EB5066">
      <w:pPr>
        <w:numPr>
          <w:ilvl w:val="0"/>
          <w:numId w:val="1"/>
        </w:numPr>
        <w:spacing w:line="276" w:lineRule="auto"/>
        <w:jc w:val="left"/>
      </w:pPr>
      <w:smartTag w:uri="urn:schemas-microsoft-com:office:smarttags" w:element="City">
        <w:smartTag w:uri="urn:schemas-microsoft-com:office:smarttags" w:element="place">
          <w:r>
            <w:t>Oranges</w:t>
          </w:r>
        </w:smartTag>
      </w:smartTag>
      <w:r>
        <w:t>: 9/30 had differences.</w:t>
      </w:r>
    </w:p>
    <w:p w:rsidR="00EB5066" w:rsidRPr="00475E61" w:rsidRDefault="00EB5066" w:rsidP="00EB5066">
      <w:pPr>
        <w:numPr>
          <w:ilvl w:val="0"/>
          <w:numId w:val="1"/>
        </w:numPr>
        <w:spacing w:line="276" w:lineRule="auto"/>
        <w:jc w:val="left"/>
      </w:pPr>
      <w:r>
        <w:t>Grapefruits: 5/18 had differences.</w:t>
      </w:r>
    </w:p>
    <w:p w:rsidR="00EB5066" w:rsidRPr="00475E61" w:rsidRDefault="00EB5066" w:rsidP="00EB5066">
      <w:pPr>
        <w:numPr>
          <w:ilvl w:val="0"/>
          <w:numId w:val="1"/>
        </w:numPr>
        <w:spacing w:line="276" w:lineRule="auto"/>
        <w:jc w:val="left"/>
      </w:pPr>
      <w:r>
        <w:t>Mandarins: 15/45 had differences.</w:t>
      </w:r>
    </w:p>
    <w:p w:rsidR="00EB5066" w:rsidRPr="00BD39CF" w:rsidRDefault="00EB5066" w:rsidP="00EB5066">
      <w:pPr>
        <w:numPr>
          <w:ilvl w:val="0"/>
          <w:numId w:val="1"/>
        </w:numPr>
        <w:spacing w:line="276" w:lineRule="auto"/>
        <w:jc w:val="left"/>
      </w:pPr>
      <w:r>
        <w:t>Lemons: 2/18 had differences.</w:t>
      </w:r>
    </w:p>
    <w:p w:rsidR="00EB5066" w:rsidRPr="00BD4FEC" w:rsidRDefault="00EB5066" w:rsidP="00EB5066">
      <w:pPr>
        <w:rPr>
          <w:lang w:val="en-US"/>
        </w:rPr>
      </w:pPr>
      <w:r w:rsidRPr="00BD4FEC">
        <w:rPr>
          <w:lang w:val="en-US"/>
        </w:rPr>
        <w:t xml:space="preserve">De Lima et al 2007: oranges (2), </w:t>
      </w:r>
      <w:r>
        <w:rPr>
          <w:lang w:val="en-US"/>
        </w:rPr>
        <w:t>Mandarin</w:t>
      </w:r>
      <w:r w:rsidRPr="00BD4FEC">
        <w:rPr>
          <w:lang w:val="en-US"/>
        </w:rPr>
        <w:t>s ((2) and lemon (1)</w:t>
      </w:r>
    </w:p>
    <w:p w:rsidR="00EB5066" w:rsidRPr="00AE1545" w:rsidRDefault="00EB5066" w:rsidP="00EB5066">
      <w:pPr>
        <w:outlineLvl w:val="0"/>
      </w:pPr>
      <w:smartTag w:uri="urn:schemas-microsoft-com:office:smarttags" w:element="metricconverter">
        <w:smartTagPr>
          <w:attr w:name="ProductID" w:val="2ﾺC"/>
        </w:smartTagPr>
        <w:r>
          <w:t>2ºC</w:t>
        </w:r>
      </w:smartTag>
    </w:p>
    <w:p w:rsidR="00EB5066" w:rsidRPr="00B00F96" w:rsidRDefault="00EB5066" w:rsidP="00EB5066">
      <w:pPr>
        <w:numPr>
          <w:ilvl w:val="0"/>
          <w:numId w:val="1"/>
        </w:numPr>
        <w:spacing w:line="276" w:lineRule="auto"/>
        <w:jc w:val="left"/>
      </w:pPr>
      <w:r w:rsidRPr="00B00F96">
        <w:t xml:space="preserve">Using LD 95, no differences in </w:t>
      </w:r>
      <w:r>
        <w:t>mandarin</w:t>
      </w:r>
      <w:r w:rsidRPr="00B00F96">
        <w:t>s, but differences in oranges.</w:t>
      </w:r>
    </w:p>
    <w:p w:rsidR="00EB5066" w:rsidRDefault="00EB5066" w:rsidP="00EB5066">
      <w:pPr>
        <w:numPr>
          <w:ilvl w:val="0"/>
          <w:numId w:val="1"/>
        </w:numPr>
        <w:spacing w:line="276" w:lineRule="auto"/>
        <w:jc w:val="left"/>
        <w:rPr>
          <w:lang w:val="en-US"/>
        </w:rPr>
      </w:pPr>
      <w:r w:rsidRPr="00BD4FEC">
        <w:rPr>
          <w:lang w:val="en-US"/>
        </w:rPr>
        <w:t xml:space="preserve">Using LD 50, differences in oranges and </w:t>
      </w:r>
      <w:r>
        <w:rPr>
          <w:lang w:val="en-US"/>
        </w:rPr>
        <w:t>mandarin</w:t>
      </w:r>
      <w:r w:rsidRPr="00BD4FEC">
        <w:rPr>
          <w:lang w:val="en-US"/>
        </w:rPr>
        <w:t>s.</w:t>
      </w:r>
    </w:p>
    <w:p w:rsidR="00EB5066" w:rsidRPr="00BD4FEC" w:rsidRDefault="00EB5066" w:rsidP="00EB5066">
      <w:pPr>
        <w:outlineLvl w:val="0"/>
      </w:pPr>
      <w:smartTag w:uri="urn:schemas-microsoft-com:office:smarttags" w:element="metricconverter">
        <w:smartTagPr>
          <w:attr w:name="ProductID" w:val="3ﾺC"/>
        </w:smartTagPr>
        <w:r w:rsidRPr="00BD4FEC">
          <w:t>3ºC</w:t>
        </w:r>
      </w:smartTag>
      <w:r w:rsidRPr="00BD4FEC">
        <w:t xml:space="preserve"> </w:t>
      </w:r>
    </w:p>
    <w:p w:rsidR="00EB5066" w:rsidRDefault="00EB5066" w:rsidP="00EB5066">
      <w:pPr>
        <w:numPr>
          <w:ilvl w:val="0"/>
          <w:numId w:val="1"/>
        </w:numPr>
        <w:spacing w:line="276" w:lineRule="auto"/>
        <w:jc w:val="left"/>
        <w:rPr>
          <w:lang w:val="en-US"/>
        </w:rPr>
      </w:pPr>
      <w:r>
        <w:rPr>
          <w:lang w:val="en-US"/>
        </w:rPr>
        <w:t>Us</w:t>
      </w:r>
      <w:r w:rsidRPr="00BD4FEC">
        <w:rPr>
          <w:lang w:val="en-US"/>
        </w:rPr>
        <w:t xml:space="preserve">ing LD 95, no differences in </w:t>
      </w:r>
      <w:r>
        <w:rPr>
          <w:lang w:val="en-US"/>
        </w:rPr>
        <w:t>mandarin</w:t>
      </w:r>
      <w:r w:rsidRPr="00BD4FEC">
        <w:rPr>
          <w:lang w:val="en-US"/>
        </w:rPr>
        <w:t>s, but differences in oranges.</w:t>
      </w:r>
    </w:p>
    <w:p w:rsidR="00EB5066" w:rsidRPr="009875D5" w:rsidRDefault="00EB5066" w:rsidP="00EB5066">
      <w:pPr>
        <w:numPr>
          <w:ilvl w:val="0"/>
          <w:numId w:val="1"/>
        </w:numPr>
        <w:spacing w:line="276" w:lineRule="auto"/>
        <w:jc w:val="left"/>
        <w:rPr>
          <w:lang w:val="en-US"/>
        </w:rPr>
      </w:pPr>
      <w:r w:rsidRPr="009875D5">
        <w:rPr>
          <w:lang w:val="en-US"/>
        </w:rPr>
        <w:t xml:space="preserve">Using LD 50, no differences in </w:t>
      </w:r>
      <w:r>
        <w:rPr>
          <w:lang w:val="en-US"/>
        </w:rPr>
        <w:t>mandarin</w:t>
      </w:r>
      <w:r w:rsidRPr="009875D5">
        <w:rPr>
          <w:lang w:val="en-US"/>
        </w:rPr>
        <w:t>s and oranges.</w:t>
      </w:r>
    </w:p>
    <w:p w:rsidR="00EB5066" w:rsidRPr="00B00F96" w:rsidRDefault="00EB5066" w:rsidP="00EB5066">
      <w:pPr>
        <w:rPr>
          <w:lang w:val="en-US"/>
        </w:rPr>
      </w:pPr>
    </w:p>
    <w:p w:rsidR="00EB5066" w:rsidRPr="00414898" w:rsidRDefault="00EB5066" w:rsidP="00EB5066">
      <w:r w:rsidRPr="00414898">
        <w:t xml:space="preserve">Santablla et al 2009:  </w:t>
      </w:r>
    </w:p>
    <w:p w:rsidR="00EB5066" w:rsidRPr="00414898" w:rsidRDefault="00EB5066" w:rsidP="00EB5066">
      <w:pPr>
        <w:rPr>
          <w:b/>
          <w:lang w:val="en-US"/>
        </w:rPr>
      </w:pPr>
      <w:r w:rsidRPr="00414898">
        <w:t>Does not compare.</w:t>
      </w:r>
    </w:p>
    <w:p w:rsidR="00EB5066" w:rsidRDefault="00EB5066" w:rsidP="00EB5066">
      <w:pPr>
        <w:rPr>
          <w:b/>
          <w:lang w:val="en-US"/>
        </w:rPr>
      </w:pPr>
    </w:p>
    <w:p w:rsidR="00EB5066" w:rsidRPr="00BD4FEC" w:rsidRDefault="00EB5066" w:rsidP="00EB5066">
      <w:pPr>
        <w:outlineLvl w:val="0"/>
        <w:rPr>
          <w:lang w:val="en-US"/>
        </w:rPr>
      </w:pPr>
      <w:r w:rsidRPr="00BD4FEC">
        <w:rPr>
          <w:lang w:val="en-US"/>
        </w:rPr>
        <w:t>Hallman et al 2011:  petri dishes</w:t>
      </w:r>
    </w:p>
    <w:p w:rsidR="00EB5066" w:rsidRPr="00414898" w:rsidRDefault="00EB5066" w:rsidP="00EB5066">
      <w:pPr>
        <w:rPr>
          <w:lang w:val="en-US"/>
        </w:rPr>
      </w:pPr>
      <w:r w:rsidRPr="00F230E2">
        <w:rPr>
          <w:lang w:val="en-US"/>
        </w:rPr>
        <w:t>Does not compare</w:t>
      </w:r>
      <w:r>
        <w:rPr>
          <w:lang w:val="en-US"/>
        </w:rPr>
        <w:t>.</w:t>
      </w:r>
    </w:p>
    <w:p w:rsidR="00EB5066" w:rsidRDefault="00EB5066" w:rsidP="00EB5066">
      <w:pPr>
        <w:rPr>
          <w:b/>
          <w:lang w:val="en-US"/>
        </w:rPr>
      </w:pPr>
    </w:p>
    <w:p w:rsidR="00EB5066" w:rsidRPr="00F201B8" w:rsidRDefault="00EB5066" w:rsidP="00EB5066">
      <w:pPr>
        <w:outlineLvl w:val="0"/>
        <w:rPr>
          <w:lang w:val="en-US"/>
        </w:rPr>
      </w:pPr>
      <w:r w:rsidRPr="00F201B8">
        <w:rPr>
          <w:lang w:val="en-US"/>
        </w:rPr>
        <w:t xml:space="preserve">Grout et al 2011: </w:t>
      </w:r>
      <w:smartTag w:uri="urn:schemas-microsoft-com:office:smarttags" w:element="country-region">
        <w:smartTag w:uri="urn:schemas-microsoft-com:office:smarttags" w:element="place">
          <w:r w:rsidRPr="00F201B8">
            <w:rPr>
              <w:lang w:val="en-US"/>
            </w:rPr>
            <w:t>Valencia</w:t>
          </w:r>
        </w:smartTag>
      </w:smartTag>
      <w:r w:rsidRPr="00F201B8">
        <w:rPr>
          <w:lang w:val="en-US"/>
        </w:rPr>
        <w:t xml:space="preserve"> orange</w:t>
      </w:r>
    </w:p>
    <w:p w:rsidR="00EB5066" w:rsidRDefault="00EB5066" w:rsidP="00EB5066">
      <w:pPr>
        <w:rPr>
          <w:lang w:val="en-US"/>
        </w:rPr>
      </w:pPr>
      <w:r>
        <w:rPr>
          <w:lang w:val="en-US"/>
        </w:rPr>
        <w:t>Does not compare.</w:t>
      </w:r>
    </w:p>
    <w:p w:rsidR="00EB5066" w:rsidRDefault="00EB5066" w:rsidP="00EB5066">
      <w:pPr>
        <w:rPr>
          <w:b/>
          <w:lang w:val="en-US"/>
        </w:rPr>
      </w:pPr>
    </w:p>
    <w:p w:rsidR="00EB5066" w:rsidRPr="00F201B8" w:rsidRDefault="00EB5066" w:rsidP="00EB5066">
      <w:pPr>
        <w:outlineLvl w:val="0"/>
        <w:rPr>
          <w:lang w:val="en-US"/>
        </w:rPr>
      </w:pPr>
      <w:r w:rsidRPr="00F201B8">
        <w:rPr>
          <w:lang w:val="en-US"/>
        </w:rPr>
        <w:lastRenderedPageBreak/>
        <w:t>Fallik et al 2012: sweet pepper</w:t>
      </w:r>
    </w:p>
    <w:p w:rsidR="00EB5066" w:rsidRDefault="00EB5066" w:rsidP="00EB5066">
      <w:pPr>
        <w:rPr>
          <w:lang w:val="en-US"/>
        </w:rPr>
      </w:pPr>
      <w:r w:rsidRPr="00F230E2">
        <w:rPr>
          <w:lang w:val="en-US"/>
        </w:rPr>
        <w:t>Does not compare</w:t>
      </w:r>
      <w:r>
        <w:rPr>
          <w:lang w:val="en-US"/>
        </w:rPr>
        <w:t>.</w:t>
      </w:r>
    </w:p>
    <w:p w:rsidR="00EB5066" w:rsidRDefault="00EB5066" w:rsidP="00EB5066">
      <w:pPr>
        <w:rPr>
          <w:b/>
          <w:lang w:val="en-US"/>
        </w:rPr>
      </w:pPr>
    </w:p>
    <w:p w:rsidR="00EB5066" w:rsidRDefault="00EB5066" w:rsidP="00EB5066">
      <w:pPr>
        <w:rPr>
          <w:b/>
          <w:lang w:val="en-US"/>
        </w:rPr>
      </w:pPr>
    </w:p>
    <w:p w:rsidR="00EB5066" w:rsidRPr="001B2602" w:rsidRDefault="00EB5066" w:rsidP="00EB5066">
      <w:pPr>
        <w:outlineLvl w:val="0"/>
        <w:rPr>
          <w:b/>
          <w:sz w:val="24"/>
        </w:rPr>
      </w:pPr>
      <w:r w:rsidRPr="001B2602">
        <w:rPr>
          <w:b/>
          <w:sz w:val="24"/>
        </w:rPr>
        <w:t>Host species</w:t>
      </w:r>
    </w:p>
    <w:p w:rsidR="00EB5066" w:rsidRPr="00507B3E" w:rsidRDefault="00EB5066" w:rsidP="00EB5066">
      <w:pPr>
        <w:outlineLvl w:val="0"/>
      </w:pPr>
      <w:r>
        <w:t>Back and Pem</w:t>
      </w:r>
      <w:r w:rsidRPr="00507B3E">
        <w:t>berton 1916</w:t>
      </w:r>
      <w:r>
        <w:t>: apples</w:t>
      </w:r>
    </w:p>
    <w:p w:rsidR="00EB5066" w:rsidRPr="00507B3E" w:rsidRDefault="00EB5066" w:rsidP="00EB5066">
      <w:r w:rsidRPr="00507B3E">
        <w:t>Does not compare</w:t>
      </w:r>
    </w:p>
    <w:p w:rsidR="00EB5066" w:rsidRPr="00D160D4" w:rsidRDefault="00EB5066" w:rsidP="00EB5066">
      <w:pPr>
        <w:outlineLvl w:val="0"/>
        <w:rPr>
          <w:b/>
        </w:rPr>
      </w:pPr>
    </w:p>
    <w:p w:rsidR="00EB5066" w:rsidRPr="00FD5EFF" w:rsidRDefault="00EB5066" w:rsidP="00EB5066">
      <w:pPr>
        <w:outlineLvl w:val="0"/>
        <w:rPr>
          <w:lang w:val="en-US"/>
        </w:rPr>
      </w:pPr>
      <w:r w:rsidRPr="00FD5EFF">
        <w:rPr>
          <w:lang w:val="en-US"/>
        </w:rPr>
        <w:t>Mason and McBride 1934: apples, oranges and avocados</w:t>
      </w:r>
    </w:p>
    <w:p w:rsidR="00EB5066" w:rsidRDefault="00EB5066" w:rsidP="00EB5066">
      <w:pPr>
        <w:rPr>
          <w:lang w:val="en-US"/>
        </w:rPr>
      </w:pPr>
      <w:r w:rsidRPr="00F230E2">
        <w:rPr>
          <w:lang w:val="en-US"/>
        </w:rPr>
        <w:t>Does not compare</w:t>
      </w:r>
      <w:r>
        <w:rPr>
          <w:lang w:val="en-US"/>
        </w:rPr>
        <w:t>.</w:t>
      </w:r>
    </w:p>
    <w:p w:rsidR="00EB5066" w:rsidRDefault="00EB5066" w:rsidP="00EB5066"/>
    <w:p w:rsidR="00EB5066" w:rsidRDefault="00EB5066" w:rsidP="00EB5066">
      <w:r>
        <w:t>Nel, 1936: nectarines, peaches, plums and grapes</w:t>
      </w:r>
    </w:p>
    <w:p w:rsidR="00EB5066" w:rsidRDefault="00EB5066" w:rsidP="00EB5066">
      <w:r>
        <w:t>Does not compare.</w:t>
      </w:r>
    </w:p>
    <w:p w:rsidR="00EB5066" w:rsidRDefault="00EB5066" w:rsidP="00EB5066"/>
    <w:p w:rsidR="00EB5066" w:rsidRPr="00507B3E" w:rsidRDefault="00EB5066" w:rsidP="00EB5066">
      <w:r w:rsidRPr="00507B3E">
        <w:t xml:space="preserve">Sproul 1974: </w:t>
      </w:r>
      <w:r>
        <w:t>apples</w:t>
      </w:r>
    </w:p>
    <w:p w:rsidR="00EB5066" w:rsidRPr="00507B3E" w:rsidRDefault="00EB5066" w:rsidP="00EB5066">
      <w:r w:rsidRPr="00507B3E">
        <w:t>Does not compare.</w:t>
      </w:r>
    </w:p>
    <w:p w:rsidR="00EB5066" w:rsidRPr="00F201B8" w:rsidRDefault="00EB5066" w:rsidP="00EB5066">
      <w:pPr>
        <w:outlineLvl w:val="0"/>
        <w:rPr>
          <w:lang w:val="en-US"/>
        </w:rPr>
      </w:pPr>
      <w:r w:rsidRPr="00F201B8">
        <w:rPr>
          <w:lang w:val="en-US"/>
        </w:rPr>
        <w:t xml:space="preserve">Hill et al 1988:  </w:t>
      </w:r>
      <w:smartTag w:uri="urn:schemas-microsoft-com:office:smarttags" w:element="country-region">
        <w:smartTag w:uri="urn:schemas-microsoft-com:office:smarttags" w:element="place">
          <w:r w:rsidRPr="00BD4FEC">
            <w:rPr>
              <w:lang w:val="en-US"/>
            </w:rPr>
            <w:t>Valencia</w:t>
          </w:r>
        </w:smartTag>
      </w:smartTag>
      <w:r w:rsidRPr="00BD4FEC">
        <w:rPr>
          <w:lang w:val="en-US"/>
        </w:rPr>
        <w:t xml:space="preserve"> and Na</w:t>
      </w:r>
      <w:r>
        <w:rPr>
          <w:lang w:val="en-US"/>
        </w:rPr>
        <w:t>vel oranges</w:t>
      </w:r>
    </w:p>
    <w:p w:rsidR="00EB5066" w:rsidRDefault="00EB5066" w:rsidP="00EB5066">
      <w:pPr>
        <w:rPr>
          <w:lang w:val="en-US"/>
        </w:rPr>
      </w:pPr>
      <w:r w:rsidRPr="00F230E2">
        <w:rPr>
          <w:lang w:val="en-US"/>
        </w:rPr>
        <w:t>Does not compare</w:t>
      </w:r>
      <w:r>
        <w:rPr>
          <w:lang w:val="en-US"/>
        </w:rPr>
        <w:t>.</w:t>
      </w:r>
    </w:p>
    <w:p w:rsidR="00EB5066" w:rsidRDefault="00EB5066" w:rsidP="00EB5066">
      <w:pPr>
        <w:rPr>
          <w:lang w:val="en-US"/>
        </w:rPr>
      </w:pPr>
    </w:p>
    <w:p w:rsidR="00EB5066" w:rsidRPr="00F230E2" w:rsidRDefault="00EB5066" w:rsidP="00EB5066">
      <w:pPr>
        <w:rPr>
          <w:lang w:val="en-US"/>
        </w:rPr>
      </w:pPr>
      <w:r w:rsidRPr="00F230E2">
        <w:rPr>
          <w:lang w:val="en-US"/>
        </w:rPr>
        <w:t>Jessup et al 1993: lemons (</w:t>
      </w:r>
      <w:smartTag w:uri="urn:schemas-microsoft-com:office:smarttags" w:element="City">
        <w:r w:rsidRPr="00F230E2">
          <w:rPr>
            <w:lang w:val="en-US"/>
          </w:rPr>
          <w:t>Eureka</w:t>
        </w:r>
      </w:smartTag>
      <w:r w:rsidRPr="00F230E2">
        <w:rPr>
          <w:lang w:val="en-US"/>
        </w:rPr>
        <w:t xml:space="preserve"> and </w:t>
      </w:r>
      <w:smartTag w:uri="urn:schemas-microsoft-com:office:smarttags" w:element="place">
        <w:smartTag w:uri="urn:schemas-microsoft-com:office:smarttags" w:element="City">
          <w:r w:rsidRPr="00F230E2">
            <w:rPr>
              <w:lang w:val="en-US"/>
            </w:rPr>
            <w:t>Lisbon</w:t>
          </w:r>
        </w:smartTag>
      </w:smartTag>
      <w:r w:rsidRPr="00F230E2">
        <w:rPr>
          <w:lang w:val="en-US"/>
        </w:rPr>
        <w:t>)</w:t>
      </w:r>
    </w:p>
    <w:p w:rsidR="00EB5066" w:rsidRDefault="00EB5066" w:rsidP="00EB5066">
      <w:pPr>
        <w:rPr>
          <w:lang w:val="en-US"/>
        </w:rPr>
      </w:pPr>
      <w:r w:rsidRPr="00F230E2">
        <w:rPr>
          <w:lang w:val="en-US"/>
        </w:rPr>
        <w:t>Does not compare</w:t>
      </w:r>
      <w:r>
        <w:rPr>
          <w:lang w:val="en-US"/>
        </w:rPr>
        <w:t>.</w:t>
      </w:r>
    </w:p>
    <w:p w:rsidR="00EB5066" w:rsidRDefault="00EB5066" w:rsidP="00EB5066">
      <w:pPr>
        <w:rPr>
          <w:lang w:val="en-US"/>
        </w:rPr>
      </w:pPr>
    </w:p>
    <w:p w:rsidR="00EB5066" w:rsidRPr="006E3EE5" w:rsidRDefault="00EB5066" w:rsidP="00EB5066">
      <w:pPr>
        <w:outlineLvl w:val="0"/>
      </w:pPr>
      <w:r w:rsidRPr="006E3EE5">
        <w:t xml:space="preserve">Gastaminza, </w:t>
      </w:r>
      <w:r>
        <w:t>2002</w:t>
      </w:r>
      <w:r w:rsidRPr="006E3EE5">
        <w:t>: lemon</w:t>
      </w:r>
      <w:r>
        <w:t>s (4 varieties)</w:t>
      </w:r>
    </w:p>
    <w:p w:rsidR="00EB5066" w:rsidRDefault="00EB5066" w:rsidP="00EB5066">
      <w:pPr>
        <w:rPr>
          <w:lang w:val="en-US"/>
        </w:rPr>
      </w:pPr>
      <w:r>
        <w:rPr>
          <w:lang w:val="en-US"/>
        </w:rPr>
        <w:t>Does not compare.</w:t>
      </w:r>
    </w:p>
    <w:p w:rsidR="00EB5066" w:rsidRDefault="00EB5066" w:rsidP="00EB5066"/>
    <w:p w:rsidR="00EB5066" w:rsidRDefault="00EB5066" w:rsidP="00EB5066">
      <w:r>
        <w:t>Hashem et al 2004:  (guava, oranges (Navel and Valencia) and mango</w:t>
      </w:r>
    </w:p>
    <w:p w:rsidR="00EB5066" w:rsidRPr="00D60020" w:rsidRDefault="00EB5066" w:rsidP="00EB5066">
      <w:r w:rsidRPr="00D60020">
        <w:t xml:space="preserve">No differences between the </w:t>
      </w:r>
      <w:r>
        <w:t>4 species</w:t>
      </w:r>
      <w:r w:rsidRPr="00D60020">
        <w:t xml:space="preserve"> (compari</w:t>
      </w:r>
      <w:r>
        <w:t>ng the same life stages)</w:t>
      </w:r>
    </w:p>
    <w:p w:rsidR="00EB5066" w:rsidRPr="003D3C4D" w:rsidRDefault="00EB5066" w:rsidP="00EB5066"/>
    <w:p w:rsidR="00EB5066" w:rsidRPr="001B2602" w:rsidRDefault="00EB5066" w:rsidP="00EB5066">
      <w:r>
        <w:t>Ware 2006: lemon (1), Grapefruit (1) and orange (1)</w:t>
      </w:r>
      <w:r w:rsidRPr="001B2602">
        <w:t xml:space="preserve"> </w:t>
      </w:r>
    </w:p>
    <w:p w:rsidR="00EB5066" w:rsidRPr="001B2602" w:rsidRDefault="00EB5066" w:rsidP="00EB5066">
      <w:r w:rsidRPr="00507B3E">
        <w:t xml:space="preserve">Does not compare, but from data, the eggs do not have differences in all LT´s  for all host species.  </w:t>
      </w:r>
    </w:p>
    <w:p w:rsidR="00EB5066" w:rsidRPr="00507B3E" w:rsidRDefault="00EB5066" w:rsidP="00EB5066">
      <w:r w:rsidRPr="00507B3E">
        <w:t>Young larvae also have no differences in all LT´s in oranges and lemons, but the absolute values were always higher in oranges.  The same happened with the L3.  Grapefruits are not analyzed because they do not present confidence intervals.</w:t>
      </w:r>
    </w:p>
    <w:p w:rsidR="00EB5066" w:rsidRPr="00507B3E" w:rsidRDefault="00EB5066" w:rsidP="00EB5066"/>
    <w:p w:rsidR="00EB5066" w:rsidRPr="001B2602" w:rsidRDefault="00EB5066" w:rsidP="00EB5066">
      <w:r>
        <w:t>Willink et al 2006: oranges (5), grapefruits (4), mandarins (6) and lemons (4).</w:t>
      </w:r>
    </w:p>
    <w:p w:rsidR="00EB5066" w:rsidRPr="00BD39CF" w:rsidRDefault="00EB5066" w:rsidP="00EB5066">
      <w:r w:rsidRPr="00BD39CF">
        <w:t>Of all posible combinations of LT 50 replicates between species, 2/18 had differences (one  lemon variety with 2 grapefruit varieties.</w:t>
      </w:r>
    </w:p>
    <w:p w:rsidR="00EB5066" w:rsidRPr="00BD39CF" w:rsidRDefault="00EB5066" w:rsidP="00EB5066"/>
    <w:p w:rsidR="00EB5066" w:rsidRPr="00BD39CF" w:rsidRDefault="00EB5066" w:rsidP="00EB5066">
      <w:r w:rsidRPr="00BD39CF">
        <w:t xml:space="preserve">De Lima et al 2007: oranges (2), </w:t>
      </w:r>
      <w:r>
        <w:t>Mandarin</w:t>
      </w:r>
      <w:r w:rsidRPr="00BD39CF">
        <w:t>s ((2) and lemon (1)</w:t>
      </w:r>
    </w:p>
    <w:p w:rsidR="00EB5066" w:rsidRPr="00BD39CF" w:rsidRDefault="00EB5066" w:rsidP="00EB5066">
      <w:pPr>
        <w:outlineLvl w:val="0"/>
      </w:pPr>
      <w:smartTag w:uri="urn:schemas-microsoft-com:office:smarttags" w:element="metricconverter">
        <w:smartTagPr>
          <w:attr w:name="ProductID" w:val="2ﾺC"/>
        </w:smartTagPr>
        <w:r w:rsidRPr="00BD39CF">
          <w:t>2ºC</w:t>
        </w:r>
      </w:smartTag>
    </w:p>
    <w:p w:rsidR="00EB5066" w:rsidRPr="009875D5" w:rsidRDefault="00EB5066" w:rsidP="00EB5066">
      <w:pPr>
        <w:rPr>
          <w:lang w:val="en-US"/>
        </w:rPr>
      </w:pPr>
      <w:r w:rsidRPr="00F201B8">
        <w:rPr>
          <w:lang w:val="en-US"/>
        </w:rPr>
        <w:t xml:space="preserve">Not defined, but the data shows differences between the LD 95 </w:t>
      </w:r>
      <w:r>
        <w:rPr>
          <w:lang w:val="en-US"/>
        </w:rPr>
        <w:t xml:space="preserve">and </w:t>
      </w:r>
      <w:r w:rsidRPr="009875D5">
        <w:rPr>
          <w:lang w:val="en-US"/>
        </w:rPr>
        <w:t>LD 50</w:t>
      </w:r>
      <w:r>
        <w:rPr>
          <w:lang w:val="en-US"/>
        </w:rPr>
        <w:t xml:space="preserve"> </w:t>
      </w:r>
      <w:r w:rsidRPr="00F201B8">
        <w:rPr>
          <w:lang w:val="en-US"/>
        </w:rPr>
        <w:t xml:space="preserve">of oranges, </w:t>
      </w:r>
      <w:r>
        <w:rPr>
          <w:lang w:val="en-US"/>
        </w:rPr>
        <w:t>mandarin</w:t>
      </w:r>
      <w:r w:rsidRPr="00F201B8">
        <w:rPr>
          <w:lang w:val="en-US"/>
        </w:rPr>
        <w:t xml:space="preserve">s and lemons (in order of decreasing resistance). </w:t>
      </w:r>
      <w:r>
        <w:rPr>
          <w:lang w:val="en-US"/>
        </w:rPr>
        <w:t xml:space="preserve"> </w:t>
      </w:r>
    </w:p>
    <w:p w:rsidR="00EB5066" w:rsidRPr="00F201B8" w:rsidRDefault="00EB5066" w:rsidP="00EB5066">
      <w:pPr>
        <w:outlineLvl w:val="0"/>
        <w:rPr>
          <w:lang w:val="en-US"/>
        </w:rPr>
      </w:pPr>
      <w:smartTag w:uri="urn:schemas-microsoft-com:office:smarttags" w:element="metricconverter">
        <w:smartTagPr>
          <w:attr w:name="ProductID" w:val="3ﾺC"/>
        </w:smartTagPr>
        <w:r w:rsidRPr="00F201B8">
          <w:rPr>
            <w:lang w:val="en-US"/>
          </w:rPr>
          <w:t>3ºC</w:t>
        </w:r>
      </w:smartTag>
    </w:p>
    <w:p w:rsidR="00EB5066" w:rsidRPr="009875D5" w:rsidRDefault="00EB5066" w:rsidP="00EB5066">
      <w:pPr>
        <w:rPr>
          <w:lang w:val="en-US"/>
        </w:rPr>
      </w:pPr>
      <w:r w:rsidRPr="00F201B8">
        <w:rPr>
          <w:lang w:val="en-US"/>
        </w:rPr>
        <w:t xml:space="preserve">Not defined, but the data shows differences between the LD 95 </w:t>
      </w:r>
      <w:r>
        <w:rPr>
          <w:lang w:val="en-US"/>
        </w:rPr>
        <w:t xml:space="preserve">and </w:t>
      </w:r>
      <w:r w:rsidRPr="009875D5">
        <w:rPr>
          <w:lang w:val="en-US"/>
        </w:rPr>
        <w:t xml:space="preserve">LD 50 </w:t>
      </w:r>
      <w:r w:rsidRPr="00F201B8">
        <w:rPr>
          <w:lang w:val="en-US"/>
        </w:rPr>
        <w:t xml:space="preserve">of oranges, </w:t>
      </w:r>
      <w:r>
        <w:rPr>
          <w:lang w:val="en-US"/>
        </w:rPr>
        <w:t>mandarin</w:t>
      </w:r>
      <w:r w:rsidRPr="00F201B8">
        <w:rPr>
          <w:lang w:val="en-US"/>
        </w:rPr>
        <w:t xml:space="preserve">s and lemons (in order of decreasing </w:t>
      </w:r>
      <w:r w:rsidRPr="009875D5">
        <w:rPr>
          <w:lang w:val="en-US"/>
        </w:rPr>
        <w:t xml:space="preserve">resistance).  </w:t>
      </w:r>
    </w:p>
    <w:p w:rsidR="00EB5066" w:rsidRDefault="00EB5066" w:rsidP="00EB5066"/>
    <w:p w:rsidR="00EB5066" w:rsidRPr="006E3EE5" w:rsidRDefault="00EB5066" w:rsidP="00EB5066">
      <w:r>
        <w:t>Santaballa et al 2009:  mandarins</w:t>
      </w:r>
      <w:r w:rsidRPr="006E3EE5">
        <w:t xml:space="preserve">  </w:t>
      </w:r>
    </w:p>
    <w:p w:rsidR="00EB5066" w:rsidRPr="006E3EE5" w:rsidRDefault="00EB5066" w:rsidP="00EB5066">
      <w:r w:rsidRPr="006E3EE5">
        <w:t>Does not compare.</w:t>
      </w:r>
    </w:p>
    <w:p w:rsidR="00EB5066" w:rsidRDefault="00EB5066" w:rsidP="00EB5066">
      <w:pPr>
        <w:outlineLvl w:val="0"/>
        <w:rPr>
          <w:b/>
          <w:lang w:val="en-US"/>
        </w:rPr>
      </w:pPr>
    </w:p>
    <w:p w:rsidR="00EB5066" w:rsidRPr="00BD4FEC" w:rsidRDefault="00EB5066" w:rsidP="00EB5066">
      <w:pPr>
        <w:outlineLvl w:val="0"/>
        <w:rPr>
          <w:lang w:val="en-US"/>
        </w:rPr>
      </w:pPr>
      <w:r w:rsidRPr="00BD4FEC">
        <w:rPr>
          <w:lang w:val="en-US"/>
        </w:rPr>
        <w:t>Hallman et al 2011:  petri dishes</w:t>
      </w:r>
    </w:p>
    <w:p w:rsidR="00EB5066" w:rsidRDefault="00EB5066" w:rsidP="00EB5066">
      <w:pPr>
        <w:rPr>
          <w:lang w:val="en-US"/>
        </w:rPr>
      </w:pPr>
      <w:r w:rsidRPr="00F230E2">
        <w:rPr>
          <w:lang w:val="en-US"/>
        </w:rPr>
        <w:t>Does not compare</w:t>
      </w:r>
      <w:r>
        <w:rPr>
          <w:lang w:val="en-US"/>
        </w:rPr>
        <w:t>.</w:t>
      </w:r>
    </w:p>
    <w:p w:rsidR="00EB5066" w:rsidRDefault="00EB5066" w:rsidP="00EB5066">
      <w:pPr>
        <w:rPr>
          <w:b/>
          <w:lang w:val="en-US"/>
        </w:rPr>
      </w:pPr>
    </w:p>
    <w:p w:rsidR="00EB5066" w:rsidRPr="00F201B8" w:rsidRDefault="00EB5066" w:rsidP="00EB5066">
      <w:pPr>
        <w:outlineLvl w:val="0"/>
        <w:rPr>
          <w:lang w:val="en-US"/>
        </w:rPr>
      </w:pPr>
      <w:r w:rsidRPr="00F201B8">
        <w:rPr>
          <w:lang w:val="en-US"/>
        </w:rPr>
        <w:t xml:space="preserve">Grout et al 2011: </w:t>
      </w:r>
      <w:smartTag w:uri="urn:schemas-microsoft-com:office:smarttags" w:element="country-region">
        <w:smartTag w:uri="urn:schemas-microsoft-com:office:smarttags" w:element="place">
          <w:r w:rsidRPr="00F201B8">
            <w:rPr>
              <w:lang w:val="en-US"/>
            </w:rPr>
            <w:t>Valencia</w:t>
          </w:r>
        </w:smartTag>
      </w:smartTag>
      <w:r w:rsidRPr="00F201B8">
        <w:rPr>
          <w:lang w:val="en-US"/>
        </w:rPr>
        <w:t xml:space="preserve"> orange</w:t>
      </w:r>
    </w:p>
    <w:p w:rsidR="00EB5066" w:rsidRDefault="00EB5066" w:rsidP="00EB5066">
      <w:pPr>
        <w:rPr>
          <w:lang w:val="en-US"/>
        </w:rPr>
      </w:pPr>
      <w:r>
        <w:rPr>
          <w:lang w:val="en-US"/>
        </w:rPr>
        <w:t>Does not compare.</w:t>
      </w:r>
    </w:p>
    <w:p w:rsidR="00EB5066" w:rsidRDefault="00EB5066" w:rsidP="00EB5066">
      <w:pPr>
        <w:rPr>
          <w:lang w:val="en-US"/>
        </w:rPr>
      </w:pPr>
    </w:p>
    <w:p w:rsidR="00EB5066" w:rsidRPr="00F201B8" w:rsidRDefault="00EB5066" w:rsidP="00EB5066">
      <w:pPr>
        <w:outlineLvl w:val="0"/>
        <w:rPr>
          <w:lang w:val="en-US"/>
        </w:rPr>
      </w:pPr>
      <w:r w:rsidRPr="00F201B8">
        <w:rPr>
          <w:lang w:val="en-US"/>
        </w:rPr>
        <w:t>Fallik et al 2012: sweet pepper</w:t>
      </w:r>
    </w:p>
    <w:p w:rsidR="00EB5066" w:rsidRDefault="00EB5066" w:rsidP="00EB5066">
      <w:pPr>
        <w:rPr>
          <w:lang w:val="en-US"/>
        </w:rPr>
      </w:pPr>
      <w:r w:rsidRPr="00F230E2">
        <w:rPr>
          <w:lang w:val="en-US"/>
        </w:rPr>
        <w:t>Does not compare</w:t>
      </w:r>
      <w:r>
        <w:rPr>
          <w:lang w:val="en-US"/>
        </w:rPr>
        <w:t>.</w:t>
      </w:r>
    </w:p>
    <w:p w:rsidR="00EB5066" w:rsidRPr="00475E61" w:rsidRDefault="00EB5066" w:rsidP="00EB5066">
      <w:pPr>
        <w:rPr>
          <w:lang w:val="en-US"/>
        </w:rPr>
      </w:pPr>
    </w:p>
    <w:p w:rsidR="00EB5066" w:rsidRDefault="00EB5066" w:rsidP="00EB5066">
      <w:pPr>
        <w:rPr>
          <w:b/>
          <w:lang w:val="en-US"/>
        </w:rPr>
      </w:pPr>
    </w:p>
    <w:p w:rsidR="00EB5066" w:rsidRPr="00F72557" w:rsidRDefault="00EB5066" w:rsidP="00EB5066">
      <w:pPr>
        <w:outlineLvl w:val="0"/>
        <w:rPr>
          <w:b/>
          <w:sz w:val="24"/>
        </w:rPr>
      </w:pPr>
      <w:r w:rsidRPr="00F72557">
        <w:rPr>
          <w:b/>
          <w:sz w:val="24"/>
        </w:rPr>
        <w:t>Treatments</w:t>
      </w:r>
    </w:p>
    <w:p w:rsidR="00EB5066" w:rsidRDefault="00EB5066" w:rsidP="00EB5066">
      <w:pPr>
        <w:rPr>
          <w:lang w:val="en-US"/>
        </w:rPr>
      </w:pPr>
      <w:r w:rsidRPr="006E3EE5">
        <w:rPr>
          <w:lang w:val="en-US"/>
        </w:rPr>
        <w:t>Back and Pe</w:t>
      </w:r>
      <w:r>
        <w:rPr>
          <w:lang w:val="en-US"/>
        </w:rPr>
        <w:t>m</w:t>
      </w:r>
      <w:r w:rsidRPr="006E3EE5">
        <w:rPr>
          <w:lang w:val="en-US"/>
        </w:rPr>
        <w:t>berton 1916</w:t>
      </w:r>
      <w:r>
        <w:rPr>
          <w:lang w:val="en-US"/>
        </w:rPr>
        <w:t xml:space="preserve">: </w:t>
      </w:r>
      <w:r>
        <w:t>apples</w:t>
      </w:r>
    </w:p>
    <w:p w:rsidR="00EB5066" w:rsidRPr="00045FC4" w:rsidRDefault="00EB5066" w:rsidP="00EB5066">
      <w:r w:rsidRPr="00EB5066">
        <w:rPr>
          <w:lang w:val="en-US"/>
        </w:rPr>
        <w:t xml:space="preserve">Does not calculate. </w:t>
      </w:r>
      <w:r w:rsidRPr="00045FC4">
        <w:t>Describes days at which ther are no survivors in relation to different temperatures.</w:t>
      </w:r>
    </w:p>
    <w:p w:rsidR="00EB5066" w:rsidRPr="00045FC4" w:rsidRDefault="00EB5066" w:rsidP="00EB5066"/>
    <w:p w:rsidR="00EB5066" w:rsidRPr="00FD5EFF" w:rsidRDefault="00EB5066" w:rsidP="00EB5066">
      <w:pPr>
        <w:outlineLvl w:val="0"/>
        <w:rPr>
          <w:lang w:val="en-US"/>
        </w:rPr>
      </w:pPr>
      <w:r w:rsidRPr="00D450D4">
        <w:rPr>
          <w:lang w:val="en-US"/>
        </w:rPr>
        <w:t>Mason and McBride 1934: apples, oranges and avoc</w:t>
      </w:r>
      <w:r w:rsidRPr="00FD5EFF">
        <w:rPr>
          <w:lang w:val="en-US"/>
        </w:rPr>
        <w:t>ados</w:t>
      </w:r>
    </w:p>
    <w:p w:rsidR="00EB5066" w:rsidRDefault="00EB5066" w:rsidP="00EB5066">
      <w:pPr>
        <w:rPr>
          <w:lang w:val="en-US"/>
        </w:rPr>
      </w:pPr>
      <w:r w:rsidRPr="003C7D2F">
        <w:rPr>
          <w:lang w:val="en-US"/>
        </w:rPr>
        <w:t>Range of</w:t>
      </w:r>
      <w:r>
        <w:rPr>
          <w:lang w:val="en-US"/>
        </w:rPr>
        <w:t xml:space="preserve"> </w:t>
      </w:r>
      <w:r w:rsidRPr="003C7D2F">
        <w:rPr>
          <w:lang w:val="en-US"/>
        </w:rPr>
        <w:t xml:space="preserve">temperatures between 10 – </w:t>
      </w:r>
      <w:smartTag w:uri="urn:schemas-microsoft-com:office:smarttags" w:element="metricconverter">
        <w:smartTagPr>
          <w:attr w:name="ProductID" w:val="31ﾺF"/>
        </w:smartTagPr>
        <w:r w:rsidRPr="003C7D2F">
          <w:rPr>
            <w:lang w:val="en-US"/>
          </w:rPr>
          <w:t>31ºF</w:t>
        </w:r>
      </w:smartTag>
      <w:r w:rsidRPr="003C7D2F">
        <w:rPr>
          <w:lang w:val="en-US"/>
        </w:rPr>
        <w:t>. Mortality from the 8th day.</w:t>
      </w:r>
    </w:p>
    <w:p w:rsidR="00EB5066" w:rsidRDefault="00EB5066" w:rsidP="00EB5066"/>
    <w:p w:rsidR="00EB5066" w:rsidRDefault="00EB5066" w:rsidP="00EB5066">
      <w:r>
        <w:t>Nel, 1936: nectarines, peaches, plums and grapes</w:t>
      </w:r>
    </w:p>
    <w:p w:rsidR="00EB5066" w:rsidRPr="002614DC" w:rsidRDefault="00EB5066" w:rsidP="00EB5066">
      <w:r w:rsidRPr="002614DC">
        <w:t xml:space="preserve">9 days at 0.56ºC </w:t>
      </w:r>
      <w:r>
        <w:t>for all host species.</w:t>
      </w:r>
    </w:p>
    <w:p w:rsidR="00EB5066" w:rsidRPr="002614DC" w:rsidRDefault="00EB5066" w:rsidP="00EB5066">
      <w:r w:rsidRPr="002614DC">
        <w:t xml:space="preserve">12 days at 1.11ºC </w:t>
      </w:r>
      <w:r>
        <w:t>for all host species.</w:t>
      </w:r>
    </w:p>
    <w:p w:rsidR="00EB5066" w:rsidRPr="002614DC" w:rsidRDefault="00EB5066" w:rsidP="00EB5066">
      <w:r>
        <w:t>16 d</w:t>
      </w:r>
      <w:r w:rsidRPr="002614DC">
        <w:t>a</w:t>
      </w:r>
      <w:r>
        <w:t>y</w:t>
      </w:r>
      <w:r w:rsidRPr="002614DC">
        <w:t>s a</w:t>
      </w:r>
      <w:r>
        <w:t>t 2.78</w:t>
      </w:r>
      <w:r w:rsidRPr="002614DC">
        <w:t>º</w:t>
      </w:r>
      <w:r>
        <w:t>C for all host species.</w:t>
      </w:r>
    </w:p>
    <w:p w:rsidR="00EB5066" w:rsidRPr="002677F3" w:rsidRDefault="00EB5066" w:rsidP="00EB5066"/>
    <w:p w:rsidR="00EB5066" w:rsidRPr="002614DC" w:rsidRDefault="00EB5066" w:rsidP="00EB5066">
      <w:pPr>
        <w:ind w:left="2160" w:hanging="2160"/>
      </w:pPr>
      <w:r w:rsidRPr="002614DC">
        <w:t xml:space="preserve">Sproul 1974: </w:t>
      </w:r>
      <w:r>
        <w:t>apples</w:t>
      </w:r>
    </w:p>
    <w:p w:rsidR="00EB5066" w:rsidRPr="006E3EE5" w:rsidRDefault="00EB5066" w:rsidP="00EB5066">
      <w:pPr>
        <w:ind w:left="2160" w:hanging="2160"/>
      </w:pPr>
      <w:r w:rsidRPr="006E3EE5">
        <w:t xml:space="preserve">-  14 días;  0.5 +/- 0.5 (48300 eggs, 88700 L1+L2 and 59500 L3; </w:t>
      </w:r>
      <w:smartTag w:uri="urn:schemas-microsoft-com:office:smarttags" w:element="metricconverter">
        <w:smartTagPr>
          <w:attr w:name="ProductID" w:val="196.500 in"/>
        </w:smartTagPr>
        <w:r w:rsidRPr="006E3EE5">
          <w:t>196.500 in</w:t>
        </w:r>
      </w:smartTag>
      <w:r w:rsidRPr="006E3EE5">
        <w:t xml:space="preserve"> total.</w:t>
      </w:r>
    </w:p>
    <w:p w:rsidR="00EB5066" w:rsidRPr="006E3EE5" w:rsidRDefault="00EB5066" w:rsidP="00EB5066">
      <w:pPr>
        <w:ind w:left="2160" w:hanging="2160"/>
      </w:pPr>
      <w:r w:rsidRPr="002614DC">
        <w:t xml:space="preserve">- 16 días;  1.5 +/- </w:t>
      </w:r>
      <w:r w:rsidRPr="006E3EE5">
        <w:t xml:space="preserve">0.5). 46800 eggs, 38900 L1+L2 and 58000 L3; </w:t>
      </w:r>
      <w:smartTag w:uri="urn:schemas-microsoft-com:office:smarttags" w:element="metricconverter">
        <w:smartTagPr>
          <w:attr w:name="ProductID" w:val="143.700 in"/>
        </w:smartTagPr>
        <w:r w:rsidRPr="006E3EE5">
          <w:t>143.700 in</w:t>
        </w:r>
      </w:smartTag>
      <w:r w:rsidRPr="006E3EE5">
        <w:t xml:space="preserve"> total.</w:t>
      </w:r>
    </w:p>
    <w:p w:rsidR="00EB5066" w:rsidRDefault="00EB5066" w:rsidP="00EB5066">
      <w:pPr>
        <w:rPr>
          <w:lang w:val="en-US"/>
        </w:rPr>
      </w:pPr>
    </w:p>
    <w:p w:rsidR="00EB5066" w:rsidRPr="003C7D2F" w:rsidRDefault="00EB5066" w:rsidP="00EB5066">
      <w:pPr>
        <w:outlineLvl w:val="0"/>
        <w:rPr>
          <w:lang w:val="en-US"/>
        </w:rPr>
      </w:pPr>
      <w:r w:rsidRPr="003C7D2F">
        <w:rPr>
          <w:lang w:val="en-US"/>
        </w:rPr>
        <w:t xml:space="preserve">Hill et al 1988:  </w:t>
      </w:r>
      <w:smartTag w:uri="urn:schemas-microsoft-com:office:smarttags" w:element="country-region">
        <w:smartTag w:uri="urn:schemas-microsoft-com:office:smarttags" w:element="place">
          <w:r w:rsidRPr="003C7D2F">
            <w:rPr>
              <w:lang w:val="en-US"/>
            </w:rPr>
            <w:t>Valencia</w:t>
          </w:r>
        </w:smartTag>
      </w:smartTag>
      <w:r w:rsidRPr="003C7D2F">
        <w:rPr>
          <w:lang w:val="en-US"/>
        </w:rPr>
        <w:t xml:space="preserve"> and Navel oranges</w:t>
      </w:r>
    </w:p>
    <w:p w:rsidR="00EB5066" w:rsidRDefault="00EB5066" w:rsidP="00EB5066">
      <w:pPr>
        <w:numPr>
          <w:ilvl w:val="0"/>
          <w:numId w:val="1"/>
        </w:numPr>
        <w:spacing w:line="276" w:lineRule="auto"/>
        <w:jc w:val="left"/>
      </w:pPr>
      <w:r>
        <w:t xml:space="preserve">16 days;  </w:t>
      </w:r>
      <w:smartTag w:uri="urn:schemas-microsoft-com:office:smarttags" w:element="metricconverter">
        <w:smartTagPr>
          <w:attr w:name="ProductID" w:val="1ﾺC"/>
        </w:smartTagPr>
        <w:r>
          <w:t>1ºC</w:t>
        </w:r>
      </w:smartTag>
      <w:r>
        <w:t xml:space="preserve"> +/- 0.5   (41.156 individuals)</w:t>
      </w:r>
    </w:p>
    <w:p w:rsidR="00EB5066" w:rsidRDefault="00EB5066" w:rsidP="00EB5066">
      <w:pPr>
        <w:ind w:left="2130" w:hanging="2130"/>
      </w:pPr>
    </w:p>
    <w:p w:rsidR="00EB5066" w:rsidRDefault="00EB5066" w:rsidP="00EB5066">
      <w:pPr>
        <w:rPr>
          <w:lang w:val="en-US"/>
        </w:rPr>
      </w:pPr>
      <w:r w:rsidRPr="00F230E2">
        <w:rPr>
          <w:lang w:val="en-US"/>
        </w:rPr>
        <w:t>Jessup et al 1993: lemons (</w:t>
      </w:r>
      <w:smartTag w:uri="urn:schemas-microsoft-com:office:smarttags" w:element="City">
        <w:r w:rsidRPr="00F230E2">
          <w:rPr>
            <w:lang w:val="en-US"/>
          </w:rPr>
          <w:t>Eureka</w:t>
        </w:r>
      </w:smartTag>
      <w:r w:rsidRPr="00F230E2">
        <w:rPr>
          <w:lang w:val="en-US"/>
        </w:rPr>
        <w:t xml:space="preserve"> and </w:t>
      </w:r>
      <w:smartTag w:uri="urn:schemas-microsoft-com:office:smarttags" w:element="place">
        <w:smartTag w:uri="urn:schemas-microsoft-com:office:smarttags" w:element="City">
          <w:r w:rsidRPr="00F230E2">
            <w:rPr>
              <w:lang w:val="en-US"/>
            </w:rPr>
            <w:t>Lisbon</w:t>
          </w:r>
        </w:smartTag>
      </w:smartTag>
      <w:r w:rsidRPr="00F230E2">
        <w:rPr>
          <w:lang w:val="en-US"/>
        </w:rPr>
        <w:t>)</w:t>
      </w:r>
    </w:p>
    <w:p w:rsidR="00EB5066" w:rsidRPr="00045FC4" w:rsidRDefault="00EB5066" w:rsidP="00EB5066">
      <w:pPr>
        <w:numPr>
          <w:ilvl w:val="0"/>
          <w:numId w:val="1"/>
        </w:numPr>
        <w:spacing w:line="276" w:lineRule="auto"/>
        <w:jc w:val="left"/>
        <w:rPr>
          <w:b/>
          <w:lang w:val="en-US"/>
        </w:rPr>
      </w:pPr>
      <w:r w:rsidRPr="00045FC4">
        <w:rPr>
          <w:lang w:val="en-US"/>
        </w:rPr>
        <w:t xml:space="preserve">14 days; 1.0 +/- </w:t>
      </w:r>
      <w:smartTag w:uri="urn:schemas-microsoft-com:office:smarttags" w:element="metricconverter">
        <w:smartTagPr>
          <w:attr w:name="ProductID" w:val="0.2 C"/>
        </w:smartTagPr>
        <w:r w:rsidRPr="00045FC4">
          <w:rPr>
            <w:lang w:val="en-US"/>
          </w:rPr>
          <w:t>0.2 C</w:t>
        </w:r>
      </w:smartTag>
      <w:r w:rsidRPr="00045FC4">
        <w:rPr>
          <w:lang w:val="en-US"/>
        </w:rPr>
        <w:t xml:space="preserve">   (30,230 and 43,343 individuals) </w:t>
      </w:r>
      <w:smartTag w:uri="urn:schemas-microsoft-com:office:smarttags" w:element="City">
        <w:r w:rsidRPr="00045FC4">
          <w:rPr>
            <w:lang w:val="en-US"/>
          </w:rPr>
          <w:t>Eureka</w:t>
        </w:r>
      </w:smartTag>
      <w:r w:rsidRPr="00045FC4">
        <w:rPr>
          <w:lang w:val="en-US"/>
        </w:rPr>
        <w:t xml:space="preserve"> y </w:t>
      </w:r>
      <w:smartTag w:uri="urn:schemas-microsoft-com:office:smarttags" w:element="City">
        <w:smartTag w:uri="urn:schemas-microsoft-com:office:smarttags" w:element="place">
          <w:r w:rsidRPr="00045FC4">
            <w:rPr>
              <w:lang w:val="en-US"/>
            </w:rPr>
            <w:t>Lisbon</w:t>
          </w:r>
        </w:smartTag>
      </w:smartTag>
      <w:r w:rsidRPr="00045FC4">
        <w:rPr>
          <w:lang w:val="en-US"/>
        </w:rPr>
        <w:t xml:space="preserve"> </w:t>
      </w:r>
    </w:p>
    <w:p w:rsidR="00EB5066" w:rsidRPr="00AE7E22" w:rsidRDefault="00EB5066" w:rsidP="00EB5066"/>
    <w:p w:rsidR="00EB5066" w:rsidRPr="00AE7E22" w:rsidRDefault="00EB5066" w:rsidP="00EB5066">
      <w:r>
        <w:t xml:space="preserve">Gastaminza, 2001: lemons (4 varieties) </w:t>
      </w:r>
      <w:r w:rsidRPr="00AE7E22">
        <w:t xml:space="preserve">2001 </w:t>
      </w:r>
    </w:p>
    <w:p w:rsidR="00EB5066" w:rsidRPr="00AE7E22" w:rsidRDefault="00EB5066" w:rsidP="00EB5066">
      <w:pPr>
        <w:numPr>
          <w:ilvl w:val="0"/>
          <w:numId w:val="1"/>
        </w:numPr>
        <w:jc w:val="left"/>
      </w:pPr>
      <w:r w:rsidRPr="006E3EE5">
        <w:t>1</w:t>
      </w:r>
      <w:r>
        <w:t>9</w:t>
      </w:r>
      <w:r w:rsidRPr="006E3EE5">
        <w:t xml:space="preserve"> días;  </w:t>
      </w:r>
      <w:r>
        <w:t>2</w:t>
      </w:r>
      <w:r w:rsidRPr="006E3EE5">
        <w:t>.</w:t>
      </w:r>
      <w:r>
        <w:t xml:space="preserve">0 +/- 0.5.  </w:t>
      </w:r>
      <w:r>
        <w:rPr>
          <w:lang w:val="es-ES_tradnl"/>
        </w:rPr>
        <w:t>36.564 for lemons.</w:t>
      </w:r>
    </w:p>
    <w:p w:rsidR="00EB5066" w:rsidRDefault="00EB5066" w:rsidP="00EB5066"/>
    <w:p w:rsidR="00EB5066" w:rsidRDefault="00EB5066" w:rsidP="00EB5066">
      <w:r>
        <w:t>Hashem et al 2004:  (guava, oranges (Navel and Valencia) and mango</w:t>
      </w:r>
    </w:p>
    <w:p w:rsidR="00EB5066" w:rsidRDefault="00EB5066" w:rsidP="00EB5066">
      <w:pPr>
        <w:rPr>
          <w:lang w:val="en-US"/>
        </w:rPr>
      </w:pPr>
      <w:r>
        <w:rPr>
          <w:lang w:val="en-US"/>
        </w:rPr>
        <w:t>16 days at 1.7ºC for all species</w:t>
      </w:r>
    </w:p>
    <w:p w:rsidR="00EB5066" w:rsidRPr="004D34EC" w:rsidRDefault="00EB5066" w:rsidP="00EB5066">
      <w:pPr>
        <w:rPr>
          <w:lang w:val="en-US"/>
        </w:rPr>
      </w:pPr>
    </w:p>
    <w:p w:rsidR="00EB5066" w:rsidRDefault="00EB5066" w:rsidP="00EB5066">
      <w:r w:rsidRPr="00045FC4">
        <w:t xml:space="preserve">Willink et al 2006: </w:t>
      </w:r>
    </w:p>
    <w:p w:rsidR="00EB5066" w:rsidRPr="00045FC4" w:rsidRDefault="00EB5066" w:rsidP="00EB5066">
      <w:r>
        <w:t>D</w:t>
      </w:r>
      <w:r w:rsidRPr="00045FC4">
        <w:t xml:space="preserve">oes not analize.  Figures taken from reports to </w:t>
      </w:r>
      <w:smartTag w:uri="urn:schemas-microsoft-com:office:smarttags" w:element="place">
        <w:smartTag w:uri="urn:schemas-microsoft-com:office:smarttags" w:element="country-region">
          <w:r w:rsidRPr="00045FC4">
            <w:t>Japan</w:t>
          </w:r>
        </w:smartTag>
      </w:smartTag>
      <w:r w:rsidRPr="00045FC4">
        <w:t xml:space="preserve">. </w:t>
      </w:r>
    </w:p>
    <w:p w:rsidR="00EB5066" w:rsidRDefault="00EB5066" w:rsidP="00EB5066">
      <w:pPr>
        <w:numPr>
          <w:ilvl w:val="0"/>
          <w:numId w:val="1"/>
        </w:numPr>
        <w:jc w:val="left"/>
      </w:pPr>
      <w:r w:rsidRPr="00045FC4">
        <w:t>19 da</w:t>
      </w:r>
      <w:r>
        <w:t>y</w:t>
      </w:r>
      <w:r w:rsidRPr="00045FC4">
        <w:t>s;  2.0 +/- 0.5.  36.052 for grapefruits</w:t>
      </w:r>
    </w:p>
    <w:p w:rsidR="00EB5066" w:rsidRPr="00045FC4" w:rsidRDefault="00EB5066" w:rsidP="00EB5066">
      <w:pPr>
        <w:numPr>
          <w:ilvl w:val="0"/>
          <w:numId w:val="1"/>
        </w:numPr>
        <w:jc w:val="left"/>
      </w:pPr>
      <w:r w:rsidRPr="00045FC4">
        <w:t>19 da</w:t>
      </w:r>
      <w:r>
        <w:t>y</w:t>
      </w:r>
      <w:r w:rsidRPr="00045FC4">
        <w:t>s;  2.0 +/- 0.5.  36.564 for lemons</w:t>
      </w:r>
    </w:p>
    <w:p w:rsidR="00EB5066" w:rsidRPr="00045FC4" w:rsidRDefault="00EB5066" w:rsidP="00EB5066">
      <w:pPr>
        <w:numPr>
          <w:ilvl w:val="0"/>
          <w:numId w:val="1"/>
        </w:numPr>
        <w:jc w:val="left"/>
      </w:pPr>
      <w:r>
        <w:t xml:space="preserve">21 </w:t>
      </w:r>
      <w:r w:rsidRPr="00045FC4">
        <w:t>da</w:t>
      </w:r>
      <w:r>
        <w:t>y</w:t>
      </w:r>
      <w:r w:rsidRPr="00045FC4">
        <w:t>s;  2.0 +/- 0.5.  35.781  for oranges</w:t>
      </w:r>
    </w:p>
    <w:p w:rsidR="00EB5066" w:rsidRPr="00045FC4" w:rsidRDefault="00EB5066" w:rsidP="00EB5066">
      <w:pPr>
        <w:numPr>
          <w:ilvl w:val="0"/>
          <w:numId w:val="1"/>
        </w:numPr>
        <w:jc w:val="left"/>
      </w:pPr>
      <w:r w:rsidRPr="00045FC4">
        <w:t>23</w:t>
      </w:r>
      <w:r>
        <w:t xml:space="preserve"> d</w:t>
      </w:r>
      <w:r w:rsidRPr="00045FC4">
        <w:t>a</w:t>
      </w:r>
      <w:r>
        <w:t>y</w:t>
      </w:r>
      <w:r w:rsidRPr="00045FC4">
        <w:t>s;  2.0 +/- 0.5.  36.240  for mandarins</w:t>
      </w:r>
    </w:p>
    <w:p w:rsidR="00EB5066" w:rsidRPr="00045FC4" w:rsidRDefault="00EB5066" w:rsidP="00EB5066"/>
    <w:p w:rsidR="00EB5066" w:rsidRPr="007D75F9" w:rsidRDefault="00EB5066" w:rsidP="00EB5066">
      <w:r w:rsidRPr="007D75F9">
        <w:t xml:space="preserve">De Lima et al 2007: oranges (2), </w:t>
      </w:r>
      <w:r>
        <w:t>Mandarin</w:t>
      </w:r>
      <w:r w:rsidRPr="007D75F9">
        <w:t>s ((2) and lemon (1)</w:t>
      </w:r>
    </w:p>
    <w:p w:rsidR="00EB5066" w:rsidRDefault="00EB5066" w:rsidP="00EB5066">
      <w:pPr>
        <w:numPr>
          <w:ilvl w:val="0"/>
          <w:numId w:val="1"/>
        </w:numPr>
        <w:spacing w:line="276" w:lineRule="auto"/>
        <w:jc w:val="left"/>
      </w:pPr>
      <w:r>
        <w:t xml:space="preserve">16 dyas; </w:t>
      </w:r>
      <w:smartTag w:uri="urn:schemas-microsoft-com:office:smarttags" w:element="metricconverter">
        <w:smartTagPr>
          <w:attr w:name="ProductID" w:val="2 ﾺC"/>
        </w:smartTagPr>
        <w:r>
          <w:t>2 ºC</w:t>
        </w:r>
      </w:smartTag>
      <w:r>
        <w:t xml:space="preserve"> lemon, 165.894 individuals</w:t>
      </w:r>
    </w:p>
    <w:p w:rsidR="00EB5066" w:rsidRPr="009844D5" w:rsidRDefault="00EB5066" w:rsidP="00EB5066">
      <w:pPr>
        <w:numPr>
          <w:ilvl w:val="0"/>
          <w:numId w:val="1"/>
        </w:numPr>
        <w:spacing w:line="276" w:lineRule="auto"/>
        <w:jc w:val="left"/>
        <w:rPr>
          <w:lang w:val="en-US"/>
        </w:rPr>
      </w:pPr>
      <w:r w:rsidRPr="009844D5">
        <w:rPr>
          <w:lang w:val="en-US"/>
        </w:rPr>
        <w:t xml:space="preserve">18 days; </w:t>
      </w:r>
      <w:smartTag w:uri="urn:schemas-microsoft-com:office:smarttags" w:element="metricconverter">
        <w:smartTagPr>
          <w:attr w:name="ProductID" w:val="2 ﾺC"/>
        </w:smartTagPr>
        <w:r w:rsidRPr="009844D5">
          <w:rPr>
            <w:lang w:val="en-US"/>
          </w:rPr>
          <w:t>2 ºC</w:t>
        </w:r>
      </w:smartTag>
      <w:r w:rsidRPr="009844D5">
        <w:rPr>
          <w:lang w:val="en-US"/>
        </w:rPr>
        <w:t xml:space="preserve"> oranges and </w:t>
      </w:r>
      <w:r>
        <w:rPr>
          <w:lang w:val="en-US"/>
        </w:rPr>
        <w:t>mandarin</w:t>
      </w:r>
      <w:r w:rsidRPr="009844D5">
        <w:rPr>
          <w:lang w:val="en-US"/>
        </w:rPr>
        <w:t>s (average more than 120.000</w:t>
      </w:r>
      <w:r>
        <w:rPr>
          <w:lang w:val="en-US"/>
        </w:rPr>
        <w:t>)</w:t>
      </w:r>
    </w:p>
    <w:p w:rsidR="00EB5066" w:rsidRDefault="00EB5066" w:rsidP="00EB5066">
      <w:pPr>
        <w:numPr>
          <w:ilvl w:val="0"/>
          <w:numId w:val="1"/>
        </w:numPr>
        <w:spacing w:line="276" w:lineRule="auto"/>
        <w:jc w:val="left"/>
      </w:pPr>
      <w:r>
        <w:t xml:space="preserve">18 días; </w:t>
      </w:r>
      <w:smartTag w:uri="urn:schemas-microsoft-com:office:smarttags" w:element="metricconverter">
        <w:smartTagPr>
          <w:attr w:name="ProductID" w:val="3 ﾺC"/>
        </w:smartTagPr>
        <w:r>
          <w:t>3 ºC</w:t>
        </w:r>
      </w:smartTag>
      <w:r>
        <w:t xml:space="preserve"> limón 122.400 individuos</w:t>
      </w:r>
    </w:p>
    <w:p w:rsidR="00EB5066" w:rsidRPr="00EB5066" w:rsidRDefault="00EB5066" w:rsidP="00EB5066">
      <w:pPr>
        <w:numPr>
          <w:ilvl w:val="0"/>
          <w:numId w:val="1"/>
        </w:numPr>
        <w:spacing w:line="276" w:lineRule="auto"/>
        <w:jc w:val="left"/>
        <w:rPr>
          <w:lang w:val="es-ES"/>
        </w:rPr>
      </w:pPr>
      <w:r w:rsidRPr="00EB5066">
        <w:rPr>
          <w:lang w:val="es-ES"/>
        </w:rPr>
        <w:tab/>
        <w:t xml:space="preserve">20 días; </w:t>
      </w:r>
      <w:smartTag w:uri="urn:schemas-microsoft-com:office:smarttags" w:element="metricconverter">
        <w:smartTagPr>
          <w:attr w:name="ProductID" w:val="3 ﾺC"/>
        </w:smartTagPr>
        <w:r w:rsidRPr="00EB5066">
          <w:rPr>
            <w:lang w:val="es-ES"/>
          </w:rPr>
          <w:t>3 ºC</w:t>
        </w:r>
      </w:smartTag>
      <w:r w:rsidRPr="00EB5066">
        <w:rPr>
          <w:lang w:val="es-ES"/>
        </w:rPr>
        <w:t xml:space="preserve"> naranjas y mandarinas (promedio más de 120.000)</w:t>
      </w:r>
    </w:p>
    <w:p w:rsidR="00EB5066" w:rsidRPr="00EB5066" w:rsidRDefault="00EB5066" w:rsidP="00EB5066">
      <w:pPr>
        <w:rPr>
          <w:lang w:val="es-ES"/>
        </w:rPr>
      </w:pPr>
    </w:p>
    <w:p w:rsidR="00EB5066" w:rsidRPr="00EB5066" w:rsidRDefault="00EB5066" w:rsidP="00EB5066">
      <w:pPr>
        <w:rPr>
          <w:lang w:val="es-ES"/>
        </w:rPr>
      </w:pPr>
      <w:r w:rsidRPr="00EB5066">
        <w:rPr>
          <w:lang w:val="es-ES"/>
        </w:rPr>
        <w:t xml:space="preserve">Santaballa et al 2009:  mandarins  </w:t>
      </w:r>
      <w:r w:rsidRPr="00EB5066">
        <w:rPr>
          <w:lang w:val="es-ES"/>
        </w:rPr>
        <w:tab/>
      </w:r>
    </w:p>
    <w:p w:rsidR="00EB5066" w:rsidRPr="006E3EE5" w:rsidRDefault="00EB5066" w:rsidP="00EB5066">
      <w:r w:rsidRPr="00EB5066">
        <w:rPr>
          <w:lang w:val="es-ES"/>
        </w:rPr>
        <w:t xml:space="preserve">16 días; </w:t>
      </w:r>
      <w:smartTag w:uri="urn:schemas-microsoft-com:office:smarttags" w:element="metricconverter">
        <w:smartTagPr>
          <w:attr w:name="ProductID" w:val="2ﾺC"/>
        </w:smartTagPr>
        <w:r w:rsidRPr="00EB5066">
          <w:rPr>
            <w:lang w:val="es-ES"/>
          </w:rPr>
          <w:t>2ºC</w:t>
        </w:r>
      </w:smartTag>
      <w:r w:rsidRPr="00EB5066">
        <w:rPr>
          <w:lang w:val="es-ES"/>
        </w:rPr>
        <w:t xml:space="preserve">. +/- 0.5.  . </w:t>
      </w:r>
      <w:r>
        <w:t>31.988 (Larvas) mandarinas</w:t>
      </w:r>
    </w:p>
    <w:p w:rsidR="00EB5066" w:rsidRPr="00045FC4" w:rsidRDefault="00EB5066" w:rsidP="00EB5066">
      <w:pPr>
        <w:outlineLvl w:val="0"/>
        <w:rPr>
          <w:lang w:val="es-AR"/>
        </w:rPr>
      </w:pPr>
      <w:r w:rsidRPr="00045FC4">
        <w:rPr>
          <w:lang w:val="es-AR"/>
        </w:rPr>
        <w:t>Grout et al 2011: Valencia orange</w:t>
      </w:r>
    </w:p>
    <w:p w:rsidR="00EB5066" w:rsidRPr="003C7D2F" w:rsidRDefault="00EB5066" w:rsidP="00EB5066">
      <w:pPr>
        <w:numPr>
          <w:ilvl w:val="0"/>
          <w:numId w:val="1"/>
        </w:numPr>
        <w:spacing w:line="276" w:lineRule="auto"/>
        <w:jc w:val="left"/>
        <w:rPr>
          <w:lang w:val="en-US"/>
        </w:rPr>
      </w:pPr>
      <w:r w:rsidRPr="003C7D2F">
        <w:rPr>
          <w:lang w:val="en-US"/>
        </w:rPr>
        <w:t xml:space="preserve">16 days; less than </w:t>
      </w:r>
      <w:smartTag w:uri="urn:schemas-microsoft-com:office:smarttags" w:element="metricconverter">
        <w:smartTagPr>
          <w:attr w:name="ProductID" w:val="1.4ﾺC"/>
        </w:smartTagPr>
        <w:r w:rsidRPr="003C7D2F">
          <w:rPr>
            <w:lang w:val="en-US"/>
          </w:rPr>
          <w:t>1.4ºC</w:t>
        </w:r>
      </w:smartTag>
      <w:r w:rsidRPr="003C7D2F">
        <w:rPr>
          <w:lang w:val="en-US"/>
        </w:rPr>
        <w:t xml:space="preserve">  (71.756 individuals)</w:t>
      </w:r>
    </w:p>
    <w:p w:rsidR="00EB5066" w:rsidRDefault="00EB5066" w:rsidP="00EB5066">
      <w:pPr>
        <w:rPr>
          <w:lang w:val="en-US"/>
        </w:rPr>
      </w:pPr>
    </w:p>
    <w:p w:rsidR="00EB5066" w:rsidRPr="00D450D4" w:rsidRDefault="00EB5066" w:rsidP="00EB5066">
      <w:pPr>
        <w:outlineLvl w:val="0"/>
        <w:rPr>
          <w:lang w:val="en-US"/>
        </w:rPr>
      </w:pPr>
      <w:r w:rsidRPr="00D450D4">
        <w:rPr>
          <w:lang w:val="en-US"/>
        </w:rPr>
        <w:t>Hallman et al 2011:  petri dishes</w:t>
      </w:r>
    </w:p>
    <w:p w:rsidR="00EB5066" w:rsidRPr="00045FC4" w:rsidRDefault="00EB5066" w:rsidP="00EB5066">
      <w:r w:rsidRPr="00045FC4">
        <w:t>Does not analize.</w:t>
      </w:r>
    </w:p>
    <w:p w:rsidR="00EB5066" w:rsidRDefault="00EB5066" w:rsidP="00EB5066">
      <w:pPr>
        <w:rPr>
          <w:lang w:val="en-US"/>
        </w:rPr>
      </w:pPr>
    </w:p>
    <w:p w:rsidR="00EB5066" w:rsidRPr="00F201B8" w:rsidRDefault="00EB5066" w:rsidP="00EB5066">
      <w:pPr>
        <w:outlineLvl w:val="0"/>
        <w:rPr>
          <w:lang w:val="en-US"/>
        </w:rPr>
      </w:pPr>
      <w:r w:rsidRPr="00F201B8">
        <w:rPr>
          <w:lang w:val="en-US"/>
        </w:rPr>
        <w:t>Fallik et al 2012: sweet pepper</w:t>
      </w:r>
    </w:p>
    <w:p w:rsidR="00EB5066" w:rsidRDefault="00EB5066" w:rsidP="00EB5066">
      <w:pPr>
        <w:numPr>
          <w:ilvl w:val="0"/>
          <w:numId w:val="1"/>
        </w:numPr>
        <w:spacing w:line="276" w:lineRule="auto"/>
        <w:jc w:val="left"/>
      </w:pPr>
      <w:r>
        <w:t xml:space="preserve">21 days; </w:t>
      </w:r>
      <w:smartTag w:uri="urn:schemas-microsoft-com:office:smarttags" w:element="metricconverter">
        <w:smartTagPr>
          <w:attr w:name="ProductID" w:val="1.5ﾺC"/>
        </w:smartTagPr>
        <w:r>
          <w:t>1.5ºC</w:t>
        </w:r>
      </w:smartTag>
      <w:r>
        <w:t xml:space="preserve">   (1200 individuals)</w:t>
      </w:r>
    </w:p>
    <w:p w:rsidR="00EB5066" w:rsidRDefault="00EB5066" w:rsidP="00EB5066">
      <w:pPr>
        <w:numPr>
          <w:ilvl w:val="0"/>
          <w:numId w:val="1"/>
        </w:numPr>
        <w:spacing w:line="276" w:lineRule="auto"/>
        <w:jc w:val="left"/>
      </w:pPr>
      <w:r>
        <w:t xml:space="preserve">21 days; </w:t>
      </w:r>
      <w:smartTag w:uri="urn:schemas-microsoft-com:office:smarttags" w:element="metricconverter">
        <w:smartTagPr>
          <w:attr w:name="ProductID" w:val="4ﾺC"/>
        </w:smartTagPr>
        <w:r>
          <w:t>4ºC</w:t>
        </w:r>
      </w:smartTag>
      <w:r>
        <w:t xml:space="preserve">  (1200 individuals)</w:t>
      </w:r>
    </w:p>
    <w:p w:rsidR="00EB5066" w:rsidRDefault="00EB5066" w:rsidP="00EB5066"/>
    <w:p w:rsidR="00EB5066" w:rsidRPr="002E226D" w:rsidRDefault="00EB5066" w:rsidP="00EB5066">
      <w:pPr>
        <w:rPr>
          <w:b/>
          <w:sz w:val="24"/>
        </w:rPr>
      </w:pPr>
      <w:r w:rsidRPr="002E226D">
        <w:rPr>
          <w:b/>
          <w:sz w:val="24"/>
        </w:rPr>
        <w:t>Final considerations</w:t>
      </w:r>
    </w:p>
    <w:p w:rsidR="00EB5066" w:rsidRPr="003F0775" w:rsidRDefault="00EB5066" w:rsidP="00EB5066">
      <w:pPr>
        <w:rPr>
          <w:b/>
        </w:rPr>
      </w:pPr>
      <w:r w:rsidRPr="003F0775">
        <w:rPr>
          <w:b/>
        </w:rPr>
        <w:t>Inoculation</w:t>
      </w:r>
      <w:r>
        <w:rPr>
          <w:b/>
        </w:rPr>
        <w:t xml:space="preserve"> and larval feeding</w:t>
      </w:r>
    </w:p>
    <w:p w:rsidR="00EB5066" w:rsidRDefault="00EB5066" w:rsidP="00EB5066">
      <w:r w:rsidRPr="002E226D">
        <w:t>The old experiments wer</w:t>
      </w:r>
      <w:r>
        <w:t>e done with natural infestation.</w:t>
      </w:r>
    </w:p>
    <w:p w:rsidR="00EB5066" w:rsidRDefault="00EB5066" w:rsidP="00EB5066">
      <w:r>
        <w:t>A</w:t>
      </w:r>
      <w:r w:rsidRPr="002E226D">
        <w:t>fterwards</w:t>
      </w:r>
      <w:r>
        <w:t xml:space="preserve">, artificial inoculation introducing eggs with a siringe in the fruit (some researchers place also protein into the fruit) and allow </w:t>
      </w:r>
      <w:r w:rsidRPr="00A46081">
        <w:t>the</w:t>
      </w:r>
      <w:r>
        <w:t xml:space="preserve"> larvae</w:t>
      </w:r>
      <w:r w:rsidRPr="00A46081">
        <w:t xml:space="preserve"> develop to the larval instar desired</w:t>
      </w:r>
      <w:r>
        <w:t xml:space="preserve"> to treat. </w:t>
      </w:r>
    </w:p>
    <w:p w:rsidR="00EB5066" w:rsidRDefault="00EB5066" w:rsidP="00EB5066">
      <w:r>
        <w:t>Our inoculation, direct counts of eggs or larvae that were fed with artificial diets were introduced directly into the fruit at the desired instar, and allowed a period of 24 hours for acclimatization before cooling the fruit.  The quality of the food for the larvae can be one factor affecting survivorship to the cold treatment.</w:t>
      </w:r>
    </w:p>
    <w:p w:rsidR="00EB5066" w:rsidRDefault="00EB5066" w:rsidP="00EB5066">
      <w:pPr>
        <w:rPr>
          <w:b/>
        </w:rPr>
      </w:pPr>
    </w:p>
    <w:p w:rsidR="00EB5066" w:rsidRPr="003F0775" w:rsidRDefault="00EB5066" w:rsidP="00EB5066">
      <w:pPr>
        <w:rPr>
          <w:b/>
        </w:rPr>
      </w:pPr>
      <w:r w:rsidRPr="003F0775">
        <w:rPr>
          <w:b/>
        </w:rPr>
        <w:t>Number of individual per fruit</w:t>
      </w:r>
    </w:p>
    <w:p w:rsidR="00EB5066" w:rsidRDefault="00EB5066" w:rsidP="00EB5066">
      <w:r>
        <w:t>The numbers vary between 23 and 250.  With high numbers, high mortality occurred.</w:t>
      </w:r>
    </w:p>
    <w:p w:rsidR="00EB5066" w:rsidRDefault="00EB5066" w:rsidP="00EB5066"/>
    <w:p w:rsidR="00EB5066" w:rsidRDefault="00EB5066" w:rsidP="00EB5066">
      <w:pPr>
        <w:rPr>
          <w:b/>
        </w:rPr>
      </w:pPr>
    </w:p>
    <w:p w:rsidR="00EB5066" w:rsidRDefault="00EB5066" w:rsidP="00EB5066">
      <w:pPr>
        <w:rPr>
          <w:b/>
        </w:rPr>
      </w:pPr>
    </w:p>
    <w:p w:rsidR="00EB5066" w:rsidRPr="00052D1B" w:rsidRDefault="00EB5066" w:rsidP="00EB5066">
      <w:pPr>
        <w:rPr>
          <w:b/>
        </w:rPr>
      </w:pPr>
      <w:r w:rsidRPr="00052D1B">
        <w:rPr>
          <w:b/>
        </w:rPr>
        <w:t>Endpoint evaluation</w:t>
      </w:r>
    </w:p>
    <w:p w:rsidR="00EB5066" w:rsidRDefault="00EB5066" w:rsidP="00EB5066">
      <w:r>
        <w:t>Is done basically by two methods, pupariation and count live or dead larvae.  The second method is more severe than the first one, as some of the larvae that are moving after the treatment may probably die before reaching the pupal stage.  This difference may explain some of the differences in the length of the treatments.</w:t>
      </w:r>
    </w:p>
    <w:p w:rsidR="00EB5066" w:rsidRDefault="00EB5066" w:rsidP="00EB5066"/>
    <w:p w:rsidR="00EB5066" w:rsidRPr="003347B0" w:rsidRDefault="00EB5066" w:rsidP="00EB5066">
      <w:pPr>
        <w:rPr>
          <w:b/>
        </w:rPr>
      </w:pPr>
      <w:r w:rsidRPr="003347B0">
        <w:rPr>
          <w:b/>
        </w:rPr>
        <w:t>Life stages tolerance</w:t>
      </w:r>
    </w:p>
    <w:p w:rsidR="00EB5066" w:rsidRDefault="00EB5066" w:rsidP="00EB5066">
      <w:r>
        <w:t>The eggs in almost all papers are the least tolerant to cold.  In some of them the L3 is the instar most tolerant to cold, and in some the L2.   In one paper, the 3 larval stages were equally tolerant.  It is clear that the old larvae should be used to develop cold treatments with medflies.</w:t>
      </w:r>
    </w:p>
    <w:p w:rsidR="00EB5066" w:rsidRDefault="00EB5066" w:rsidP="00EB5066"/>
    <w:p w:rsidR="00EB5066" w:rsidRPr="003347B0" w:rsidRDefault="00EB5066" w:rsidP="00EB5066">
      <w:pPr>
        <w:rPr>
          <w:b/>
        </w:rPr>
      </w:pPr>
      <w:r w:rsidRPr="003347B0">
        <w:rPr>
          <w:b/>
        </w:rPr>
        <w:t>Varieties</w:t>
      </w:r>
    </w:p>
    <w:p w:rsidR="00EB5066" w:rsidRDefault="00EB5066" w:rsidP="00EB5066">
      <w:r>
        <w:t>The tolerance to cold of the larvae in different varieties of a same host species (all citrus species) show, in general, no differences in their tolerance.</w:t>
      </w:r>
      <w:r w:rsidRPr="003347B0">
        <w:t xml:space="preserve"> </w:t>
      </w:r>
      <w:r>
        <w:t xml:space="preserve"> This could mean that at least for citrus species, there would be no need to test all varieties.</w:t>
      </w:r>
    </w:p>
    <w:p w:rsidR="00EB5066" w:rsidRDefault="00EB5066" w:rsidP="00EB5066">
      <w:pPr>
        <w:rPr>
          <w:b/>
        </w:rPr>
      </w:pPr>
    </w:p>
    <w:p w:rsidR="00EB5066" w:rsidRPr="003A1012" w:rsidRDefault="00EB5066" w:rsidP="00EB5066">
      <w:pPr>
        <w:rPr>
          <w:b/>
        </w:rPr>
      </w:pPr>
      <w:r w:rsidRPr="003A1012">
        <w:rPr>
          <w:b/>
        </w:rPr>
        <w:t>Host species</w:t>
      </w:r>
    </w:p>
    <w:p w:rsidR="00EB5066" w:rsidRDefault="00EB5066" w:rsidP="00EB5066">
      <w:r>
        <w:t xml:space="preserve">The tolerance to cold of the larvae in different host species show no differences in 3 papers and had differences in one. </w:t>
      </w:r>
    </w:p>
    <w:p w:rsidR="00EB5066" w:rsidRDefault="00EB5066" w:rsidP="00EB5066"/>
    <w:p w:rsidR="00EB5066" w:rsidRPr="003A1012" w:rsidRDefault="00EB5066" w:rsidP="00EB5066">
      <w:pPr>
        <w:rPr>
          <w:b/>
        </w:rPr>
      </w:pPr>
      <w:r w:rsidRPr="003A1012">
        <w:rPr>
          <w:b/>
        </w:rPr>
        <w:t>Treatments</w:t>
      </w:r>
    </w:p>
    <w:p w:rsidR="00EB5066" w:rsidRDefault="00EB5066" w:rsidP="00EB5066">
      <w:r>
        <w:t>The treatments differ quite a lot.   Maybe some differences can be attributed to the factors mentioned earlier, as the feeding of the larvae and the endpoint.  On the other hand, the fact that statistically the differences, or no differences between species at the level of small scale tests, finally do not show at large scale tests.</w:t>
      </w:r>
    </w:p>
    <w:p w:rsidR="00EB5066" w:rsidRPr="002E226D" w:rsidRDefault="00EB5066" w:rsidP="00EB5066"/>
    <w:p w:rsidR="00EB5066" w:rsidRPr="001B2602" w:rsidRDefault="00EB5066" w:rsidP="00EB5066">
      <w:pPr>
        <w:outlineLvl w:val="0"/>
        <w:rPr>
          <w:b/>
          <w:sz w:val="24"/>
          <w:lang w:val="en-US"/>
        </w:rPr>
      </w:pPr>
      <w:r w:rsidRPr="001B2602">
        <w:rPr>
          <w:b/>
          <w:sz w:val="24"/>
          <w:lang w:val="en-US"/>
        </w:rPr>
        <w:t>Literature</w:t>
      </w:r>
    </w:p>
    <w:p w:rsidR="00EB5066" w:rsidRPr="00EB5066" w:rsidRDefault="00EB5066" w:rsidP="00EB5066">
      <w:pPr>
        <w:pStyle w:val="BodyText2"/>
        <w:rPr>
          <w:rFonts w:ascii="Times New Roman" w:eastAsia="MS Mincho" w:hAnsi="Times New Roman"/>
          <w:sz w:val="22"/>
          <w:szCs w:val="24"/>
          <w:lang w:eastAsia="en-US"/>
        </w:rPr>
      </w:pPr>
      <w:r w:rsidRPr="00EB5066">
        <w:rPr>
          <w:rFonts w:ascii="Times New Roman" w:eastAsia="MS Mincho" w:hAnsi="Times New Roman"/>
          <w:sz w:val="22"/>
          <w:szCs w:val="24"/>
          <w:lang w:eastAsia="en-US"/>
        </w:rPr>
        <w:t>BACK, E. A. &amp; C. E. PEMBERTON. 1916. Effect of cold storage temperatures upon the mediterranean fruit fly. Journal of Agricultural Research 5 (15): 657 – 666.</w:t>
      </w:r>
    </w:p>
    <w:p w:rsidR="00EB5066" w:rsidRPr="00EB5066" w:rsidRDefault="00EB5066" w:rsidP="00EB5066">
      <w:pPr>
        <w:pStyle w:val="BodyText2"/>
        <w:rPr>
          <w:rFonts w:ascii="Times New Roman" w:eastAsia="MS Mincho" w:hAnsi="Times New Roman"/>
          <w:sz w:val="22"/>
          <w:szCs w:val="24"/>
          <w:lang w:eastAsia="en-US"/>
        </w:rPr>
      </w:pPr>
    </w:p>
    <w:p w:rsidR="00EB5066" w:rsidRPr="001F3D48" w:rsidRDefault="00EB5066" w:rsidP="00EB5066">
      <w:pPr>
        <w:autoSpaceDE w:val="0"/>
        <w:autoSpaceDN w:val="0"/>
        <w:adjustRightInd w:val="0"/>
        <w:rPr>
          <w:rFonts w:eastAsia="Times New Roman"/>
          <w:lang w:val="en-US" w:eastAsia="es-ES"/>
        </w:rPr>
      </w:pPr>
      <w:r w:rsidRPr="001F3D48">
        <w:rPr>
          <w:rFonts w:eastAsia="Times New Roman"/>
          <w:lang w:val="en-US" w:eastAsia="es-ES"/>
        </w:rPr>
        <w:t>DE LIMA, C. P. F. A., J. JESSUP, L. CRUICKSHANK, C. J. WALSH &amp; E. R. MANSFIELD. 2007. Cold disinfestation of citrus (Citrus spp.) for Mediterranean fruit fly (</w:t>
      </w:r>
      <w:r w:rsidRPr="001F3D48">
        <w:rPr>
          <w:rFonts w:eastAsia="Times New Roman"/>
          <w:i/>
          <w:iCs/>
          <w:lang w:val="en-US" w:eastAsia="es-ES"/>
        </w:rPr>
        <w:t>Ceratitis capitata</w:t>
      </w:r>
      <w:r w:rsidRPr="001F3D48">
        <w:rPr>
          <w:rFonts w:eastAsia="Times New Roman"/>
          <w:lang w:val="en-US" w:eastAsia="es-ES"/>
        </w:rPr>
        <w:t xml:space="preserve">) and </w:t>
      </w:r>
      <w:smartTag w:uri="urn:schemas-microsoft-com:office:smarttags" w:element="place">
        <w:smartTag w:uri="urn:schemas-microsoft-com:office:smarttags" w:element="State">
          <w:r w:rsidRPr="001F3D48">
            <w:rPr>
              <w:rFonts w:eastAsia="Times New Roman"/>
              <w:lang w:val="en-US" w:eastAsia="es-ES"/>
            </w:rPr>
            <w:t>Queensland</w:t>
          </w:r>
        </w:smartTag>
      </w:smartTag>
      <w:r w:rsidRPr="001F3D48">
        <w:rPr>
          <w:rFonts w:eastAsia="Times New Roman"/>
          <w:lang w:val="en-US" w:eastAsia="es-ES"/>
        </w:rPr>
        <w:t xml:space="preserve"> fruit fly (</w:t>
      </w:r>
      <w:r w:rsidRPr="001F3D48">
        <w:rPr>
          <w:rFonts w:eastAsia="Times New Roman"/>
          <w:i/>
          <w:iCs/>
          <w:lang w:val="en-US" w:eastAsia="es-ES"/>
        </w:rPr>
        <w:t>Bactrocera tryoni</w:t>
      </w:r>
      <w:r w:rsidRPr="001F3D48">
        <w:rPr>
          <w:rFonts w:eastAsia="Times New Roman"/>
          <w:lang w:val="en-US" w:eastAsia="es-ES"/>
        </w:rPr>
        <w:t xml:space="preserve">) (Diptera: Tephritidae). </w:t>
      </w:r>
      <w:smartTag w:uri="urn:schemas-microsoft-com:office:smarttags" w:element="place">
        <w:smartTag w:uri="urn:schemas-microsoft-com:office:smarttags" w:element="country-region">
          <w:r w:rsidRPr="001F3D48">
            <w:rPr>
              <w:rFonts w:eastAsia="Times New Roman"/>
              <w:i/>
              <w:iCs/>
              <w:lang w:val="en-US" w:eastAsia="es-ES"/>
            </w:rPr>
            <w:t>New Zealand</w:t>
          </w:r>
        </w:smartTag>
      </w:smartTag>
      <w:r w:rsidRPr="001F3D48">
        <w:rPr>
          <w:rFonts w:eastAsia="Times New Roman"/>
          <w:i/>
          <w:iCs/>
          <w:lang w:val="en-US" w:eastAsia="es-ES"/>
        </w:rPr>
        <w:t xml:space="preserve"> Journal of Crop and Horticultural Science</w:t>
      </w:r>
      <w:r w:rsidRPr="001F3D48">
        <w:rPr>
          <w:rFonts w:eastAsia="Times New Roman"/>
          <w:lang w:val="en-US" w:eastAsia="es-ES"/>
        </w:rPr>
        <w:t>, 35: (1): 39-50</w:t>
      </w:r>
    </w:p>
    <w:p w:rsidR="00EB5066" w:rsidRPr="001F3D48" w:rsidRDefault="00EB5066" w:rsidP="00EB5066">
      <w:pPr>
        <w:autoSpaceDE w:val="0"/>
        <w:autoSpaceDN w:val="0"/>
        <w:adjustRightInd w:val="0"/>
        <w:rPr>
          <w:rFonts w:eastAsia="Times New Roman" w:cs="Highland-Bold"/>
          <w:b/>
          <w:bCs/>
          <w:lang w:val="en-US" w:eastAsia="es-ES" w:bidi="bn-IN"/>
        </w:rPr>
      </w:pPr>
    </w:p>
    <w:p w:rsidR="00EB5066" w:rsidRPr="00EB5066" w:rsidRDefault="00EB5066" w:rsidP="00EB5066">
      <w:pPr>
        <w:autoSpaceDE w:val="0"/>
        <w:autoSpaceDN w:val="0"/>
        <w:adjustRightInd w:val="0"/>
        <w:rPr>
          <w:rFonts w:eastAsia="Times New Roman"/>
          <w:lang w:val="es-ES" w:eastAsia="es-ES"/>
        </w:rPr>
      </w:pPr>
      <w:r w:rsidRPr="001F3D48">
        <w:rPr>
          <w:rFonts w:eastAsia="Times New Roman"/>
          <w:lang w:val="en-US" w:eastAsia="es-ES"/>
        </w:rPr>
        <w:t>FALLIK, E., Y. PERZELAN, S. ALKALAI-TUVIA, E. NEMNY-LAVY, D. NESTEL</w:t>
      </w:r>
      <w:r w:rsidRPr="001F3D48">
        <w:rPr>
          <w:rFonts w:eastAsia="Times New Roman" w:cs="GulliverRM"/>
          <w:color w:val="000066"/>
          <w:lang w:val="en-US" w:eastAsia="es-ES" w:bidi="bn-IN"/>
        </w:rPr>
        <w:t>.</w:t>
      </w:r>
      <w:r w:rsidRPr="001F3D48">
        <w:rPr>
          <w:rFonts w:eastAsia="Times New Roman" w:cs="GulliverRM"/>
          <w:lang w:val="en-US" w:eastAsia="es-ES" w:bidi="bn-IN"/>
        </w:rPr>
        <w:t xml:space="preserve"> </w:t>
      </w:r>
      <w:r w:rsidRPr="001F3D48">
        <w:rPr>
          <w:rFonts w:eastAsia="Times New Roman"/>
          <w:lang w:val="en-US" w:eastAsia="es-ES"/>
        </w:rPr>
        <w:t>2012. Development of cold quarantine protocols to arrest the development of the Mediterranean fruit fly (</w:t>
      </w:r>
      <w:r w:rsidRPr="001F3D48">
        <w:rPr>
          <w:rFonts w:eastAsia="Times New Roman"/>
          <w:i/>
          <w:iCs/>
          <w:lang w:val="en-US" w:eastAsia="es-ES"/>
        </w:rPr>
        <w:t>Ceratitis capitata</w:t>
      </w:r>
      <w:r w:rsidRPr="001F3D48">
        <w:rPr>
          <w:rFonts w:eastAsia="Times New Roman"/>
          <w:lang w:val="en-US" w:eastAsia="es-ES"/>
        </w:rPr>
        <w:t>) in pepper (</w:t>
      </w:r>
      <w:r w:rsidRPr="001F3D48">
        <w:rPr>
          <w:rFonts w:eastAsia="Times New Roman"/>
          <w:i/>
          <w:iCs/>
          <w:lang w:val="en-US" w:eastAsia="es-ES"/>
        </w:rPr>
        <w:t>Capsicum annuum</w:t>
      </w:r>
      <w:r w:rsidRPr="001F3D48">
        <w:rPr>
          <w:rFonts w:eastAsia="Times New Roman"/>
          <w:lang w:val="en-US" w:eastAsia="es-ES"/>
        </w:rPr>
        <w:t xml:space="preserve"> L.) fruit after harvest</w:t>
      </w:r>
      <w:r w:rsidRPr="001F3D48">
        <w:rPr>
          <w:rFonts w:eastAsia="Times New Roman"/>
          <w:i/>
          <w:iCs/>
          <w:lang w:val="en-US" w:eastAsia="es-ES"/>
        </w:rPr>
        <w:t xml:space="preserve">.  </w:t>
      </w:r>
      <w:r w:rsidRPr="00EB5066">
        <w:rPr>
          <w:rFonts w:eastAsia="Times New Roman"/>
          <w:i/>
          <w:iCs/>
          <w:lang w:val="es-ES" w:eastAsia="es-ES"/>
        </w:rPr>
        <w:t>Postharvest Biology and Technology</w:t>
      </w:r>
      <w:r w:rsidRPr="00EB5066">
        <w:rPr>
          <w:rFonts w:eastAsia="Times New Roman" w:cs="GulliverRM"/>
          <w:color w:val="000066"/>
          <w:lang w:val="es-ES" w:eastAsia="es-ES" w:bidi="bn-IN"/>
        </w:rPr>
        <w:t xml:space="preserve"> </w:t>
      </w:r>
      <w:r w:rsidRPr="00EB5066">
        <w:rPr>
          <w:rFonts w:eastAsia="Times New Roman"/>
          <w:lang w:val="es-ES" w:eastAsia="es-ES"/>
        </w:rPr>
        <w:t>70 (2012) 7–12.</w:t>
      </w:r>
    </w:p>
    <w:p w:rsidR="00EB5066" w:rsidRPr="00EB5066" w:rsidRDefault="00EB5066" w:rsidP="00EB5066">
      <w:pPr>
        <w:autoSpaceDE w:val="0"/>
        <w:autoSpaceDN w:val="0"/>
        <w:adjustRightInd w:val="0"/>
        <w:rPr>
          <w:rFonts w:eastAsia="Times New Roman" w:cs="Highland-Bold"/>
          <w:b/>
          <w:bCs/>
          <w:lang w:val="es-ES" w:eastAsia="es-ES" w:bidi="bn-IN"/>
        </w:rPr>
      </w:pPr>
    </w:p>
    <w:p w:rsidR="00EB5066" w:rsidRPr="00EB5066" w:rsidRDefault="00EB5066" w:rsidP="00EB5066">
      <w:pPr>
        <w:rPr>
          <w:lang w:val="es-ES"/>
        </w:rPr>
      </w:pPr>
      <w:r w:rsidRPr="00EB5066">
        <w:rPr>
          <w:lang w:val="es-ES"/>
        </w:rPr>
        <w:t xml:space="preserve">GASTAMINZA, G. 2001. Tratamiento con frío para el control cuarentenario de la mosca del mediterráneo: </w:t>
      </w:r>
      <w:r w:rsidRPr="00EB5066">
        <w:rPr>
          <w:i/>
          <w:iCs/>
          <w:lang w:val="es-ES"/>
        </w:rPr>
        <w:t>Ceratitis capitata</w:t>
      </w:r>
      <w:r w:rsidRPr="00EB5066">
        <w:rPr>
          <w:lang w:val="es-ES"/>
        </w:rPr>
        <w:t xml:space="preserve"> wied. en limones del noroeste argentino.  Tesis de Magíster  en Entomología Aplicada. </w:t>
      </w:r>
      <w:smartTag w:uri="urn:schemas-microsoft-com:office:smarttags" w:element="PersonName">
        <w:smartTagPr>
          <w:attr w:name="ProductID" w:val="La Rioja Argentina."/>
        </w:smartTagPr>
        <w:smartTag w:uri="urn:schemas-microsoft-com:office:smarttags" w:element="PersonName">
          <w:smartTagPr>
            <w:attr w:name="ProductID" w:val="La Rioja"/>
          </w:smartTagPr>
          <w:r w:rsidRPr="00EB5066">
            <w:rPr>
              <w:lang w:val="es-ES"/>
            </w:rPr>
            <w:t>La Rioja</w:t>
          </w:r>
        </w:smartTag>
        <w:r w:rsidRPr="00EB5066">
          <w:rPr>
            <w:lang w:val="es-ES"/>
          </w:rPr>
          <w:t xml:space="preserve"> Argentina.</w:t>
        </w:r>
      </w:smartTag>
      <w:r w:rsidRPr="00EB5066">
        <w:rPr>
          <w:lang w:val="es-ES"/>
        </w:rPr>
        <w:t xml:space="preserve"> 118 pp.</w:t>
      </w:r>
    </w:p>
    <w:p w:rsidR="00EB5066" w:rsidRPr="001F3D48" w:rsidRDefault="00EB5066" w:rsidP="00EB5066">
      <w:pPr>
        <w:autoSpaceDE w:val="0"/>
        <w:autoSpaceDN w:val="0"/>
        <w:adjustRightInd w:val="0"/>
        <w:rPr>
          <w:rFonts w:eastAsia="Times New Roman"/>
          <w:lang w:val="en-US" w:eastAsia="es-ES"/>
        </w:rPr>
      </w:pPr>
      <w:r w:rsidRPr="00381AC2">
        <w:rPr>
          <w:rFonts w:eastAsia="Times New Roman"/>
          <w:lang w:val="en-US" w:eastAsia="es-ES"/>
        </w:rPr>
        <w:t xml:space="preserve">GROUT, T. G.,  P. R. STEPHEN, J.  </w:t>
      </w:r>
      <w:r w:rsidRPr="00381AC2">
        <w:rPr>
          <w:rFonts w:eastAsia="Times New Roman"/>
          <w:lang w:eastAsia="es-ES"/>
        </w:rPr>
        <w:t>H. DANEEL AND VAUGHAN HATTINGH</w:t>
      </w:r>
      <w:r w:rsidRPr="00381AC2">
        <w:rPr>
          <w:rFonts w:eastAsia="Times New Roman" w:cs="Highland-Bold"/>
          <w:b/>
          <w:bCs/>
          <w:lang w:eastAsia="es-ES" w:bidi="bn-IN"/>
        </w:rPr>
        <w:t xml:space="preserve">. </w:t>
      </w:r>
      <w:r w:rsidRPr="00381AC2">
        <w:rPr>
          <w:rFonts w:eastAsia="Times New Roman"/>
          <w:lang w:eastAsia="es-ES"/>
        </w:rPr>
        <w:t xml:space="preserve">2011.Cold Treatment of </w:t>
      </w:r>
      <w:r w:rsidRPr="00381AC2">
        <w:rPr>
          <w:rFonts w:eastAsia="Times New Roman"/>
          <w:i/>
          <w:iCs/>
          <w:lang w:eastAsia="es-ES"/>
        </w:rPr>
        <w:t>Ceratitis capi</w:t>
      </w:r>
      <w:r w:rsidRPr="001F3D48">
        <w:rPr>
          <w:rFonts w:eastAsia="Times New Roman"/>
          <w:i/>
          <w:iCs/>
          <w:lang w:val="en-US" w:eastAsia="es-ES"/>
        </w:rPr>
        <w:t>tata</w:t>
      </w:r>
      <w:r w:rsidRPr="001F3D48">
        <w:rPr>
          <w:rFonts w:eastAsia="Times New Roman"/>
          <w:lang w:val="en-US" w:eastAsia="es-ES"/>
        </w:rPr>
        <w:t xml:space="preserve"> (Diptera: Tephritidae) in Oranges Using a Larval Endpoint. </w:t>
      </w:r>
      <w:r w:rsidRPr="001F3D48">
        <w:rPr>
          <w:rFonts w:eastAsia="Times New Roman"/>
          <w:i/>
          <w:lang w:val="en-US" w:eastAsia="es-ES"/>
        </w:rPr>
        <w:t xml:space="preserve">J. Econ. Entomol. </w:t>
      </w:r>
      <w:r w:rsidRPr="001F3D48">
        <w:rPr>
          <w:rFonts w:eastAsia="Times New Roman"/>
          <w:lang w:val="en-US" w:eastAsia="es-ES"/>
        </w:rPr>
        <w:t>104(4): 1174 - 1179</w:t>
      </w:r>
    </w:p>
    <w:p w:rsidR="00EB5066" w:rsidRPr="001F3D48" w:rsidRDefault="00EB5066" w:rsidP="00EB5066">
      <w:pPr>
        <w:autoSpaceDE w:val="0"/>
        <w:autoSpaceDN w:val="0"/>
        <w:adjustRightInd w:val="0"/>
        <w:rPr>
          <w:rFonts w:eastAsia="Times New Roman"/>
          <w:lang w:val="en-US" w:eastAsia="es-ES"/>
        </w:rPr>
      </w:pPr>
    </w:p>
    <w:p w:rsidR="00EB5066" w:rsidRPr="001F3D48" w:rsidRDefault="00EB5066" w:rsidP="00EB5066">
      <w:pPr>
        <w:autoSpaceDE w:val="0"/>
        <w:autoSpaceDN w:val="0"/>
        <w:adjustRightInd w:val="0"/>
        <w:rPr>
          <w:rFonts w:eastAsia="Times New Roman"/>
          <w:lang w:val="en-US" w:eastAsia="es-ES"/>
        </w:rPr>
      </w:pPr>
      <w:r w:rsidRPr="001F3D48">
        <w:rPr>
          <w:rFonts w:eastAsia="Times New Roman"/>
          <w:lang w:val="en-US" w:eastAsia="es-ES"/>
        </w:rPr>
        <w:t xml:space="preserve">HALLMAN, G., S. W. MYERS, A. J. JESSUP, AND A. ISLAM. 2011. Comparison of In Vitro Heat and Cold Tolerances of the New Invasive Species </w:t>
      </w:r>
      <w:r w:rsidRPr="001F3D48">
        <w:rPr>
          <w:rFonts w:eastAsia="Times New Roman"/>
          <w:i/>
          <w:iCs/>
          <w:lang w:val="en-US" w:eastAsia="es-ES"/>
        </w:rPr>
        <w:t>Bactrocera invadens</w:t>
      </w:r>
      <w:r w:rsidRPr="001F3D48">
        <w:rPr>
          <w:rFonts w:eastAsia="Times New Roman"/>
          <w:lang w:val="en-US" w:eastAsia="es-ES"/>
        </w:rPr>
        <w:t xml:space="preserve"> (Diptera: Tephritidae) With Three Known Tephritids</w:t>
      </w:r>
      <w:r w:rsidRPr="001F3D48">
        <w:rPr>
          <w:i/>
          <w:lang w:val="en-US"/>
        </w:rPr>
        <w:t xml:space="preserve"> J. Econ. Entomol</w:t>
      </w:r>
      <w:r w:rsidRPr="001F3D48">
        <w:rPr>
          <w:lang w:val="en-US"/>
        </w:rPr>
        <w:t>. 104 (1): 21 – 25.</w:t>
      </w:r>
    </w:p>
    <w:p w:rsidR="00EB5066" w:rsidRDefault="00EB5066" w:rsidP="00EB5066">
      <w:pPr>
        <w:pStyle w:val="BodyText2"/>
        <w:rPr>
          <w:rFonts w:ascii="Calibri" w:hAnsi="Calibri"/>
          <w:sz w:val="22"/>
          <w:szCs w:val="22"/>
          <w:lang w:val="en-US"/>
        </w:rPr>
      </w:pPr>
    </w:p>
    <w:p w:rsidR="00EB5066" w:rsidRPr="00EB5066" w:rsidRDefault="00EB5066" w:rsidP="00EB5066">
      <w:pPr>
        <w:pStyle w:val="BodyText2"/>
        <w:rPr>
          <w:rFonts w:ascii="Times New Roman" w:hAnsi="Times New Roman"/>
          <w:sz w:val="22"/>
          <w:szCs w:val="22"/>
          <w:lang w:val="en-US"/>
        </w:rPr>
      </w:pPr>
      <w:r w:rsidRPr="00EB5066">
        <w:rPr>
          <w:rFonts w:ascii="Times New Roman" w:hAnsi="Times New Roman"/>
          <w:sz w:val="22"/>
          <w:szCs w:val="22"/>
          <w:lang w:val="en-US"/>
        </w:rPr>
        <w:t>HASHEM, A.G., A. NEHAD AND A.M. SOLIMAN AND SOLIMAN.  2004. Effect of low temperatures on eggs and larvae of Mediterranean fruit fly and Peach fruit fly inside fruits as a quarantine procedure. Annals of Agric. Sc. Moshtohor 42(1): 345-356.</w:t>
      </w:r>
    </w:p>
    <w:p w:rsidR="00EB5066" w:rsidRPr="001F3D48" w:rsidRDefault="00EB5066" w:rsidP="00EB5066">
      <w:pPr>
        <w:rPr>
          <w:lang w:val="en-US"/>
        </w:rPr>
      </w:pPr>
    </w:p>
    <w:p w:rsidR="00EB5066" w:rsidRDefault="00EB5066" w:rsidP="00EB5066">
      <w:pPr>
        <w:rPr>
          <w:lang w:val="en-US"/>
        </w:rPr>
      </w:pPr>
      <w:r w:rsidRPr="001F3D48">
        <w:rPr>
          <w:lang w:val="en-US"/>
        </w:rPr>
        <w:t xml:space="preserve">HILL, A. R., C. J. RIGNEY &amp; A. N. SPROUL. 1988. Cold storage of oranges as a disinfestation treatment against the fruit flies </w:t>
      </w:r>
      <w:r w:rsidRPr="001F3D48">
        <w:rPr>
          <w:i/>
          <w:lang w:val="en-US"/>
        </w:rPr>
        <w:t>Dacus tryoni</w:t>
      </w:r>
      <w:r w:rsidRPr="001F3D48">
        <w:rPr>
          <w:lang w:val="en-US"/>
        </w:rPr>
        <w:t xml:space="preserve"> (Froggatt) and </w:t>
      </w:r>
      <w:r w:rsidRPr="001F3D48">
        <w:rPr>
          <w:i/>
          <w:lang w:val="en-US"/>
        </w:rPr>
        <w:t>Ceratitis capitata</w:t>
      </w:r>
      <w:r w:rsidRPr="001F3D48">
        <w:rPr>
          <w:lang w:val="en-US"/>
        </w:rPr>
        <w:t xml:space="preserve"> (Wiedemann) (Diptera: Tephritidae). </w:t>
      </w:r>
      <w:r w:rsidRPr="001F3D48">
        <w:rPr>
          <w:i/>
          <w:lang w:val="en-US"/>
        </w:rPr>
        <w:t>J. Econ. Entomol</w:t>
      </w:r>
      <w:r w:rsidRPr="001F3D48">
        <w:rPr>
          <w:lang w:val="en-US"/>
        </w:rPr>
        <w:t>. 81 (1): 257 - 260.</w:t>
      </w:r>
    </w:p>
    <w:p w:rsidR="00EB5066" w:rsidRPr="001F3D48" w:rsidRDefault="00EB5066" w:rsidP="00EB5066">
      <w:pPr>
        <w:rPr>
          <w:lang w:val="en-US"/>
        </w:rPr>
      </w:pPr>
    </w:p>
    <w:p w:rsidR="00EB5066" w:rsidRPr="001F3D48" w:rsidRDefault="00EB5066" w:rsidP="00EB5066">
      <w:pPr>
        <w:rPr>
          <w:lang w:val="en-US"/>
        </w:rPr>
      </w:pPr>
      <w:r w:rsidRPr="001F3D48">
        <w:rPr>
          <w:lang w:val="en-US"/>
        </w:rPr>
        <w:t xml:space="preserve">JESSUP, A. J., C. P. F. DE LIMA, C. W. HOOD, R. F. SLOGGETT, A. M. HARRIS &amp; M. BECKINGHAM. 1993. Quarantine disinfestation of lemons against </w:t>
      </w:r>
      <w:r w:rsidRPr="001F3D48">
        <w:rPr>
          <w:i/>
          <w:lang w:val="en-US"/>
        </w:rPr>
        <w:t>Bactrocera tryoni</w:t>
      </w:r>
      <w:r w:rsidRPr="001F3D48">
        <w:rPr>
          <w:lang w:val="en-US"/>
        </w:rPr>
        <w:t xml:space="preserve"> and </w:t>
      </w:r>
      <w:r w:rsidRPr="001F3D48">
        <w:rPr>
          <w:i/>
          <w:lang w:val="en-US"/>
        </w:rPr>
        <w:t>Ceratitis capitata</w:t>
      </w:r>
      <w:r w:rsidRPr="001F3D48">
        <w:rPr>
          <w:lang w:val="en-US"/>
        </w:rPr>
        <w:t xml:space="preserve"> (Diptera: Tephritidae) using cold storage. </w:t>
      </w:r>
      <w:r w:rsidRPr="00EB5066">
        <w:rPr>
          <w:i/>
          <w:lang w:val="en-US"/>
        </w:rPr>
        <w:t>J. Econ. Entomol</w:t>
      </w:r>
      <w:r w:rsidRPr="00EB5066">
        <w:rPr>
          <w:lang w:val="en-US"/>
        </w:rPr>
        <w:t xml:space="preserve">. </w:t>
      </w:r>
      <w:r w:rsidRPr="001F3D48">
        <w:rPr>
          <w:lang w:val="en-US"/>
        </w:rPr>
        <w:t>86 (3): 798 - 802.</w:t>
      </w:r>
    </w:p>
    <w:p w:rsidR="00EB5066" w:rsidRPr="001F3D48" w:rsidRDefault="00EB5066" w:rsidP="00EB5066">
      <w:pPr>
        <w:rPr>
          <w:lang w:val="en-US"/>
        </w:rPr>
      </w:pPr>
    </w:p>
    <w:p w:rsidR="00EB5066" w:rsidRPr="001F3D48" w:rsidRDefault="00EB5066" w:rsidP="00EB5066">
      <w:pPr>
        <w:rPr>
          <w:lang w:val="en-US"/>
        </w:rPr>
      </w:pPr>
      <w:r w:rsidRPr="001F3D48">
        <w:rPr>
          <w:lang w:val="en-US"/>
        </w:rPr>
        <w:t xml:space="preserve">MASON, A. C. &amp; O. C. McBRIDE. 1934. Effects of low temperatures on the mediterranean fruit fly in infested fruit. </w:t>
      </w:r>
      <w:r w:rsidRPr="001F3D48">
        <w:rPr>
          <w:i/>
          <w:lang w:val="en-US"/>
        </w:rPr>
        <w:t>J. Econ. Entomol</w:t>
      </w:r>
      <w:r w:rsidRPr="001F3D48">
        <w:rPr>
          <w:lang w:val="en-US"/>
        </w:rPr>
        <w:t>. 28 (1): 897 - 902.</w:t>
      </w:r>
    </w:p>
    <w:p w:rsidR="00EB5066" w:rsidRDefault="00EB5066" w:rsidP="00EB5066">
      <w:pPr>
        <w:autoSpaceDE w:val="0"/>
        <w:autoSpaceDN w:val="0"/>
        <w:adjustRightInd w:val="0"/>
        <w:rPr>
          <w:lang w:val="en-US"/>
        </w:rPr>
      </w:pPr>
      <w:r w:rsidRPr="001F3D48">
        <w:rPr>
          <w:lang w:val="en-US"/>
        </w:rPr>
        <w:t xml:space="preserve">POWELL, M.R. 2003. Modeling the Response of the Mediterranean Fruit Fly (Diptera:Tephritidae) to Cold Treatment. </w:t>
      </w:r>
      <w:r w:rsidRPr="001F3D48">
        <w:rPr>
          <w:i/>
          <w:lang w:val="en-US"/>
        </w:rPr>
        <w:t>J. Econ. Entomol</w:t>
      </w:r>
      <w:r w:rsidRPr="001F3D48">
        <w:rPr>
          <w:lang w:val="en-US"/>
        </w:rPr>
        <w:t>. 96 (2): 300 – 310.</w:t>
      </w:r>
    </w:p>
    <w:p w:rsidR="00EB5066" w:rsidRDefault="00EB5066" w:rsidP="00EB5066">
      <w:pPr>
        <w:autoSpaceDE w:val="0"/>
        <w:autoSpaceDN w:val="0"/>
        <w:adjustRightInd w:val="0"/>
        <w:rPr>
          <w:lang w:val="en-US"/>
        </w:rPr>
      </w:pPr>
    </w:p>
    <w:p w:rsidR="00EB5066" w:rsidRDefault="00EB5066" w:rsidP="00EB5066">
      <w:pPr>
        <w:autoSpaceDE w:val="0"/>
        <w:autoSpaceDN w:val="0"/>
        <w:adjustRightInd w:val="0"/>
        <w:rPr>
          <w:lang w:val="en-US"/>
        </w:rPr>
      </w:pPr>
      <w:r>
        <w:rPr>
          <w:lang w:val="en-US"/>
        </w:rPr>
        <w:t xml:space="preserve">Nel, R. G. 1936.  The utilization of low temperatures in the sterilization of deciduous fruits infested with the immature stages of the Mediterranean fruit fly, </w:t>
      </w:r>
      <w:r w:rsidRPr="00F11CD9">
        <w:rPr>
          <w:i/>
          <w:lang w:val="en-US"/>
        </w:rPr>
        <w:t>Ceratitis capitata</w:t>
      </w:r>
      <w:r>
        <w:rPr>
          <w:lang w:val="en-US"/>
        </w:rPr>
        <w:t xml:space="preserve"> Wied. Union of South Africa, Department of Agriculture and Forestry, Science Bull. 156: 33pp.</w:t>
      </w:r>
    </w:p>
    <w:p w:rsidR="00EB5066" w:rsidRPr="006F5E1F" w:rsidRDefault="00EB5066" w:rsidP="00EB5066">
      <w:pPr>
        <w:autoSpaceDE w:val="0"/>
        <w:autoSpaceDN w:val="0"/>
        <w:adjustRightInd w:val="0"/>
        <w:rPr>
          <w:iCs/>
          <w:lang w:val="en-US"/>
        </w:rPr>
      </w:pPr>
      <w:r w:rsidRPr="00EB5066">
        <w:rPr>
          <w:lang w:val="es-ES"/>
        </w:rPr>
        <w:t xml:space="preserve">SANTABALLA, E., R. LABORDA Y M. CERDÁ. </w:t>
      </w:r>
      <w:r>
        <w:t xml:space="preserve">2009. </w:t>
      </w:r>
      <w:r w:rsidRPr="006F5E1F">
        <w:rPr>
          <w:lang w:val="en-US"/>
        </w:rPr>
        <w:t xml:space="preserve">Quarantine cold treatment against </w:t>
      </w:r>
      <w:r w:rsidRPr="001F3D48">
        <w:rPr>
          <w:i/>
          <w:lang w:val="en-US"/>
        </w:rPr>
        <w:t>Ceratitis capitata</w:t>
      </w:r>
      <w:r>
        <w:rPr>
          <w:iCs/>
          <w:lang w:val="en-US"/>
        </w:rPr>
        <w:t xml:space="preserve"> </w:t>
      </w:r>
      <w:r w:rsidRPr="001F3D48">
        <w:rPr>
          <w:lang w:val="en-US"/>
        </w:rPr>
        <w:t>(Diptera: Tephritidae</w:t>
      </w:r>
      <w:r>
        <w:rPr>
          <w:lang w:val="en-US"/>
        </w:rPr>
        <w:t xml:space="preserve"> to export Clementine mandarins to Japan. </w:t>
      </w:r>
      <w:r w:rsidRPr="006F5E1F">
        <w:rPr>
          <w:i/>
          <w:iCs/>
          <w:lang w:val="en-US"/>
        </w:rPr>
        <w:t>Bol. San.  Veg</w:t>
      </w:r>
      <w:r>
        <w:rPr>
          <w:lang w:val="en-US"/>
        </w:rPr>
        <w:t>. 35: 501 – 512.</w:t>
      </w:r>
    </w:p>
    <w:p w:rsidR="00EB5066" w:rsidRPr="006F5E1F" w:rsidRDefault="00EB5066" w:rsidP="00EB5066">
      <w:pPr>
        <w:autoSpaceDE w:val="0"/>
        <w:autoSpaceDN w:val="0"/>
        <w:adjustRightInd w:val="0"/>
        <w:rPr>
          <w:lang w:val="en-US"/>
        </w:rPr>
      </w:pPr>
    </w:p>
    <w:p w:rsidR="00EB5066" w:rsidRPr="00EB5066" w:rsidRDefault="00EB5066" w:rsidP="00EB5066">
      <w:pPr>
        <w:pStyle w:val="BodyText2"/>
        <w:rPr>
          <w:rFonts w:ascii="Times New Roman" w:hAnsi="Times New Roman"/>
          <w:sz w:val="22"/>
          <w:szCs w:val="22"/>
          <w:lang w:val="en-US"/>
        </w:rPr>
      </w:pPr>
      <w:r w:rsidRPr="00EB5066">
        <w:rPr>
          <w:rFonts w:ascii="Times New Roman" w:hAnsi="Times New Roman"/>
          <w:sz w:val="22"/>
          <w:szCs w:val="22"/>
          <w:lang w:val="en-US"/>
        </w:rPr>
        <w:t>SPROUL, A. N. 1976. Disinfestation of Western Australian Granny Smith apples by cold treatment against the eggs and larval stages of the mediterranean fruit fly (</w:t>
      </w:r>
      <w:r w:rsidRPr="00EB5066">
        <w:rPr>
          <w:rFonts w:ascii="Times New Roman" w:hAnsi="Times New Roman"/>
          <w:i/>
          <w:sz w:val="22"/>
          <w:szCs w:val="22"/>
          <w:lang w:val="en-US"/>
        </w:rPr>
        <w:t>Ceratitis capitata</w:t>
      </w:r>
      <w:r w:rsidRPr="00EB5066">
        <w:rPr>
          <w:rFonts w:ascii="Times New Roman" w:hAnsi="Times New Roman"/>
          <w:sz w:val="22"/>
          <w:szCs w:val="22"/>
          <w:lang w:val="en-US"/>
        </w:rPr>
        <w:t xml:space="preserve">). </w:t>
      </w:r>
      <w:r w:rsidRPr="00EB5066">
        <w:rPr>
          <w:rFonts w:ascii="Times New Roman" w:hAnsi="Times New Roman"/>
          <w:i/>
          <w:sz w:val="22"/>
          <w:szCs w:val="22"/>
          <w:lang w:val="en-US"/>
        </w:rPr>
        <w:t>Australian Journal of Experimental Agriculture and Animal Husbandry</w:t>
      </w:r>
      <w:r w:rsidRPr="00EB5066">
        <w:rPr>
          <w:rFonts w:ascii="Times New Roman" w:hAnsi="Times New Roman"/>
          <w:sz w:val="22"/>
          <w:szCs w:val="22"/>
          <w:lang w:val="en-US"/>
        </w:rPr>
        <w:t xml:space="preserve"> 16 (1): 280 – 285.</w:t>
      </w:r>
    </w:p>
    <w:p w:rsidR="00EB5066" w:rsidRDefault="00EB5066" w:rsidP="00EB5066">
      <w:pPr>
        <w:pStyle w:val="BodyText2"/>
        <w:rPr>
          <w:rFonts w:ascii="Calibri" w:hAnsi="Calibri"/>
          <w:sz w:val="22"/>
          <w:szCs w:val="22"/>
          <w:lang w:val="en-US"/>
        </w:rPr>
      </w:pPr>
    </w:p>
    <w:p w:rsidR="00EB5066" w:rsidRPr="001F3D48" w:rsidRDefault="00EB5066" w:rsidP="00EB5066">
      <w:pPr>
        <w:autoSpaceDE w:val="0"/>
        <w:autoSpaceDN w:val="0"/>
        <w:adjustRightInd w:val="0"/>
        <w:rPr>
          <w:lang w:val="en-US"/>
        </w:rPr>
      </w:pPr>
      <w:r w:rsidRPr="001F3D48">
        <w:rPr>
          <w:rFonts w:eastAsia="Times New Roman"/>
          <w:lang w:val="en-US" w:eastAsia="es-ES"/>
        </w:rPr>
        <w:t>WARE, A. B., B. A. TATE, J. H. DANEEL, P. R. STEPHEN, AND R. BECK. 2006</w:t>
      </w:r>
      <w:r w:rsidRPr="001F3D48">
        <w:rPr>
          <w:rFonts w:eastAsia="Times New Roman" w:cs="Highland-Bold"/>
          <w:b/>
          <w:bCs/>
          <w:lang w:val="en-US" w:eastAsia="es-ES" w:bidi="bn-IN"/>
        </w:rPr>
        <w:t xml:space="preserve">. </w:t>
      </w:r>
      <w:r w:rsidRPr="001F3D48">
        <w:rPr>
          <w:rFonts w:eastAsia="Times New Roman"/>
          <w:lang w:val="en-US" w:eastAsia="es-ES"/>
        </w:rPr>
        <w:t xml:space="preserve">Sensitivity of Mediterranean fruit fly eggs and larvae in lemons, grapefruit and oranges to cold treatment of 1_C, pp. 100Ð106. In CRI Group Annual Research Report for 2005. Citrus Research International, </w:t>
      </w:r>
      <w:smartTag w:uri="urn:schemas-microsoft-com:office:smarttags" w:element="place">
        <w:smartTag w:uri="urn:schemas-microsoft-com:office:smarttags" w:element="City">
          <w:r w:rsidRPr="001F3D48">
            <w:rPr>
              <w:rFonts w:eastAsia="Times New Roman"/>
              <w:lang w:val="en-US" w:eastAsia="es-ES"/>
            </w:rPr>
            <w:t>Nelspruit</w:t>
          </w:r>
        </w:smartTag>
        <w:r w:rsidRPr="001F3D48">
          <w:rPr>
            <w:rFonts w:eastAsia="Times New Roman"/>
            <w:lang w:val="en-US" w:eastAsia="es-ES"/>
          </w:rPr>
          <w:t xml:space="preserve">, </w:t>
        </w:r>
        <w:smartTag w:uri="urn:schemas-microsoft-com:office:smarttags" w:element="country-region">
          <w:r w:rsidRPr="001F3D48">
            <w:rPr>
              <w:rFonts w:eastAsia="Times New Roman"/>
              <w:lang w:val="en-US" w:eastAsia="es-ES"/>
            </w:rPr>
            <w:t>South Africa</w:t>
          </w:r>
        </w:smartTag>
      </w:smartTag>
      <w:r w:rsidRPr="001F3D48">
        <w:rPr>
          <w:rFonts w:eastAsia="Times New Roman"/>
          <w:lang w:val="en-US" w:eastAsia="es-ES"/>
        </w:rPr>
        <w:t>.</w:t>
      </w:r>
    </w:p>
    <w:p w:rsidR="00EB5066" w:rsidRPr="001F3D48" w:rsidRDefault="00EB5066" w:rsidP="00EB5066">
      <w:pPr>
        <w:rPr>
          <w:lang w:val="en-US"/>
        </w:rPr>
      </w:pPr>
    </w:p>
    <w:p w:rsidR="00EB5066" w:rsidRPr="00381AC2" w:rsidRDefault="00EB5066" w:rsidP="00EB5066">
      <w:pPr>
        <w:autoSpaceDE w:val="0"/>
        <w:autoSpaceDN w:val="0"/>
        <w:adjustRightInd w:val="0"/>
        <w:rPr>
          <w:rFonts w:eastAsia="Times New Roman"/>
          <w:lang w:val="en-US" w:eastAsia="es-ES"/>
        </w:rPr>
      </w:pPr>
      <w:r w:rsidRPr="00381AC2">
        <w:rPr>
          <w:rFonts w:eastAsia="Times New Roman"/>
          <w:lang w:eastAsia="es-ES"/>
        </w:rPr>
        <w:t xml:space="preserve">WILLINK, E., G. GASTAMINZA, A. SALVATORE, M. C. GRAMAJO, M. ACENOLAZA, R. AVILA &amp; P. FAVRE. 2006. </w:t>
      </w:r>
      <w:r w:rsidRPr="00381AC2">
        <w:rPr>
          <w:rFonts w:eastAsia="Times New Roman"/>
          <w:lang w:val="en-US" w:eastAsia="es-ES"/>
        </w:rPr>
        <w:t xml:space="preserve">Quarantine cold treatments for </w:t>
      </w:r>
      <w:r w:rsidRPr="00381AC2">
        <w:rPr>
          <w:rFonts w:eastAsia="Times New Roman"/>
          <w:i/>
          <w:iCs/>
          <w:lang w:val="en-US" w:eastAsia="es-ES"/>
        </w:rPr>
        <w:t>Ceratitis capitata</w:t>
      </w:r>
      <w:r w:rsidRPr="00381AC2">
        <w:rPr>
          <w:rFonts w:eastAsia="Times New Roman"/>
          <w:lang w:val="en-US" w:eastAsia="es-ES"/>
        </w:rPr>
        <w:t xml:space="preserve"> and</w:t>
      </w:r>
      <w:r>
        <w:rPr>
          <w:rFonts w:eastAsia="Times New Roman"/>
          <w:lang w:val="en-US" w:eastAsia="es-ES"/>
        </w:rPr>
        <w:t xml:space="preserve"> </w:t>
      </w:r>
      <w:r w:rsidRPr="00381AC2">
        <w:rPr>
          <w:rFonts w:eastAsia="Times New Roman"/>
          <w:i/>
          <w:iCs/>
          <w:lang w:val="en-US" w:eastAsia="es-ES"/>
        </w:rPr>
        <w:t>Anastrepha fraterculus</w:t>
      </w:r>
      <w:r w:rsidRPr="00381AC2">
        <w:rPr>
          <w:rFonts w:eastAsia="Times New Roman"/>
          <w:lang w:val="en-US" w:eastAsia="es-ES"/>
        </w:rPr>
        <w:t xml:space="preserve"> (Diptera: Tephritidae) for citrus in</w:t>
      </w:r>
      <w:r>
        <w:rPr>
          <w:rFonts w:eastAsia="Times New Roman"/>
          <w:lang w:val="en-US" w:eastAsia="es-ES"/>
        </w:rPr>
        <w:t xml:space="preserve"> </w:t>
      </w:r>
      <w:r w:rsidRPr="00381AC2">
        <w:rPr>
          <w:rFonts w:eastAsia="Times New Roman"/>
          <w:lang w:val="en-US" w:eastAsia="es-ES"/>
        </w:rPr>
        <w:t>Argentina: conclusions after 10 years of research</w:t>
      </w:r>
      <w:r>
        <w:rPr>
          <w:rFonts w:eastAsia="Times New Roman"/>
          <w:lang w:val="en-US" w:eastAsia="es-ES"/>
        </w:rPr>
        <w:t xml:space="preserve">.  </w:t>
      </w:r>
      <w:r w:rsidRPr="00381AC2">
        <w:rPr>
          <w:rFonts w:eastAsia="Times New Roman"/>
          <w:lang w:val="en-US" w:eastAsia="es-ES"/>
        </w:rPr>
        <w:t>Fruit Flies of Economic Importance: From Basic to Applied Knowledge</w:t>
      </w:r>
      <w:r>
        <w:rPr>
          <w:rFonts w:eastAsia="Times New Roman"/>
          <w:lang w:val="en-US" w:eastAsia="es-ES"/>
        </w:rPr>
        <w:t xml:space="preserve"> </w:t>
      </w:r>
      <w:r w:rsidRPr="00381AC2">
        <w:rPr>
          <w:rFonts w:eastAsia="Times New Roman"/>
          <w:lang w:val="en-US" w:eastAsia="es-ES"/>
        </w:rPr>
        <w:lastRenderedPageBreak/>
        <w:t>Proceedings of the 7th International Symposium on Fruit Flies of Economic Importance</w:t>
      </w:r>
      <w:r>
        <w:rPr>
          <w:rFonts w:eastAsia="Times New Roman"/>
          <w:lang w:val="en-US" w:eastAsia="es-ES"/>
        </w:rPr>
        <w:t xml:space="preserve"> </w:t>
      </w:r>
      <w:r w:rsidRPr="00381AC2">
        <w:rPr>
          <w:rFonts w:eastAsia="Times New Roman"/>
          <w:lang w:val="en-US" w:eastAsia="es-ES"/>
        </w:rPr>
        <w:t>10-15 September 2006, Salvador, Brazil</w:t>
      </w:r>
      <w:r>
        <w:rPr>
          <w:rFonts w:eastAsia="Times New Roman"/>
          <w:lang w:val="en-US" w:eastAsia="es-ES"/>
        </w:rPr>
        <w:t xml:space="preserve"> </w:t>
      </w:r>
      <w:r w:rsidRPr="00381AC2">
        <w:rPr>
          <w:rFonts w:eastAsia="Times New Roman"/>
          <w:lang w:val="en-US" w:eastAsia="es-ES"/>
        </w:rPr>
        <w:t>pp. 285-293</w:t>
      </w:r>
    </w:p>
    <w:p w:rsidR="00EB5066" w:rsidRPr="00381AC2" w:rsidRDefault="00EB5066" w:rsidP="00EB5066">
      <w:pPr>
        <w:rPr>
          <w:lang w:val="en-US"/>
        </w:rPr>
      </w:pPr>
    </w:p>
    <w:p w:rsidR="00EB5066" w:rsidRPr="00EB5066" w:rsidRDefault="00EB5066" w:rsidP="009505D8">
      <w:pPr>
        <w:pStyle w:val="IPPNormal"/>
        <w:jc w:val="center"/>
        <w:rPr>
          <w:i/>
          <w:sz w:val="20"/>
          <w:szCs w:val="20"/>
          <w:lang w:val="en-US"/>
        </w:rPr>
      </w:pPr>
    </w:p>
    <w:sectPr w:rsidR="00EB5066" w:rsidRPr="00EB5066" w:rsidSect="00AC08A8">
      <w:headerReference w:type="even" r:id="rId8"/>
      <w:headerReference w:type="default" r:id="rId9"/>
      <w:footerReference w:type="even" r:id="rId10"/>
      <w:footerReference w:type="default" r:id="rId11"/>
      <w:headerReference w:type="first" r:id="rId12"/>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1D3" w:rsidRDefault="000F51D3" w:rsidP="005C503E">
      <w:r>
        <w:separator/>
      </w:r>
    </w:p>
  </w:endnote>
  <w:endnote w:type="continuationSeparator" w:id="0">
    <w:p w:rsidR="000F51D3" w:rsidRDefault="000F51D3" w:rsidP="005C50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ighland-Bold">
    <w:panose1 w:val="00000000000000000000"/>
    <w:charset w:val="00"/>
    <w:family w:val="roman"/>
    <w:notTrueType/>
    <w:pitch w:val="default"/>
    <w:sig w:usb0="00000003" w:usb1="00000000" w:usb2="00000000" w:usb3="00000000" w:csb0="00000001" w:csb1="00000000"/>
  </w:font>
  <w:font w:name="GulliverRM">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B1D" w:rsidRPr="008B33F8" w:rsidRDefault="00883B1D" w:rsidP="00883B1D">
    <w:pPr>
      <w:pStyle w:val="IPPFooter"/>
    </w:pPr>
    <w:r w:rsidRPr="00D656B3">
      <w:rPr>
        <w:rStyle w:val="PageNumber"/>
        <w:b/>
        <w:bCs/>
      </w:rPr>
      <w:t xml:space="preserve">Page </w:t>
    </w:r>
    <w:r w:rsidR="00961AF0" w:rsidRPr="00D656B3">
      <w:rPr>
        <w:rStyle w:val="PageNumber"/>
        <w:b/>
        <w:bCs/>
      </w:rPr>
      <w:fldChar w:fldCharType="begin"/>
    </w:r>
    <w:r w:rsidRPr="00D656B3">
      <w:rPr>
        <w:rStyle w:val="PageNumber"/>
        <w:b/>
        <w:bCs/>
      </w:rPr>
      <w:instrText xml:space="preserve"> PAGE </w:instrText>
    </w:r>
    <w:r w:rsidR="00961AF0" w:rsidRPr="00D656B3">
      <w:rPr>
        <w:rStyle w:val="PageNumber"/>
        <w:b/>
        <w:bCs/>
      </w:rPr>
      <w:fldChar w:fldCharType="separate"/>
    </w:r>
    <w:r w:rsidR="00EB5066">
      <w:rPr>
        <w:rStyle w:val="PageNumber"/>
        <w:b/>
        <w:bCs/>
        <w:noProof/>
      </w:rPr>
      <w:t>10</w:t>
    </w:r>
    <w:r w:rsidR="00961AF0" w:rsidRPr="00D656B3">
      <w:rPr>
        <w:rStyle w:val="PageNumber"/>
        <w:b/>
        <w:bCs/>
      </w:rPr>
      <w:fldChar w:fldCharType="end"/>
    </w:r>
    <w:r w:rsidRPr="00D656B3">
      <w:rPr>
        <w:rStyle w:val="PageNumber"/>
        <w:b/>
        <w:bCs/>
      </w:rPr>
      <w:t xml:space="preserve"> of </w:t>
    </w:r>
    <w:r w:rsidR="00961AF0" w:rsidRPr="00D656B3">
      <w:rPr>
        <w:rStyle w:val="PageNumber"/>
        <w:b/>
        <w:bCs/>
      </w:rPr>
      <w:fldChar w:fldCharType="begin"/>
    </w:r>
    <w:r w:rsidRPr="00D656B3">
      <w:rPr>
        <w:rStyle w:val="PageNumber"/>
        <w:b/>
        <w:bCs/>
      </w:rPr>
      <w:instrText xml:space="preserve"> NUMPAGES </w:instrText>
    </w:r>
    <w:r w:rsidR="00961AF0" w:rsidRPr="00D656B3">
      <w:rPr>
        <w:rStyle w:val="PageNumber"/>
        <w:b/>
        <w:bCs/>
      </w:rPr>
      <w:fldChar w:fldCharType="separate"/>
    </w:r>
    <w:r w:rsidR="00EB5066">
      <w:rPr>
        <w:rStyle w:val="PageNumber"/>
        <w:b/>
        <w:bCs/>
        <w:noProof/>
      </w:rPr>
      <w:t>12</w:t>
    </w:r>
    <w:r w:rsidR="00961AF0" w:rsidRPr="00D656B3">
      <w:rPr>
        <w:rStyle w:val="PageNumber"/>
        <w:b/>
        <w:bCs/>
      </w:rPr>
      <w:fldChar w:fldCharType="end"/>
    </w:r>
    <w:r>
      <w:rPr>
        <w:rStyle w:val="PageNumber"/>
        <w:b/>
        <w:bCs/>
      </w:rPr>
      <w:tab/>
    </w:r>
    <w:r>
      <w:t>International Plant Protection Convention</w:t>
    </w:r>
    <w:r>
      <w:tab/>
    </w:r>
  </w:p>
  <w:p w:rsidR="00883B1D" w:rsidRPr="00883B1D" w:rsidRDefault="00883B1D">
    <w:pPr>
      <w:pStyle w:val="Footer"/>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B1D" w:rsidRPr="00493776" w:rsidRDefault="00883B1D" w:rsidP="00883B1D">
    <w:pPr>
      <w:pStyle w:val="IPPFooter"/>
    </w:pPr>
    <w:r>
      <w:t>International Plant Protection Convention</w:t>
    </w:r>
    <w:r>
      <w:tab/>
    </w:r>
    <w:r w:rsidRPr="00D656B3">
      <w:rPr>
        <w:rStyle w:val="PageNumber"/>
        <w:b/>
        <w:bCs/>
      </w:rPr>
      <w:t xml:space="preserve">Page </w:t>
    </w:r>
    <w:r w:rsidR="00961AF0" w:rsidRPr="00D656B3">
      <w:rPr>
        <w:rStyle w:val="PageNumber"/>
        <w:b/>
        <w:bCs/>
      </w:rPr>
      <w:fldChar w:fldCharType="begin"/>
    </w:r>
    <w:r w:rsidRPr="00D656B3">
      <w:rPr>
        <w:rStyle w:val="PageNumber"/>
        <w:b/>
        <w:bCs/>
      </w:rPr>
      <w:instrText xml:space="preserve"> PAGE </w:instrText>
    </w:r>
    <w:r w:rsidR="00961AF0" w:rsidRPr="00D656B3">
      <w:rPr>
        <w:rStyle w:val="PageNumber"/>
        <w:b/>
        <w:bCs/>
      </w:rPr>
      <w:fldChar w:fldCharType="separate"/>
    </w:r>
    <w:r w:rsidR="00EB5066">
      <w:rPr>
        <w:rStyle w:val="PageNumber"/>
        <w:b/>
        <w:bCs/>
        <w:noProof/>
      </w:rPr>
      <w:t>11</w:t>
    </w:r>
    <w:r w:rsidR="00961AF0" w:rsidRPr="00D656B3">
      <w:rPr>
        <w:rStyle w:val="PageNumber"/>
        <w:b/>
        <w:bCs/>
      </w:rPr>
      <w:fldChar w:fldCharType="end"/>
    </w:r>
    <w:r w:rsidRPr="00D656B3">
      <w:rPr>
        <w:rStyle w:val="PageNumber"/>
        <w:b/>
        <w:bCs/>
      </w:rPr>
      <w:t xml:space="preserve"> of </w:t>
    </w:r>
    <w:r w:rsidR="00961AF0" w:rsidRPr="00D656B3">
      <w:rPr>
        <w:rStyle w:val="PageNumber"/>
        <w:b/>
        <w:bCs/>
      </w:rPr>
      <w:fldChar w:fldCharType="begin"/>
    </w:r>
    <w:r w:rsidRPr="00D656B3">
      <w:rPr>
        <w:rStyle w:val="PageNumber"/>
        <w:b/>
        <w:bCs/>
      </w:rPr>
      <w:instrText xml:space="preserve"> NUMPAGES </w:instrText>
    </w:r>
    <w:r w:rsidR="00961AF0" w:rsidRPr="00D656B3">
      <w:rPr>
        <w:rStyle w:val="PageNumber"/>
        <w:b/>
        <w:bCs/>
      </w:rPr>
      <w:fldChar w:fldCharType="separate"/>
    </w:r>
    <w:r w:rsidR="00EB5066">
      <w:rPr>
        <w:rStyle w:val="PageNumber"/>
        <w:b/>
        <w:bCs/>
        <w:noProof/>
      </w:rPr>
      <w:t>12</w:t>
    </w:r>
    <w:r w:rsidR="00961AF0" w:rsidRPr="00D656B3">
      <w:rPr>
        <w:rStyle w:val="PageNumber"/>
        <w:b/>
        <w:bCs/>
      </w:rPr>
      <w:fldChar w:fldCharType="end"/>
    </w:r>
  </w:p>
  <w:p w:rsidR="00883B1D" w:rsidRPr="00883B1D" w:rsidRDefault="00883B1D">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1D3" w:rsidRDefault="000F51D3" w:rsidP="005C503E">
      <w:r>
        <w:separator/>
      </w:r>
    </w:p>
  </w:footnote>
  <w:footnote w:type="continuationSeparator" w:id="0">
    <w:p w:rsidR="000F51D3" w:rsidRDefault="000F51D3" w:rsidP="005C50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8A8" w:rsidRPr="00AC08A8" w:rsidRDefault="00AC08A8" w:rsidP="00AC08A8">
    <w:pPr>
      <w:pStyle w:val="IPPHeader"/>
    </w:pPr>
    <w:r>
      <w:rPr>
        <w:rFonts w:eastAsia="Times New Roman" w:cs="Arial" w:hint="cs"/>
        <w:szCs w:val="18"/>
        <w:rtl/>
      </w:rPr>
      <w:t>11</w:t>
    </w:r>
    <w:r w:rsidRPr="005C503E">
      <w:rPr>
        <w:rFonts w:eastAsia="Times New Roman" w:cs="Arial"/>
        <w:szCs w:val="18"/>
      </w:rPr>
      <w:t>_ECCT</w:t>
    </w:r>
    <w:r w:rsidRPr="005C503E">
      <w:rPr>
        <w:rFonts w:eastAsia="Times New Roman" w:cs="Arial"/>
        <w:szCs w:val="18"/>
        <w:lang w:val="en-GB"/>
      </w:rPr>
      <w:t>_2013_</w:t>
    </w:r>
    <w:r>
      <w:rPr>
        <w:rFonts w:eastAsia="Times New Roman" w:cs="Arial"/>
        <w:szCs w:val="18"/>
        <w:lang w:val="fr-FR" w:eastAsia="en-GB"/>
      </w:rPr>
      <w:t>Dec</w:t>
    </w:r>
    <w:r w:rsidRPr="00AC08A8">
      <w:t xml:space="preserve"> </w:t>
    </w:r>
    <w:r>
      <w:tab/>
      <w:t>Argentine citrus species – cold treatmens for Ceratitis capitata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8A8" w:rsidRPr="00AC08A8" w:rsidRDefault="00AC08A8" w:rsidP="00AC08A8">
    <w:pPr>
      <w:pStyle w:val="IPPHeader"/>
    </w:pPr>
    <w:r>
      <w:t>Argentine citrus species – cold treatmens for Ceratitis capitata</w:t>
    </w:r>
    <w:r w:rsidR="00C45CF8">
      <w:t xml:space="preserve">                                     </w:t>
    </w:r>
    <w:r w:rsidR="00C45CF8">
      <w:rPr>
        <w:rFonts w:eastAsia="Times New Roman" w:cs="Arial" w:hint="cs"/>
        <w:szCs w:val="18"/>
        <w:rtl/>
      </w:rPr>
      <w:t>11</w:t>
    </w:r>
    <w:r w:rsidR="00C45CF8" w:rsidRPr="005C503E">
      <w:rPr>
        <w:rFonts w:eastAsia="Times New Roman" w:cs="Arial"/>
        <w:szCs w:val="18"/>
      </w:rPr>
      <w:t>_ECCT</w:t>
    </w:r>
    <w:r w:rsidR="00C45CF8" w:rsidRPr="005C503E">
      <w:rPr>
        <w:rFonts w:eastAsia="Times New Roman" w:cs="Arial"/>
        <w:szCs w:val="18"/>
        <w:lang w:val="en-GB"/>
      </w:rPr>
      <w:t>_2013_</w:t>
    </w:r>
    <w:r w:rsidR="00C45CF8">
      <w:rPr>
        <w:rFonts w:eastAsia="Times New Roman" w:cs="Arial"/>
        <w:szCs w:val="18"/>
        <w:lang w:val="fr-FR" w:eastAsia="en-GB"/>
      </w:rPr>
      <w:t>Dec</w:t>
    </w:r>
  </w:p>
  <w:p w:rsidR="00AC08A8" w:rsidRPr="00AC08A8" w:rsidRDefault="00AC08A8">
    <w:pPr>
      <w:pStyle w:val="Header"/>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8B8" w:rsidRPr="00E55304" w:rsidRDefault="00183F21" w:rsidP="00183F21">
    <w:pPr>
      <w:pStyle w:val="IPPHeader"/>
      <w:tabs>
        <w:tab w:val="clear" w:pos="9072"/>
        <w:tab w:val="right" w:pos="8647"/>
      </w:tabs>
      <w:spacing w:after="0"/>
    </w:pPr>
    <w:r>
      <w:rPr>
        <w:noProof/>
        <w:lang w:eastAsia="ja-JP"/>
      </w:rPr>
      <w:drawing>
        <wp:anchor distT="0" distB="0" distL="114300" distR="114300" simplePos="0" relativeHeight="251662336" behindDoc="0" locked="0" layoutInCell="1" allowOverlap="1">
          <wp:simplePos x="0" y="0"/>
          <wp:positionH relativeFrom="margin">
            <wp:posOffset>-104140</wp:posOffset>
          </wp:positionH>
          <wp:positionV relativeFrom="margin">
            <wp:posOffset>-508000</wp:posOffset>
          </wp:positionV>
          <wp:extent cx="636270" cy="335915"/>
          <wp:effectExtent l="19050" t="0" r="0" b="0"/>
          <wp:wrapSquare wrapText="bothSides"/>
          <wp:docPr id="2"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36270" cy="335915"/>
                  </a:xfrm>
                  <a:prstGeom prst="rect">
                    <a:avLst/>
                  </a:prstGeom>
                  <a:noFill/>
                  <a:ln w="9525">
                    <a:noFill/>
                    <a:miter lim="800000"/>
                    <a:headEnd/>
                    <a:tailEnd/>
                  </a:ln>
                </pic:spPr>
              </pic:pic>
            </a:graphicData>
          </a:graphic>
        </wp:anchor>
      </w:drawing>
    </w:r>
    <w:r w:rsidR="00E55304">
      <w:rPr>
        <w:noProof/>
        <w:lang w:eastAsia="ja-JP"/>
      </w:rPr>
      <w:drawing>
        <wp:anchor distT="0" distB="0" distL="114300" distR="114300" simplePos="0" relativeHeight="251661312" behindDoc="0" locked="0" layoutInCell="1" allowOverlap="1">
          <wp:simplePos x="0" y="0"/>
          <wp:positionH relativeFrom="column">
            <wp:posOffset>-1035685</wp:posOffset>
          </wp:positionH>
          <wp:positionV relativeFrom="paragraph">
            <wp:posOffset>-509905</wp:posOffset>
          </wp:positionV>
          <wp:extent cx="7874000" cy="48260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874000" cy="482600"/>
                  </a:xfrm>
                  <a:prstGeom prst="rect">
                    <a:avLst/>
                  </a:prstGeom>
                  <a:noFill/>
                  <a:ln w="9525">
                    <a:noFill/>
                    <a:miter lim="800000"/>
                    <a:headEnd/>
                    <a:tailEnd/>
                  </a:ln>
                </pic:spPr>
              </pic:pic>
            </a:graphicData>
          </a:graphic>
        </wp:anchor>
      </w:drawing>
    </w:r>
    <w:r w:rsidR="00C748B8">
      <w:t xml:space="preserve">                    </w:t>
    </w:r>
    <w:r w:rsidR="00C748B8" w:rsidRPr="00E55304">
      <w:t xml:space="preserve">International Plant Protection Convention </w:t>
    </w:r>
    <w:r w:rsidR="00C748B8" w:rsidRPr="00E55304">
      <w:tab/>
      <w:t xml:space="preserve">   </w:t>
    </w:r>
    <w:r w:rsidR="00C45CF8" w:rsidRPr="00E55304">
      <w:t>11</w:t>
    </w:r>
    <w:r w:rsidR="00C748B8" w:rsidRPr="00E55304">
      <w:t>_ECCT_2013_Dec</w:t>
    </w:r>
  </w:p>
  <w:p w:rsidR="00C748B8" w:rsidRPr="00E55304" w:rsidRDefault="00E55304" w:rsidP="00183F21">
    <w:pPr>
      <w:pStyle w:val="IPPHeader"/>
      <w:tabs>
        <w:tab w:val="clear" w:pos="9072"/>
        <w:tab w:val="right" w:pos="8647"/>
      </w:tabs>
      <w:spacing w:after="0"/>
    </w:pPr>
    <w:r>
      <w:t xml:space="preserve">                    </w:t>
    </w:r>
    <w:r w:rsidR="00C748B8" w:rsidRPr="00E55304">
      <w:rPr>
        <w:i/>
      </w:rPr>
      <w:t>Argentine citrus species – cold treatmens for Ceratitis capitata</w:t>
    </w:r>
    <w:r w:rsidR="00C748B8" w:rsidRPr="00E55304">
      <w:tab/>
      <w:t>Agenda item: 5.2</w:t>
    </w:r>
  </w:p>
  <w:p w:rsidR="00C748B8" w:rsidRDefault="00C748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D68EC64"/>
    <w:lvl w:ilvl="0">
      <w:start w:val="1"/>
      <w:numFmt w:val="decimal"/>
      <w:lvlText w:val="%1."/>
      <w:lvlJc w:val="left"/>
      <w:pPr>
        <w:tabs>
          <w:tab w:val="num" w:pos="1492"/>
        </w:tabs>
        <w:ind w:left="1492" w:hanging="360"/>
      </w:pPr>
    </w:lvl>
  </w:abstractNum>
  <w:abstractNum w:abstractNumId="1">
    <w:nsid w:val="FFFFFF7D"/>
    <w:multiLevelType w:val="singleLevel"/>
    <w:tmpl w:val="54826C48"/>
    <w:lvl w:ilvl="0">
      <w:start w:val="1"/>
      <w:numFmt w:val="decimal"/>
      <w:lvlText w:val="%1."/>
      <w:lvlJc w:val="left"/>
      <w:pPr>
        <w:tabs>
          <w:tab w:val="num" w:pos="1209"/>
        </w:tabs>
        <w:ind w:left="1209" w:hanging="360"/>
      </w:pPr>
    </w:lvl>
  </w:abstractNum>
  <w:abstractNum w:abstractNumId="2">
    <w:nsid w:val="FFFFFF7E"/>
    <w:multiLevelType w:val="singleLevel"/>
    <w:tmpl w:val="BF5A8512"/>
    <w:lvl w:ilvl="0">
      <w:start w:val="1"/>
      <w:numFmt w:val="decimal"/>
      <w:lvlText w:val="%1."/>
      <w:lvlJc w:val="left"/>
      <w:pPr>
        <w:tabs>
          <w:tab w:val="num" w:pos="926"/>
        </w:tabs>
        <w:ind w:left="926" w:hanging="360"/>
      </w:pPr>
    </w:lvl>
  </w:abstractNum>
  <w:abstractNum w:abstractNumId="3">
    <w:nsid w:val="FFFFFF7F"/>
    <w:multiLevelType w:val="singleLevel"/>
    <w:tmpl w:val="F9DAC644"/>
    <w:lvl w:ilvl="0">
      <w:start w:val="1"/>
      <w:numFmt w:val="decimal"/>
      <w:lvlText w:val="%1."/>
      <w:lvlJc w:val="left"/>
      <w:pPr>
        <w:tabs>
          <w:tab w:val="num" w:pos="643"/>
        </w:tabs>
        <w:ind w:left="643" w:hanging="360"/>
      </w:pPr>
    </w:lvl>
  </w:abstractNum>
  <w:abstractNum w:abstractNumId="4">
    <w:nsid w:val="FFFFFF80"/>
    <w:multiLevelType w:val="singleLevel"/>
    <w:tmpl w:val="8F9832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1DA95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C52CF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705F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650B88C"/>
    <w:lvl w:ilvl="0">
      <w:start w:val="1"/>
      <w:numFmt w:val="decimal"/>
      <w:lvlText w:val="%1."/>
      <w:lvlJc w:val="left"/>
      <w:pPr>
        <w:tabs>
          <w:tab w:val="num" w:pos="360"/>
        </w:tabs>
        <w:ind w:left="360" w:hanging="360"/>
      </w:pPr>
    </w:lvl>
  </w:abstractNum>
  <w:abstractNum w:abstractNumId="9">
    <w:nsid w:val="FFFFFF89"/>
    <w:multiLevelType w:val="singleLevel"/>
    <w:tmpl w:val="1CFAE218"/>
    <w:lvl w:ilvl="0">
      <w:start w:val="1"/>
      <w:numFmt w:val="bullet"/>
      <w:lvlText w:val=""/>
      <w:lvlJc w:val="left"/>
      <w:pPr>
        <w:tabs>
          <w:tab w:val="num" w:pos="360"/>
        </w:tabs>
        <w:ind w:left="360" w:hanging="360"/>
      </w:pPr>
      <w:rPr>
        <w:rFonts w:ascii="Symbol" w:hAnsi="Symbol" w:hint="default"/>
      </w:rPr>
    </w:lvl>
  </w:abstractNum>
  <w:abstractNum w:abstractNumId="10">
    <w:nsid w:val="03592949"/>
    <w:multiLevelType w:val="hybridMultilevel"/>
    <w:tmpl w:val="142C2F64"/>
    <w:lvl w:ilvl="0" w:tplc="66984840">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4C0A6C"/>
    <w:multiLevelType w:val="multilevel"/>
    <w:tmpl w:val="06E871E4"/>
    <w:numStyleLink w:val="IPPParagraphnumberedlist"/>
  </w:abstractNum>
  <w:abstractNum w:abstractNumId="12">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nsid w:val="1D6866BD"/>
    <w:multiLevelType w:val="hybridMultilevel"/>
    <w:tmpl w:val="381E3C34"/>
    <w:lvl w:ilvl="0" w:tplc="A9D6E068">
      <w:numFmt w:val="bullet"/>
      <w:lvlText w:val="-"/>
      <w:lvlJc w:val="left"/>
      <w:pPr>
        <w:ind w:left="720" w:hanging="360"/>
      </w:pPr>
      <w:rPr>
        <w:rFonts w:ascii="Calibri" w:eastAsia="Calibri"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31FE0F8F"/>
    <w:multiLevelType w:val="multilevel"/>
    <w:tmpl w:val="06E871E4"/>
    <w:styleLink w:val="IPPParagraphnumberedlist"/>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6">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3CBD7127"/>
    <w:multiLevelType w:val="hybridMultilevel"/>
    <w:tmpl w:val="7DFCBE74"/>
    <w:lvl w:ilvl="0" w:tplc="A9D6E068">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0"/>
  </w:num>
  <w:num w:numId="13">
    <w:abstractNumId w:val="12"/>
  </w:num>
  <w:num w:numId="14">
    <w:abstractNumId w:val="11"/>
  </w:num>
  <w:num w:numId="15">
    <w:abstractNumId w:val="15"/>
  </w:num>
  <w:num w:numId="16">
    <w:abstractNumId w:val="22"/>
  </w:num>
  <w:num w:numId="17">
    <w:abstractNumId w:val="19"/>
  </w:num>
  <w:num w:numId="18">
    <w:abstractNumId w:val="16"/>
  </w:num>
  <w:num w:numId="19">
    <w:abstractNumId w:val="23"/>
  </w:num>
  <w:num w:numId="20">
    <w:abstractNumId w:val="13"/>
  </w:num>
  <w:num w:numId="21">
    <w:abstractNumId w:val="11"/>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11"/>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11"/>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11"/>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11"/>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11"/>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10"/>
  </w:num>
  <w:num w:numId="28">
    <w:abstractNumId w:val="18"/>
  </w:num>
  <w:num w:numId="29">
    <w:abstractNumId w:val="21"/>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linkStyles/>
  <w:defaultTabStop w:val="708"/>
  <w:hyphenationZone w:val="425"/>
  <w:evenAndOddHeaders/>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rsids>
    <w:rsidRoot w:val="00A62B72"/>
    <w:rsid w:val="00032F45"/>
    <w:rsid w:val="00045FC4"/>
    <w:rsid w:val="00052D1B"/>
    <w:rsid w:val="000C599A"/>
    <w:rsid w:val="000C5E03"/>
    <w:rsid w:val="000C71BD"/>
    <w:rsid w:val="000F02C6"/>
    <w:rsid w:val="000F51D3"/>
    <w:rsid w:val="001150B5"/>
    <w:rsid w:val="001316B2"/>
    <w:rsid w:val="00142D35"/>
    <w:rsid w:val="00183F21"/>
    <w:rsid w:val="0019195F"/>
    <w:rsid w:val="001B083D"/>
    <w:rsid w:val="001B2602"/>
    <w:rsid w:val="001C2864"/>
    <w:rsid w:val="001F3D48"/>
    <w:rsid w:val="001F6210"/>
    <w:rsid w:val="00212DCA"/>
    <w:rsid w:val="00292D07"/>
    <w:rsid w:val="002A7588"/>
    <w:rsid w:val="002B7AA2"/>
    <w:rsid w:val="002C607F"/>
    <w:rsid w:val="002C7DF6"/>
    <w:rsid w:val="002E226D"/>
    <w:rsid w:val="00303B57"/>
    <w:rsid w:val="003347B0"/>
    <w:rsid w:val="00351240"/>
    <w:rsid w:val="00365DE2"/>
    <w:rsid w:val="00377151"/>
    <w:rsid w:val="00381AC2"/>
    <w:rsid w:val="003A1012"/>
    <w:rsid w:val="003C7D2F"/>
    <w:rsid w:val="003F0775"/>
    <w:rsid w:val="003F3BA0"/>
    <w:rsid w:val="00401E8F"/>
    <w:rsid w:val="00413A0C"/>
    <w:rsid w:val="00414898"/>
    <w:rsid w:val="00444365"/>
    <w:rsid w:val="00475222"/>
    <w:rsid w:val="00475E61"/>
    <w:rsid w:val="00486361"/>
    <w:rsid w:val="004946E7"/>
    <w:rsid w:val="004B23A0"/>
    <w:rsid w:val="004B40AB"/>
    <w:rsid w:val="004E4B2D"/>
    <w:rsid w:val="00507B3E"/>
    <w:rsid w:val="00520DEF"/>
    <w:rsid w:val="00523118"/>
    <w:rsid w:val="0053750A"/>
    <w:rsid w:val="00565DCA"/>
    <w:rsid w:val="00573D75"/>
    <w:rsid w:val="005C503E"/>
    <w:rsid w:val="005E034D"/>
    <w:rsid w:val="005F0913"/>
    <w:rsid w:val="00697058"/>
    <w:rsid w:val="006A7358"/>
    <w:rsid w:val="006B7F5D"/>
    <w:rsid w:val="006C17AC"/>
    <w:rsid w:val="006D1533"/>
    <w:rsid w:val="006E3EE5"/>
    <w:rsid w:val="006F5E1F"/>
    <w:rsid w:val="006F621E"/>
    <w:rsid w:val="0073617A"/>
    <w:rsid w:val="0074042F"/>
    <w:rsid w:val="00773CA0"/>
    <w:rsid w:val="007B0AFA"/>
    <w:rsid w:val="007B47EA"/>
    <w:rsid w:val="007C26E4"/>
    <w:rsid w:val="007D75F9"/>
    <w:rsid w:val="007E4891"/>
    <w:rsid w:val="00873C6B"/>
    <w:rsid w:val="00880E85"/>
    <w:rsid w:val="00883B1D"/>
    <w:rsid w:val="008963AD"/>
    <w:rsid w:val="008A3063"/>
    <w:rsid w:val="008C5029"/>
    <w:rsid w:val="008D6F95"/>
    <w:rsid w:val="008F346D"/>
    <w:rsid w:val="00900013"/>
    <w:rsid w:val="00902037"/>
    <w:rsid w:val="00927A62"/>
    <w:rsid w:val="00931C53"/>
    <w:rsid w:val="00935F33"/>
    <w:rsid w:val="00941F13"/>
    <w:rsid w:val="009505D8"/>
    <w:rsid w:val="0095431D"/>
    <w:rsid w:val="00961AF0"/>
    <w:rsid w:val="00981706"/>
    <w:rsid w:val="009844D5"/>
    <w:rsid w:val="009875D5"/>
    <w:rsid w:val="009C0414"/>
    <w:rsid w:val="009E7268"/>
    <w:rsid w:val="00A24AFB"/>
    <w:rsid w:val="00A46081"/>
    <w:rsid w:val="00A62B72"/>
    <w:rsid w:val="00A8063D"/>
    <w:rsid w:val="00AA5F56"/>
    <w:rsid w:val="00AB3227"/>
    <w:rsid w:val="00AC08A8"/>
    <w:rsid w:val="00AE1545"/>
    <w:rsid w:val="00AE4377"/>
    <w:rsid w:val="00AE7E22"/>
    <w:rsid w:val="00B006F5"/>
    <w:rsid w:val="00B00F96"/>
    <w:rsid w:val="00B16C53"/>
    <w:rsid w:val="00B94A2F"/>
    <w:rsid w:val="00BA1E2D"/>
    <w:rsid w:val="00BD39CF"/>
    <w:rsid w:val="00BD4FEC"/>
    <w:rsid w:val="00BD54D3"/>
    <w:rsid w:val="00C23FAB"/>
    <w:rsid w:val="00C317BA"/>
    <w:rsid w:val="00C45CF8"/>
    <w:rsid w:val="00C748B8"/>
    <w:rsid w:val="00C774E1"/>
    <w:rsid w:val="00C95864"/>
    <w:rsid w:val="00CB3036"/>
    <w:rsid w:val="00D16E70"/>
    <w:rsid w:val="00D450D4"/>
    <w:rsid w:val="00D54BCC"/>
    <w:rsid w:val="00D76D2A"/>
    <w:rsid w:val="00DB1D74"/>
    <w:rsid w:val="00DE5AA7"/>
    <w:rsid w:val="00E04656"/>
    <w:rsid w:val="00E21397"/>
    <w:rsid w:val="00E55304"/>
    <w:rsid w:val="00E579E4"/>
    <w:rsid w:val="00E602F1"/>
    <w:rsid w:val="00E95132"/>
    <w:rsid w:val="00EB5066"/>
    <w:rsid w:val="00EF117E"/>
    <w:rsid w:val="00F05328"/>
    <w:rsid w:val="00F201B8"/>
    <w:rsid w:val="00F230E2"/>
    <w:rsid w:val="00F7169F"/>
    <w:rsid w:val="00F72557"/>
    <w:rsid w:val="00F8629E"/>
    <w:rsid w:val="00FD5EFF"/>
    <w:rsid w:val="00FF1D3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ersonName"/>
  <w:smartTagType w:namespaceuri="urn:schemas-microsoft-com:office:smarttags" w:name="metricconverter"/>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D74"/>
    <w:pPr>
      <w:jc w:val="both"/>
    </w:pPr>
    <w:rPr>
      <w:rFonts w:ascii="Times New Roman" w:eastAsia="MS Mincho" w:hAnsi="Times New Roman"/>
      <w:sz w:val="22"/>
      <w:szCs w:val="24"/>
      <w:lang w:val="en-GB" w:eastAsia="en-US"/>
    </w:rPr>
  </w:style>
  <w:style w:type="paragraph" w:styleId="Heading1">
    <w:name w:val="heading 1"/>
    <w:basedOn w:val="Normal"/>
    <w:next w:val="Normal"/>
    <w:link w:val="Heading1Char"/>
    <w:qFormat/>
    <w:rsid w:val="00DB1D74"/>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DB1D74"/>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B1D74"/>
    <w:pPr>
      <w:keepNext/>
      <w:spacing w:before="240" w:after="60"/>
      <w:outlineLvl w:val="2"/>
    </w:pPr>
    <w:rPr>
      <w:rFonts w:ascii="Calibri" w:hAnsi="Calibri"/>
      <w:b/>
      <w:bCs/>
      <w:sz w:val="26"/>
      <w:szCs w:val="26"/>
    </w:rPr>
  </w:style>
  <w:style w:type="character" w:default="1" w:styleId="DefaultParagraphFont">
    <w:name w:val="Default Paragraph Font"/>
    <w:semiHidden/>
    <w:unhideWhenUsed/>
    <w:rsid w:val="00DB1D74"/>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rsid w:val="00DB1D74"/>
  </w:style>
  <w:style w:type="character" w:styleId="CommentReference">
    <w:name w:val="annotation reference"/>
    <w:uiPriority w:val="99"/>
    <w:semiHidden/>
    <w:unhideWhenUsed/>
    <w:rsid w:val="007B47EA"/>
    <w:rPr>
      <w:sz w:val="16"/>
      <w:szCs w:val="16"/>
    </w:rPr>
  </w:style>
  <w:style w:type="paragraph" w:styleId="CommentText">
    <w:name w:val="annotation text"/>
    <w:basedOn w:val="Normal"/>
    <w:link w:val="CommentTextChar"/>
    <w:uiPriority w:val="99"/>
    <w:semiHidden/>
    <w:unhideWhenUsed/>
    <w:rsid w:val="007B47EA"/>
    <w:rPr>
      <w:sz w:val="20"/>
      <w:szCs w:val="20"/>
    </w:rPr>
  </w:style>
  <w:style w:type="character" w:customStyle="1" w:styleId="CommentTextChar">
    <w:name w:val="Comment Text Char"/>
    <w:link w:val="CommentText"/>
    <w:uiPriority w:val="99"/>
    <w:semiHidden/>
    <w:rsid w:val="007B47EA"/>
    <w:rPr>
      <w:lang w:eastAsia="en-US"/>
    </w:rPr>
  </w:style>
  <w:style w:type="paragraph" w:styleId="CommentSubject">
    <w:name w:val="annotation subject"/>
    <w:basedOn w:val="CommentText"/>
    <w:next w:val="CommentText"/>
    <w:link w:val="CommentSubjectChar"/>
    <w:uiPriority w:val="99"/>
    <w:semiHidden/>
    <w:unhideWhenUsed/>
    <w:rsid w:val="007B47EA"/>
    <w:rPr>
      <w:b/>
      <w:bCs/>
    </w:rPr>
  </w:style>
  <w:style w:type="character" w:customStyle="1" w:styleId="CommentSubjectChar">
    <w:name w:val="Comment Subject Char"/>
    <w:link w:val="CommentSubject"/>
    <w:uiPriority w:val="99"/>
    <w:semiHidden/>
    <w:rsid w:val="007B47EA"/>
    <w:rPr>
      <w:b/>
      <w:bCs/>
      <w:lang w:eastAsia="en-US"/>
    </w:rPr>
  </w:style>
  <w:style w:type="paragraph" w:styleId="BalloonText">
    <w:name w:val="Balloon Text"/>
    <w:basedOn w:val="Normal"/>
    <w:link w:val="BalloonTextChar"/>
    <w:rsid w:val="00DB1D74"/>
    <w:rPr>
      <w:rFonts w:ascii="Tahoma" w:hAnsi="Tahoma" w:cs="Tahoma"/>
      <w:sz w:val="16"/>
      <w:szCs w:val="16"/>
    </w:rPr>
  </w:style>
  <w:style w:type="character" w:customStyle="1" w:styleId="BalloonTextChar">
    <w:name w:val="Balloon Text Char"/>
    <w:basedOn w:val="DefaultParagraphFont"/>
    <w:link w:val="BalloonText"/>
    <w:rsid w:val="00DB1D74"/>
    <w:rPr>
      <w:rFonts w:ascii="Tahoma" w:eastAsia="MS Mincho" w:hAnsi="Tahoma" w:cs="Tahoma"/>
      <w:sz w:val="16"/>
      <w:szCs w:val="16"/>
      <w:lang w:val="en-GB" w:eastAsia="en-US"/>
    </w:rPr>
  </w:style>
  <w:style w:type="paragraph" w:styleId="BodyText2">
    <w:name w:val="Body Text 2"/>
    <w:basedOn w:val="Normal"/>
    <w:rsid w:val="00565DCA"/>
    <w:rPr>
      <w:rFonts w:ascii="Book Antiqua" w:eastAsia="Times New Roman" w:hAnsi="Book Antiqua"/>
      <w:sz w:val="23"/>
      <w:szCs w:val="20"/>
      <w:lang w:eastAsia="es-ES"/>
    </w:rPr>
  </w:style>
  <w:style w:type="paragraph" w:styleId="DocumentMap">
    <w:name w:val="Document Map"/>
    <w:basedOn w:val="Normal"/>
    <w:semiHidden/>
    <w:rsid w:val="00381AC2"/>
    <w:pPr>
      <w:shd w:val="clear" w:color="auto" w:fill="000080"/>
    </w:pPr>
    <w:rPr>
      <w:rFonts w:ascii="Tahoma" w:hAnsi="Tahoma"/>
      <w:sz w:val="20"/>
      <w:szCs w:val="20"/>
    </w:rPr>
  </w:style>
  <w:style w:type="paragraph" w:styleId="Header">
    <w:name w:val="header"/>
    <w:basedOn w:val="Normal"/>
    <w:link w:val="HeaderChar"/>
    <w:rsid w:val="00DB1D74"/>
    <w:pPr>
      <w:tabs>
        <w:tab w:val="center" w:pos="4680"/>
        <w:tab w:val="right" w:pos="9360"/>
      </w:tabs>
    </w:pPr>
  </w:style>
  <w:style w:type="paragraph" w:styleId="Footer">
    <w:name w:val="footer"/>
    <w:basedOn w:val="Normal"/>
    <w:link w:val="FooterChar"/>
    <w:rsid w:val="00DB1D74"/>
    <w:pPr>
      <w:tabs>
        <w:tab w:val="center" w:pos="4680"/>
        <w:tab w:val="right" w:pos="9360"/>
      </w:tabs>
    </w:pPr>
  </w:style>
  <w:style w:type="character" w:customStyle="1" w:styleId="FooterChar">
    <w:name w:val="Footer Char"/>
    <w:basedOn w:val="DefaultParagraphFont"/>
    <w:link w:val="Footer"/>
    <w:rsid w:val="00DB1D74"/>
    <w:rPr>
      <w:rFonts w:ascii="Times New Roman" w:eastAsia="MS Mincho" w:hAnsi="Times New Roman"/>
      <w:sz w:val="22"/>
      <w:szCs w:val="24"/>
      <w:lang w:val="en-GB" w:eastAsia="en-US"/>
    </w:rPr>
  </w:style>
  <w:style w:type="character" w:customStyle="1" w:styleId="Heading1Char">
    <w:name w:val="Heading 1 Char"/>
    <w:basedOn w:val="DefaultParagraphFont"/>
    <w:link w:val="Heading1"/>
    <w:rsid w:val="00DB1D74"/>
    <w:rPr>
      <w:rFonts w:ascii="Times New Roman" w:eastAsia="MS Mincho" w:hAnsi="Times New Roman"/>
      <w:b/>
      <w:bCs/>
      <w:sz w:val="22"/>
      <w:szCs w:val="24"/>
      <w:lang w:val="en-GB" w:eastAsia="en-US"/>
    </w:rPr>
  </w:style>
  <w:style w:type="character" w:customStyle="1" w:styleId="Heading2Char">
    <w:name w:val="Heading 2 Char"/>
    <w:basedOn w:val="DefaultParagraphFont"/>
    <w:link w:val="Heading2"/>
    <w:rsid w:val="00DB1D74"/>
    <w:rPr>
      <w:rFonts w:eastAsia="MS Mincho"/>
      <w:b/>
      <w:bCs/>
      <w:i/>
      <w:iCs/>
      <w:sz w:val="28"/>
      <w:szCs w:val="28"/>
      <w:lang w:val="en-GB" w:eastAsia="en-US"/>
    </w:rPr>
  </w:style>
  <w:style w:type="character" w:customStyle="1" w:styleId="Heading3Char">
    <w:name w:val="Heading 3 Char"/>
    <w:basedOn w:val="DefaultParagraphFont"/>
    <w:link w:val="Heading3"/>
    <w:rsid w:val="00DB1D74"/>
    <w:rPr>
      <w:rFonts w:eastAsia="MS Mincho"/>
      <w:b/>
      <w:bCs/>
      <w:sz w:val="26"/>
      <w:szCs w:val="26"/>
      <w:lang w:val="en-GB" w:eastAsia="en-US"/>
    </w:rPr>
  </w:style>
  <w:style w:type="paragraph" w:styleId="FootnoteText">
    <w:name w:val="footnote text"/>
    <w:basedOn w:val="Normal"/>
    <w:link w:val="FootnoteTextChar"/>
    <w:semiHidden/>
    <w:rsid w:val="00DB1D74"/>
    <w:pPr>
      <w:spacing w:before="60"/>
    </w:pPr>
    <w:rPr>
      <w:sz w:val="20"/>
    </w:rPr>
  </w:style>
  <w:style w:type="character" w:customStyle="1" w:styleId="FootnoteTextChar">
    <w:name w:val="Footnote Text Char"/>
    <w:basedOn w:val="DefaultParagraphFont"/>
    <w:link w:val="FootnoteText"/>
    <w:semiHidden/>
    <w:rsid w:val="00DB1D74"/>
    <w:rPr>
      <w:rFonts w:ascii="Times New Roman" w:eastAsia="MS Mincho" w:hAnsi="Times New Roman"/>
      <w:szCs w:val="24"/>
      <w:lang w:val="en-GB" w:eastAsia="en-US"/>
    </w:rPr>
  </w:style>
  <w:style w:type="character" w:styleId="FootnoteReference">
    <w:name w:val="footnote reference"/>
    <w:basedOn w:val="DefaultParagraphFont"/>
    <w:semiHidden/>
    <w:rsid w:val="00DB1D74"/>
    <w:rPr>
      <w:vertAlign w:val="superscript"/>
    </w:rPr>
  </w:style>
  <w:style w:type="paragraph" w:customStyle="1" w:styleId="Style">
    <w:name w:val="Style"/>
    <w:basedOn w:val="Footer"/>
    <w:autoRedefine/>
    <w:qFormat/>
    <w:rsid w:val="00DB1D74"/>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DB1D74"/>
    <w:rPr>
      <w:rFonts w:ascii="Arial" w:hAnsi="Arial"/>
      <w:b/>
      <w:sz w:val="18"/>
    </w:rPr>
  </w:style>
  <w:style w:type="paragraph" w:customStyle="1" w:styleId="IPPArialFootnote">
    <w:name w:val="IPP Arial Footnote"/>
    <w:basedOn w:val="IPPArialTable"/>
    <w:qFormat/>
    <w:rsid w:val="00DB1D74"/>
    <w:pPr>
      <w:tabs>
        <w:tab w:val="left" w:pos="28"/>
      </w:tabs>
      <w:ind w:left="284" w:hanging="284"/>
    </w:pPr>
    <w:rPr>
      <w:sz w:val="16"/>
    </w:rPr>
  </w:style>
  <w:style w:type="paragraph" w:customStyle="1" w:styleId="IPPContentsHead">
    <w:name w:val="IPP ContentsHead"/>
    <w:basedOn w:val="IPPSubhead"/>
    <w:next w:val="IPPNormal"/>
    <w:qFormat/>
    <w:rsid w:val="00DB1D74"/>
    <w:pPr>
      <w:spacing w:after="240"/>
    </w:pPr>
    <w:rPr>
      <w:sz w:val="24"/>
    </w:rPr>
  </w:style>
  <w:style w:type="table" w:styleId="TableGrid">
    <w:name w:val="Table Grid"/>
    <w:basedOn w:val="TableNormal"/>
    <w:rsid w:val="00DB1D74"/>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PPBullet2">
    <w:name w:val="IPP Bullet2"/>
    <w:basedOn w:val="IPPNormal"/>
    <w:next w:val="IPPBullet1"/>
    <w:qFormat/>
    <w:rsid w:val="00DB1D74"/>
    <w:pPr>
      <w:numPr>
        <w:numId w:val="16"/>
      </w:numPr>
      <w:tabs>
        <w:tab w:val="left" w:pos="1134"/>
      </w:tabs>
      <w:spacing w:after="60"/>
      <w:ind w:left="1134" w:hanging="567"/>
    </w:pPr>
  </w:style>
  <w:style w:type="paragraph" w:customStyle="1" w:styleId="IPPQuote">
    <w:name w:val="IPP Quote"/>
    <w:basedOn w:val="IPPNormal"/>
    <w:qFormat/>
    <w:rsid w:val="00DB1D74"/>
    <w:pPr>
      <w:ind w:left="851" w:right="851"/>
    </w:pPr>
    <w:rPr>
      <w:sz w:val="18"/>
    </w:rPr>
  </w:style>
  <w:style w:type="paragraph" w:customStyle="1" w:styleId="IPPNormal">
    <w:name w:val="IPP Normal"/>
    <w:basedOn w:val="Normal"/>
    <w:qFormat/>
    <w:rsid w:val="00DB1D74"/>
    <w:pPr>
      <w:spacing w:after="180"/>
    </w:pPr>
    <w:rPr>
      <w:rFonts w:eastAsia="Times"/>
    </w:rPr>
  </w:style>
  <w:style w:type="paragraph" w:customStyle="1" w:styleId="IPPIndentClose">
    <w:name w:val="IPP Indent Close"/>
    <w:basedOn w:val="IPPNormal"/>
    <w:qFormat/>
    <w:rsid w:val="00DB1D74"/>
    <w:pPr>
      <w:tabs>
        <w:tab w:val="left" w:pos="2835"/>
      </w:tabs>
      <w:spacing w:after="60"/>
      <w:ind w:left="567"/>
    </w:pPr>
  </w:style>
  <w:style w:type="paragraph" w:customStyle="1" w:styleId="IPPIndent">
    <w:name w:val="IPP Indent"/>
    <w:basedOn w:val="IPPIndentClose"/>
    <w:qFormat/>
    <w:rsid w:val="00DB1D74"/>
    <w:pPr>
      <w:spacing w:after="180"/>
    </w:pPr>
  </w:style>
  <w:style w:type="paragraph" w:customStyle="1" w:styleId="IPPFootnote">
    <w:name w:val="IPP Footnote"/>
    <w:basedOn w:val="IPPArialFootnote"/>
    <w:qFormat/>
    <w:rsid w:val="00DB1D74"/>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DB1D74"/>
    <w:pPr>
      <w:keepNext/>
      <w:tabs>
        <w:tab w:val="left" w:pos="567"/>
      </w:tabs>
      <w:spacing w:before="120" w:after="120"/>
      <w:ind w:left="567" w:hanging="567"/>
    </w:pPr>
    <w:rPr>
      <w:b/>
      <w:i/>
    </w:rPr>
  </w:style>
  <w:style w:type="character" w:customStyle="1" w:styleId="IPPnormalitalics">
    <w:name w:val="IPP normal italics"/>
    <w:basedOn w:val="DefaultParagraphFont"/>
    <w:rsid w:val="00DB1D74"/>
    <w:rPr>
      <w:rFonts w:ascii="Times New Roman" w:hAnsi="Times New Roman"/>
      <w:i/>
      <w:sz w:val="22"/>
      <w:lang w:val="en-US"/>
    </w:rPr>
  </w:style>
  <w:style w:type="character" w:customStyle="1" w:styleId="IPPNormalbold">
    <w:name w:val="IPP Normal bold"/>
    <w:basedOn w:val="PlainTextChar"/>
    <w:rsid w:val="00DB1D74"/>
    <w:rPr>
      <w:rFonts w:ascii="Times New Roman" w:hAnsi="Times New Roman"/>
      <w:b/>
      <w:sz w:val="22"/>
    </w:rPr>
  </w:style>
  <w:style w:type="paragraph" w:customStyle="1" w:styleId="IPPHeadSection">
    <w:name w:val="IPP HeadSection"/>
    <w:basedOn w:val="Normal"/>
    <w:next w:val="Normal"/>
    <w:qFormat/>
    <w:rsid w:val="00DB1D74"/>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DB1D74"/>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DB1D74"/>
    <w:pPr>
      <w:keepNext/>
      <w:ind w:left="567" w:hanging="567"/>
      <w:jc w:val="left"/>
    </w:pPr>
    <w:rPr>
      <w:b/>
      <w:bCs/>
      <w:iCs/>
      <w:szCs w:val="22"/>
    </w:rPr>
  </w:style>
  <w:style w:type="character" w:customStyle="1" w:styleId="IPPNormalunderlined">
    <w:name w:val="IPP Normal underlined"/>
    <w:basedOn w:val="DefaultParagraphFont"/>
    <w:rsid w:val="00DB1D74"/>
    <w:rPr>
      <w:rFonts w:ascii="Times New Roman" w:hAnsi="Times New Roman"/>
      <w:sz w:val="22"/>
      <w:u w:val="single"/>
      <w:lang w:val="en-US"/>
    </w:rPr>
  </w:style>
  <w:style w:type="paragraph" w:customStyle="1" w:styleId="IPPBullet1">
    <w:name w:val="IPP Bullet1"/>
    <w:basedOn w:val="IPPBullet1Last"/>
    <w:qFormat/>
    <w:rsid w:val="00DB1D74"/>
    <w:pPr>
      <w:numPr>
        <w:numId w:val="29"/>
      </w:numPr>
      <w:spacing w:after="60"/>
      <w:ind w:left="567" w:hanging="567"/>
    </w:pPr>
    <w:rPr>
      <w:lang w:val="en-US"/>
    </w:rPr>
  </w:style>
  <w:style w:type="paragraph" w:customStyle="1" w:styleId="IPPBullet1Last">
    <w:name w:val="IPP Bullet1Last"/>
    <w:basedOn w:val="IPPNormal"/>
    <w:next w:val="IPPNormal"/>
    <w:autoRedefine/>
    <w:qFormat/>
    <w:rsid w:val="00DB1D74"/>
    <w:pPr>
      <w:numPr>
        <w:numId w:val="17"/>
      </w:numPr>
    </w:pPr>
  </w:style>
  <w:style w:type="character" w:customStyle="1" w:styleId="IPPNormalstrikethrough">
    <w:name w:val="IPP Normal strikethrough"/>
    <w:rsid w:val="00DB1D74"/>
    <w:rPr>
      <w:rFonts w:ascii="Times New Roman" w:hAnsi="Times New Roman"/>
      <w:strike/>
      <w:dstrike w:val="0"/>
      <w:sz w:val="22"/>
    </w:rPr>
  </w:style>
  <w:style w:type="paragraph" w:customStyle="1" w:styleId="IPPTitle16pt">
    <w:name w:val="IPP Title16pt"/>
    <w:basedOn w:val="Normal"/>
    <w:qFormat/>
    <w:rsid w:val="00DB1D74"/>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DB1D74"/>
    <w:pPr>
      <w:spacing w:after="360"/>
      <w:jc w:val="center"/>
    </w:pPr>
    <w:rPr>
      <w:rFonts w:ascii="Arial" w:hAnsi="Arial" w:cs="Arial"/>
      <w:b/>
      <w:bCs/>
      <w:sz w:val="36"/>
      <w:szCs w:val="36"/>
    </w:rPr>
  </w:style>
  <w:style w:type="paragraph" w:customStyle="1" w:styleId="IPPHeader">
    <w:name w:val="IPP Header"/>
    <w:basedOn w:val="Normal"/>
    <w:qFormat/>
    <w:rsid w:val="00DB1D74"/>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DB1D74"/>
    <w:pPr>
      <w:keepNext/>
      <w:tabs>
        <w:tab w:val="left" w:pos="567"/>
      </w:tabs>
      <w:spacing w:before="120"/>
      <w:jc w:val="left"/>
      <w:outlineLvl w:val="1"/>
    </w:pPr>
    <w:rPr>
      <w:b/>
      <w:sz w:val="24"/>
    </w:rPr>
  </w:style>
  <w:style w:type="numbering" w:customStyle="1" w:styleId="IPPParagraphnumberedlist">
    <w:name w:val="IPP Paragraph numbered list"/>
    <w:rsid w:val="00DB1D74"/>
    <w:pPr>
      <w:numPr>
        <w:numId w:val="15"/>
      </w:numPr>
    </w:pPr>
  </w:style>
  <w:style w:type="paragraph" w:customStyle="1" w:styleId="IPPNormalCloseSpace">
    <w:name w:val="IPP NormalCloseSpace"/>
    <w:basedOn w:val="Normal"/>
    <w:qFormat/>
    <w:rsid w:val="00DB1D74"/>
    <w:pPr>
      <w:keepNext/>
      <w:spacing w:after="60"/>
    </w:pPr>
  </w:style>
  <w:style w:type="paragraph" w:customStyle="1" w:styleId="IPPHeading2">
    <w:name w:val="IPP Heading2"/>
    <w:basedOn w:val="IPPNormal"/>
    <w:next w:val="IPPNormal"/>
    <w:qFormat/>
    <w:rsid w:val="00DB1D74"/>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DB1D74"/>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DB1D74"/>
    <w:pPr>
      <w:tabs>
        <w:tab w:val="right" w:leader="dot" w:pos="9072"/>
      </w:tabs>
      <w:spacing w:before="240"/>
      <w:ind w:left="567" w:hanging="567"/>
    </w:pPr>
  </w:style>
  <w:style w:type="paragraph" w:styleId="TOC2">
    <w:name w:val="toc 2"/>
    <w:basedOn w:val="TOC1"/>
    <w:next w:val="Normal"/>
    <w:autoRedefine/>
    <w:uiPriority w:val="39"/>
    <w:rsid w:val="00DB1D74"/>
    <w:pPr>
      <w:keepNext w:val="0"/>
      <w:tabs>
        <w:tab w:val="left" w:pos="425"/>
      </w:tabs>
      <w:spacing w:before="120" w:after="0"/>
      <w:ind w:left="425" w:right="284" w:hanging="425"/>
    </w:pPr>
  </w:style>
  <w:style w:type="paragraph" w:styleId="TOC3">
    <w:name w:val="toc 3"/>
    <w:basedOn w:val="TOC2"/>
    <w:next w:val="Normal"/>
    <w:autoRedefine/>
    <w:uiPriority w:val="39"/>
    <w:rsid w:val="00DB1D74"/>
    <w:pPr>
      <w:tabs>
        <w:tab w:val="left" w:pos="1276"/>
      </w:tabs>
      <w:spacing w:before="60"/>
      <w:ind w:left="1276" w:hanging="851"/>
    </w:pPr>
    <w:rPr>
      <w:rFonts w:eastAsia="Times"/>
    </w:rPr>
  </w:style>
  <w:style w:type="paragraph" w:styleId="TOC4">
    <w:name w:val="toc 4"/>
    <w:basedOn w:val="Normal"/>
    <w:next w:val="Normal"/>
    <w:autoRedefine/>
    <w:uiPriority w:val="39"/>
    <w:rsid w:val="00DB1D74"/>
    <w:pPr>
      <w:spacing w:after="120"/>
      <w:ind w:left="660"/>
    </w:pPr>
    <w:rPr>
      <w:rFonts w:eastAsia="Times"/>
      <w:lang w:val="en-AU"/>
    </w:rPr>
  </w:style>
  <w:style w:type="paragraph" w:styleId="TOC5">
    <w:name w:val="toc 5"/>
    <w:basedOn w:val="Normal"/>
    <w:next w:val="Normal"/>
    <w:autoRedefine/>
    <w:uiPriority w:val="39"/>
    <w:rsid w:val="00DB1D74"/>
    <w:pPr>
      <w:spacing w:after="120"/>
      <w:ind w:left="880"/>
    </w:pPr>
    <w:rPr>
      <w:rFonts w:eastAsia="Times"/>
      <w:lang w:val="en-AU"/>
    </w:rPr>
  </w:style>
  <w:style w:type="paragraph" w:styleId="TOC6">
    <w:name w:val="toc 6"/>
    <w:basedOn w:val="Normal"/>
    <w:next w:val="Normal"/>
    <w:autoRedefine/>
    <w:uiPriority w:val="39"/>
    <w:rsid w:val="00DB1D74"/>
    <w:pPr>
      <w:spacing w:after="120"/>
      <w:ind w:left="1100"/>
    </w:pPr>
    <w:rPr>
      <w:rFonts w:eastAsia="Times"/>
      <w:lang w:val="en-AU"/>
    </w:rPr>
  </w:style>
  <w:style w:type="paragraph" w:styleId="TOC7">
    <w:name w:val="toc 7"/>
    <w:basedOn w:val="Normal"/>
    <w:next w:val="Normal"/>
    <w:autoRedefine/>
    <w:uiPriority w:val="39"/>
    <w:rsid w:val="00DB1D74"/>
    <w:pPr>
      <w:spacing w:after="120"/>
      <w:ind w:left="1320"/>
    </w:pPr>
    <w:rPr>
      <w:rFonts w:eastAsia="Times"/>
      <w:lang w:val="en-AU"/>
    </w:rPr>
  </w:style>
  <w:style w:type="paragraph" w:styleId="TOC8">
    <w:name w:val="toc 8"/>
    <w:basedOn w:val="Normal"/>
    <w:next w:val="Normal"/>
    <w:autoRedefine/>
    <w:uiPriority w:val="39"/>
    <w:rsid w:val="00DB1D74"/>
    <w:pPr>
      <w:spacing w:after="120"/>
      <w:ind w:left="1540"/>
    </w:pPr>
    <w:rPr>
      <w:rFonts w:eastAsia="Times"/>
      <w:lang w:val="en-AU"/>
    </w:rPr>
  </w:style>
  <w:style w:type="paragraph" w:styleId="TOC9">
    <w:name w:val="toc 9"/>
    <w:basedOn w:val="Normal"/>
    <w:next w:val="Normal"/>
    <w:autoRedefine/>
    <w:uiPriority w:val="39"/>
    <w:rsid w:val="00DB1D74"/>
    <w:pPr>
      <w:spacing w:after="120"/>
      <w:ind w:left="1760"/>
    </w:pPr>
    <w:rPr>
      <w:rFonts w:eastAsia="Times"/>
      <w:lang w:val="en-AU"/>
    </w:rPr>
  </w:style>
  <w:style w:type="paragraph" w:customStyle="1" w:styleId="IPPReferences">
    <w:name w:val="IPP References"/>
    <w:basedOn w:val="IPPNormal"/>
    <w:qFormat/>
    <w:rsid w:val="00DB1D74"/>
    <w:pPr>
      <w:spacing w:after="60"/>
      <w:ind w:left="567" w:hanging="567"/>
    </w:pPr>
  </w:style>
  <w:style w:type="paragraph" w:customStyle="1" w:styleId="IPPArial">
    <w:name w:val="IPP Arial"/>
    <w:basedOn w:val="IPPNormal"/>
    <w:qFormat/>
    <w:rsid w:val="00DB1D74"/>
    <w:pPr>
      <w:spacing w:after="0"/>
    </w:pPr>
    <w:rPr>
      <w:rFonts w:ascii="Arial" w:hAnsi="Arial"/>
      <w:sz w:val="18"/>
    </w:rPr>
  </w:style>
  <w:style w:type="paragraph" w:customStyle="1" w:styleId="IPPArialTable">
    <w:name w:val="IPP Arial Table"/>
    <w:basedOn w:val="IPPArial"/>
    <w:qFormat/>
    <w:rsid w:val="00DB1D74"/>
    <w:pPr>
      <w:spacing w:before="60" w:after="60"/>
      <w:jc w:val="left"/>
    </w:pPr>
  </w:style>
  <w:style w:type="paragraph" w:customStyle="1" w:styleId="IPPHeaderlandscape">
    <w:name w:val="IPP Header landscape"/>
    <w:basedOn w:val="IPPHeader"/>
    <w:qFormat/>
    <w:rsid w:val="00DB1D74"/>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DB1D74"/>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DB1D74"/>
    <w:rPr>
      <w:rFonts w:ascii="Courier" w:eastAsia="Times" w:hAnsi="Courier"/>
      <w:sz w:val="21"/>
      <w:szCs w:val="21"/>
      <w:lang w:val="en-AU" w:eastAsia="en-US"/>
    </w:rPr>
  </w:style>
  <w:style w:type="paragraph" w:customStyle="1" w:styleId="IPPLetterList">
    <w:name w:val="IPP LetterList"/>
    <w:basedOn w:val="IPPBullet2"/>
    <w:qFormat/>
    <w:rsid w:val="00DB1D74"/>
    <w:pPr>
      <w:numPr>
        <w:numId w:val="12"/>
      </w:numPr>
      <w:jc w:val="left"/>
    </w:pPr>
  </w:style>
  <w:style w:type="paragraph" w:customStyle="1" w:styleId="IPPLetterListIndent">
    <w:name w:val="IPP LetterList Indent"/>
    <w:basedOn w:val="IPPLetterList"/>
    <w:qFormat/>
    <w:rsid w:val="00DB1D74"/>
    <w:pPr>
      <w:numPr>
        <w:numId w:val="13"/>
      </w:numPr>
    </w:pPr>
  </w:style>
  <w:style w:type="paragraph" w:customStyle="1" w:styleId="IPPFooterLandscape">
    <w:name w:val="IPP Footer Landscape"/>
    <w:basedOn w:val="IPPHeaderlandscape"/>
    <w:qFormat/>
    <w:rsid w:val="00DB1D74"/>
    <w:pPr>
      <w:pBdr>
        <w:top w:val="single" w:sz="4" w:space="1" w:color="auto"/>
        <w:bottom w:val="none" w:sz="0" w:space="0" w:color="auto"/>
      </w:pBdr>
      <w:jc w:val="right"/>
    </w:pPr>
    <w:rPr>
      <w:b/>
    </w:rPr>
  </w:style>
  <w:style w:type="paragraph" w:customStyle="1" w:styleId="IPPSubheadSpace">
    <w:name w:val="IPP Subhead Space"/>
    <w:basedOn w:val="IPPSubhead"/>
    <w:qFormat/>
    <w:rsid w:val="00DB1D74"/>
    <w:pPr>
      <w:tabs>
        <w:tab w:val="left" w:pos="567"/>
      </w:tabs>
      <w:spacing w:before="60" w:after="60"/>
    </w:pPr>
  </w:style>
  <w:style w:type="paragraph" w:customStyle="1" w:styleId="IPPSubheadSpaceAfter">
    <w:name w:val="IPP Subhead SpaceAfter"/>
    <w:basedOn w:val="IPPSubhead"/>
    <w:qFormat/>
    <w:rsid w:val="00DB1D74"/>
    <w:pPr>
      <w:spacing w:after="60"/>
    </w:pPr>
  </w:style>
  <w:style w:type="paragraph" w:customStyle="1" w:styleId="IPPHdg1Num">
    <w:name w:val="IPP Hdg1Num"/>
    <w:basedOn w:val="IPPHeading1"/>
    <w:next w:val="IPPNormal"/>
    <w:qFormat/>
    <w:rsid w:val="00DB1D74"/>
    <w:pPr>
      <w:numPr>
        <w:numId w:val="18"/>
      </w:numPr>
    </w:pPr>
  </w:style>
  <w:style w:type="paragraph" w:customStyle="1" w:styleId="IPPHdg2Num">
    <w:name w:val="IPP Hdg2Num"/>
    <w:basedOn w:val="IPPHeading2"/>
    <w:next w:val="IPPNormal"/>
    <w:qFormat/>
    <w:rsid w:val="00DB1D74"/>
    <w:pPr>
      <w:numPr>
        <w:ilvl w:val="1"/>
        <w:numId w:val="19"/>
      </w:numPr>
    </w:pPr>
  </w:style>
  <w:style w:type="paragraph" w:customStyle="1" w:styleId="IPPNumberedList">
    <w:name w:val="IPP NumberedList"/>
    <w:basedOn w:val="IPPBullet1"/>
    <w:qFormat/>
    <w:rsid w:val="00DB1D74"/>
    <w:pPr>
      <w:numPr>
        <w:numId w:val="27"/>
      </w:numPr>
    </w:pPr>
  </w:style>
  <w:style w:type="character" w:customStyle="1" w:styleId="HeaderChar">
    <w:name w:val="Header Char"/>
    <w:basedOn w:val="DefaultParagraphFont"/>
    <w:link w:val="Header"/>
    <w:rsid w:val="00DB1D74"/>
    <w:rPr>
      <w:rFonts w:ascii="Times New Roman" w:eastAsia="MS Mincho" w:hAnsi="Times New Roman"/>
      <w:sz w:val="22"/>
      <w:szCs w:val="24"/>
      <w:lang w:val="en-GB" w:eastAsia="en-US"/>
    </w:rPr>
  </w:style>
  <w:style w:type="character" w:styleId="Strong">
    <w:name w:val="Strong"/>
    <w:basedOn w:val="DefaultParagraphFont"/>
    <w:qFormat/>
    <w:rsid w:val="00DB1D74"/>
    <w:rPr>
      <w:b/>
      <w:bCs/>
    </w:rPr>
  </w:style>
  <w:style w:type="paragraph" w:styleId="ListParagraph">
    <w:name w:val="List Paragraph"/>
    <w:basedOn w:val="Normal"/>
    <w:uiPriority w:val="34"/>
    <w:qFormat/>
    <w:rsid w:val="00DB1D74"/>
    <w:pPr>
      <w:spacing w:line="240" w:lineRule="atLeast"/>
      <w:ind w:leftChars="400" w:left="800"/>
    </w:pPr>
    <w:rPr>
      <w:rFonts w:ascii="Verdana" w:eastAsia="Times New Roman" w:hAnsi="Verdana"/>
      <w:sz w:val="20"/>
      <w:lang w:val="nl-NL" w:eastAsia="nl-NL"/>
    </w:rPr>
  </w:style>
  <w:style w:type="paragraph" w:customStyle="1" w:styleId="IPPPargraphnumbering">
    <w:name w:val="IPP Pargraph numbering"/>
    <w:basedOn w:val="IPPNormal"/>
    <w:qFormat/>
    <w:rsid w:val="00DB1D74"/>
    <w:pPr>
      <w:numPr>
        <w:numId w:val="21"/>
      </w:numPr>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3-03-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DC6345-2D8C-402E-ADDB-E84FD8681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IPPC_2013-03-20.dot</Template>
  <TotalTime>2</TotalTime>
  <Pages>12</Pages>
  <Words>3271</Words>
  <Characters>18645</Characters>
  <Application>Microsoft Office Word</Application>
  <DocSecurity>0</DocSecurity>
  <Lines>155</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FAO of the UN</Company>
  <LinksUpToDate>false</LinksUpToDate>
  <CharactersWithSpaces>21873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Tanja Lahti (AGPM)</cp:lastModifiedBy>
  <cp:revision>3</cp:revision>
  <cp:lastPrinted>2013-11-05T19:32:00Z</cp:lastPrinted>
  <dcterms:created xsi:type="dcterms:W3CDTF">2013-11-28T08:47:00Z</dcterms:created>
  <dcterms:modified xsi:type="dcterms:W3CDTF">2013-11-28T08:49:00Z</dcterms:modified>
</cp:coreProperties>
</file>