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8" w:rsidRDefault="00313E38" w:rsidP="00313E38">
      <w:pPr>
        <w:pStyle w:val="IPPHeadSection"/>
        <w:tabs>
          <w:tab w:val="clear" w:pos="851"/>
          <w:tab w:val="left" w:pos="0"/>
        </w:tabs>
        <w:ind w:left="0" w:firstLine="0"/>
        <w:jc w:val="center"/>
      </w:pPr>
      <w:r>
        <w:t>CONSULTATION DES MEMBRES - 1</w:t>
      </w:r>
      <w:r>
        <w:rPr>
          <w:vertAlign w:val="superscript"/>
        </w:rPr>
        <w:t>ER</w:t>
      </w:r>
      <w:r>
        <w:t xml:space="preserve"> JUILLET – 1</w:t>
      </w:r>
      <w:r>
        <w:rPr>
          <w:vertAlign w:val="superscript"/>
        </w:rPr>
        <w:t>ER</w:t>
      </w:r>
      <w:r>
        <w:t xml:space="preserve"> décembre 2013</w:t>
      </w:r>
      <w:r>
        <w:br/>
        <w:t>DOCUMENT RÉCAPITULATIF</w:t>
      </w:r>
    </w:p>
    <w:p w:rsidR="00313E38" w:rsidRPr="007D7C93" w:rsidRDefault="00313E38" w:rsidP="00313E38">
      <w:pPr>
        <w:spacing w:after="180"/>
        <w:jc w:val="center"/>
        <w:rPr>
          <w:b/>
        </w:rPr>
      </w:pPr>
      <w:proofErr w:type="spellStart"/>
      <w:r>
        <w:rPr>
          <w:b/>
        </w:rPr>
        <w:t>Projet</w:t>
      </w:r>
      <w:proofErr w:type="spellEnd"/>
      <w:r>
        <w:rPr>
          <w:b/>
        </w:rPr>
        <w:t xml:space="preserve"> de NIMP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la </w:t>
      </w:r>
      <w:proofErr w:type="spellStart"/>
      <w:r w:rsidR="00FA74B2">
        <w:rPr>
          <w:b/>
          <w:i/>
        </w:rPr>
        <w:t>G</w:t>
      </w:r>
      <w:r>
        <w:rPr>
          <w:b/>
          <w:i/>
        </w:rPr>
        <w:t>estion</w:t>
      </w:r>
      <w:proofErr w:type="spellEnd"/>
      <w:r>
        <w:rPr>
          <w:b/>
          <w:i/>
        </w:rPr>
        <w:t xml:space="preserve"> des </w:t>
      </w:r>
      <w:proofErr w:type="spellStart"/>
      <w:r>
        <w:rPr>
          <w:b/>
          <w:i/>
        </w:rPr>
        <w:t>risques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phytosanitaires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associés</w:t>
      </w:r>
      <w:proofErr w:type="spellEnd"/>
      <w:r>
        <w:rPr>
          <w:b/>
          <w:i/>
        </w:rPr>
        <w:t xml:space="preserve"> aux </w:t>
      </w:r>
      <w:proofErr w:type="spellStart"/>
      <w:r>
        <w:rPr>
          <w:b/>
          <w:i/>
        </w:rPr>
        <w:t>déplacements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internationaux</w:t>
      </w:r>
      <w:proofErr w:type="spellEnd"/>
      <w:r>
        <w:rPr>
          <w:b/>
          <w:i/>
        </w:rPr>
        <w:t xml:space="preserve"> de bois </w:t>
      </w:r>
      <w:r>
        <w:rPr>
          <w:b/>
        </w:rPr>
        <w:t>(2006-029)</w:t>
      </w:r>
    </w:p>
    <w:p w:rsidR="00313E38" w:rsidRDefault="00313E38" w:rsidP="00313E38">
      <w:pPr>
        <w:pStyle w:val="IPPNormal"/>
        <w:spacing w:after="0"/>
      </w:pPr>
      <w:r>
        <w:t xml:space="preserve">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de </w:t>
      </w:r>
      <w:proofErr w:type="spellStart"/>
      <w:r>
        <w:t>novembre</w:t>
      </w:r>
      <w:proofErr w:type="spellEnd"/>
      <w:r>
        <w:t xml:space="preserve"> 2006</w:t>
      </w:r>
      <w:r>
        <w:rPr>
          <w:rStyle w:val="FootnoteReference"/>
        </w:rPr>
        <w:footnoteReference w:id="1"/>
      </w:r>
      <w:r>
        <w:t xml:space="preserve">, à la suite de la </w:t>
      </w:r>
      <w:proofErr w:type="spellStart"/>
      <w:r>
        <w:t>recommandation</w:t>
      </w:r>
      <w:proofErr w:type="spellEnd"/>
      <w:r>
        <w:t xml:space="preserve"> </w:t>
      </w:r>
      <w:proofErr w:type="spellStart"/>
      <w:r>
        <w:t>formulée</w:t>
      </w:r>
      <w:proofErr w:type="spellEnd"/>
      <w:r>
        <w:t xml:space="preserve"> par le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, le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a </w:t>
      </w:r>
      <w:proofErr w:type="spellStart"/>
      <w:r>
        <w:t>recommandé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thème</w:t>
      </w:r>
      <w:proofErr w:type="spellEnd"/>
      <w:r>
        <w:t xml:space="preserve"> </w:t>
      </w:r>
      <w:proofErr w:type="spellStart"/>
      <w:r>
        <w:rPr>
          <w:i/>
        </w:rPr>
        <w:t>Déplacements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internationaux</w:t>
      </w:r>
      <w:proofErr w:type="spellEnd"/>
      <w:r>
        <w:rPr>
          <w:i/>
        </w:rPr>
        <w:t xml:space="preserve"> de bois (2006-029)</w:t>
      </w:r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ajouté</w:t>
      </w:r>
      <w:proofErr w:type="spellEnd"/>
      <w:r>
        <w:t xml:space="preserve"> à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thèmes</w:t>
      </w:r>
      <w:proofErr w:type="spellEnd"/>
      <w:r>
        <w:t xml:space="preserve"> pour les </w:t>
      </w:r>
      <w:proofErr w:type="spellStart"/>
      <w:r>
        <w:t>normes</w:t>
      </w:r>
      <w:proofErr w:type="spellEnd"/>
      <w:r>
        <w:t xml:space="preserve"> de la CIPV et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assorti</w:t>
      </w:r>
      <w:proofErr w:type="spellEnd"/>
      <w:r>
        <w:t xml:space="preserve"> d'un </w:t>
      </w:r>
      <w:proofErr w:type="spellStart"/>
      <w:r>
        <w:t>degré</w:t>
      </w:r>
      <w:proofErr w:type="spellEnd"/>
      <w:r>
        <w:t xml:space="preserve"> de </w:t>
      </w:r>
      <w:proofErr w:type="spellStart"/>
      <w:r>
        <w:t>priorité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. En 2007,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deuxième</w:t>
      </w:r>
      <w:proofErr w:type="spellEnd"/>
      <w:r>
        <w:t xml:space="preserve"> session</w:t>
      </w:r>
      <w:r>
        <w:rPr>
          <w:rStyle w:val="FootnoteReference"/>
        </w:rPr>
        <w:footnoteReference w:id="2"/>
      </w:r>
      <w:r>
        <w:t xml:space="preserve">, la Commission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phytosanitaires</w:t>
      </w:r>
      <w:proofErr w:type="spellEnd"/>
      <w:r>
        <w:t xml:space="preserve"> (CMP) a </w:t>
      </w:r>
      <w:proofErr w:type="spellStart"/>
      <w:r>
        <w:t>ajouté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thème</w:t>
      </w:r>
      <w:proofErr w:type="spellEnd"/>
      <w:r>
        <w:t xml:space="preserve"> à la </w:t>
      </w:r>
      <w:proofErr w:type="spellStart"/>
      <w:r>
        <w:t>liste</w:t>
      </w:r>
      <w:proofErr w:type="spellEnd"/>
      <w:r>
        <w:t>.</w:t>
      </w:r>
    </w:p>
    <w:p w:rsidR="00313E38" w:rsidRPr="00CC0F74" w:rsidRDefault="00313E38" w:rsidP="00313E38">
      <w:pPr>
        <w:pStyle w:val="IPPNormal"/>
        <w:spacing w:after="0"/>
      </w:pPr>
    </w:p>
    <w:p w:rsidR="00313E38" w:rsidRDefault="00313E38" w:rsidP="00313E38">
      <w:pPr>
        <w:pStyle w:val="IPPNormal"/>
        <w:spacing w:after="0"/>
      </w:pPr>
      <w:r>
        <w:t xml:space="preserve">En </w:t>
      </w:r>
      <w:proofErr w:type="spellStart"/>
      <w:r>
        <w:t>novembre</w:t>
      </w:r>
      <w:proofErr w:type="spellEnd"/>
      <w:r>
        <w:t xml:space="preserve"> 2007</w:t>
      </w:r>
      <w:r>
        <w:rPr>
          <w:rStyle w:val="FootnoteReference"/>
        </w:rPr>
        <w:footnoteReference w:id="3"/>
      </w:r>
      <w:r>
        <w:t xml:space="preserve">,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spécification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qui a </w:t>
      </w:r>
      <w:proofErr w:type="spellStart"/>
      <w:r>
        <w:t>approuvé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communication aux </w:t>
      </w:r>
      <w:proofErr w:type="spellStart"/>
      <w:r>
        <w:t>membres</w:t>
      </w:r>
      <w:proofErr w:type="spellEnd"/>
      <w:r>
        <w:t xml:space="preserve"> pour consultation.</w:t>
      </w:r>
      <w:r w:rsidR="00FA74B2">
        <w:t xml:space="preserve"> </w:t>
      </w:r>
      <w:r>
        <w:t xml:space="preserve">La consultation des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déroulée</w:t>
      </w:r>
      <w:proofErr w:type="spellEnd"/>
      <w:r>
        <w:t xml:space="preserve"> de </w:t>
      </w:r>
      <w:proofErr w:type="spellStart"/>
      <w:r>
        <w:t>décembre</w:t>
      </w:r>
      <w:proofErr w:type="spellEnd"/>
      <w:r>
        <w:t xml:space="preserve"> 2007 à </w:t>
      </w:r>
      <w:proofErr w:type="spellStart"/>
      <w:r>
        <w:t>février</w:t>
      </w:r>
      <w:proofErr w:type="spellEnd"/>
      <w:r>
        <w:t xml:space="preserve"> 2008.</w:t>
      </w:r>
      <w:r w:rsidR="00B934A8">
        <w:t xml:space="preserve"> </w:t>
      </w:r>
      <w:r>
        <w:t xml:space="preserve">Le </w:t>
      </w:r>
      <w:proofErr w:type="spellStart"/>
      <w:r>
        <w:t>responsable</w:t>
      </w:r>
      <w:proofErr w:type="spellEnd"/>
      <w:r>
        <w:t xml:space="preserve"> a </w:t>
      </w:r>
      <w:proofErr w:type="spellStart"/>
      <w:r>
        <w:t>révisé</w:t>
      </w:r>
      <w:proofErr w:type="spellEnd"/>
      <w:r>
        <w:t xml:space="preserve">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spécification</w:t>
      </w:r>
      <w:proofErr w:type="spellEnd"/>
      <w:r>
        <w:t xml:space="preserve"> pour </w:t>
      </w:r>
      <w:proofErr w:type="spellStart"/>
      <w:r>
        <w:t>intégrer</w:t>
      </w:r>
      <w:proofErr w:type="spellEnd"/>
      <w:r>
        <w:t xml:space="preserve"> les observations des </w:t>
      </w:r>
      <w:proofErr w:type="spellStart"/>
      <w:r>
        <w:t>membres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,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2008</w:t>
      </w:r>
      <w:r>
        <w:rPr>
          <w:rStyle w:val="FootnoteReference"/>
        </w:rPr>
        <w:footnoteReference w:id="4"/>
      </w:r>
      <w:r>
        <w:t xml:space="preserve">. Le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a </w:t>
      </w:r>
      <w:proofErr w:type="spellStart"/>
      <w:r>
        <w:t>approuvé</w:t>
      </w:r>
      <w:proofErr w:type="spellEnd"/>
      <w:r>
        <w:t xml:space="preserve"> la </w:t>
      </w:r>
      <w:proofErr w:type="spellStart"/>
      <w:r>
        <w:t>spécification</w:t>
      </w:r>
      <w:proofErr w:type="spellEnd"/>
      <w:r>
        <w:t xml:space="preserve"> 46: </w:t>
      </w:r>
      <w:proofErr w:type="spellStart"/>
      <w:r>
        <w:rPr>
          <w:i/>
        </w:rPr>
        <w:t>Gestion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risques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phytosanitaires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lors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déplacements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internationaux</w:t>
      </w:r>
      <w:proofErr w:type="spellEnd"/>
      <w:r>
        <w:rPr>
          <w:i/>
        </w:rPr>
        <w:t xml:space="preserve"> de bois </w:t>
      </w:r>
      <w:r>
        <w:t xml:space="preserve">et </w:t>
      </w:r>
      <w:proofErr w:type="spellStart"/>
      <w:r>
        <w:t>modifié</w:t>
      </w:r>
      <w:proofErr w:type="spellEnd"/>
      <w:r>
        <w:t xml:space="preserve"> le titre </w:t>
      </w:r>
      <w:proofErr w:type="spellStart"/>
      <w:r>
        <w:t>proposé</w:t>
      </w:r>
      <w:proofErr w:type="spellEnd"/>
      <w:r>
        <w:t xml:space="preserve"> pour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>.</w:t>
      </w:r>
    </w:p>
    <w:p w:rsidR="00313E38" w:rsidRDefault="00313E38" w:rsidP="00313E38">
      <w:pPr>
        <w:pStyle w:val="IPPNormal"/>
        <w:spacing w:after="0"/>
        <w:rPr>
          <w:i/>
        </w:rPr>
      </w:pPr>
    </w:p>
    <w:p w:rsidR="00313E38" w:rsidRPr="00740EAB" w:rsidRDefault="00313E38" w:rsidP="00313E38">
      <w:pPr>
        <w:autoSpaceDE w:val="0"/>
        <w:autoSpaceDN w:val="0"/>
        <w:adjustRightInd w:val="0"/>
        <w:rPr>
          <w:rFonts w:eastAsia="Times New Roman"/>
          <w:color w:val="000000"/>
          <w:szCs w:val="22"/>
        </w:rPr>
      </w:pPr>
      <w:r>
        <w:t xml:space="preserve">Le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 a </w:t>
      </w:r>
      <w:proofErr w:type="spellStart"/>
      <w:r>
        <w:t>élaboré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pour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phytosanitaires</w:t>
      </w:r>
      <w:proofErr w:type="spellEnd"/>
      <w:r>
        <w:t xml:space="preserve"> (NIMP)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de </w:t>
      </w:r>
      <w:proofErr w:type="spellStart"/>
      <w:r>
        <w:t>décembre</w:t>
      </w:r>
      <w:proofErr w:type="spellEnd"/>
      <w:r>
        <w:t xml:space="preserve"> 2008</w:t>
      </w:r>
      <w:r>
        <w:rPr>
          <w:rStyle w:val="FootnoteReference"/>
        </w:rPr>
        <w:footnoteReference w:id="5"/>
      </w:r>
      <w:r>
        <w:rPr>
          <w:rStyle w:val="FootnoteReference"/>
        </w:rPr>
        <w:t xml:space="preserve"> </w:t>
      </w:r>
      <w:r>
        <w:t xml:space="preserve">et </w:t>
      </w:r>
      <w:proofErr w:type="spellStart"/>
      <w:r>
        <w:t>poursuivi</w:t>
      </w:r>
      <w:proofErr w:type="spellEnd"/>
      <w:r>
        <w:t xml:space="preserve"> la </w:t>
      </w:r>
      <w:proofErr w:type="spellStart"/>
      <w:r>
        <w:t>révision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de </w:t>
      </w:r>
      <w:proofErr w:type="spellStart"/>
      <w:r>
        <w:t>juillet</w:t>
      </w:r>
      <w:proofErr w:type="spellEnd"/>
      <w:r>
        <w:t xml:space="preserve"> 2009</w:t>
      </w:r>
      <w:r>
        <w:rPr>
          <w:rStyle w:val="FootnoteReference"/>
        </w:rPr>
        <w:footnoteReference w:id="6"/>
      </w:r>
      <w:r>
        <w:t>.</w:t>
      </w:r>
      <w:r w:rsidR="00E139A5">
        <w:t xml:space="preserve"> </w:t>
      </w:r>
      <w:r>
        <w:t xml:space="preserve">En </w:t>
      </w:r>
      <w:proofErr w:type="spellStart"/>
      <w:r>
        <w:t>avril</w:t>
      </w:r>
      <w:proofErr w:type="spellEnd"/>
      <w:r>
        <w:t xml:space="preserve"> 2010,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de NIMP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au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rPr>
          <w:rStyle w:val="FootnoteReference"/>
        </w:rPr>
        <w:footnoteReference w:id="7"/>
      </w:r>
      <w:r>
        <w:t xml:space="preserve">. Au </w:t>
      </w:r>
      <w:proofErr w:type="spellStart"/>
      <w:r>
        <w:t>cours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 xml:space="preserve">, le </w:t>
      </w:r>
      <w:proofErr w:type="spellStart"/>
      <w:r>
        <w:t>projet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révisé</w:t>
      </w:r>
      <w:proofErr w:type="spellEnd"/>
      <w:r>
        <w:t xml:space="preserve"> et </w:t>
      </w:r>
      <w:proofErr w:type="spellStart"/>
      <w:r>
        <w:t>envoyé</w:t>
      </w:r>
      <w:proofErr w:type="spellEnd"/>
      <w:r>
        <w:t xml:space="preserve"> au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des observations </w:t>
      </w:r>
      <w:proofErr w:type="spellStart"/>
      <w:r>
        <w:t>supplémentaires</w:t>
      </w:r>
      <w:proofErr w:type="spellEnd"/>
      <w:r>
        <w:t xml:space="preserve"> au </w:t>
      </w:r>
      <w:proofErr w:type="spellStart"/>
      <w:r>
        <w:t>Groupe</w:t>
      </w:r>
      <w:proofErr w:type="spellEnd"/>
      <w:r>
        <w:t xml:space="preserve"> technique pour </w:t>
      </w:r>
      <w:proofErr w:type="spellStart"/>
      <w:r>
        <w:t>examen</w:t>
      </w:r>
      <w:proofErr w:type="spellEnd"/>
      <w:r>
        <w:t xml:space="preserve">. Le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 a </w:t>
      </w:r>
      <w:proofErr w:type="spellStart"/>
      <w:r>
        <w:t>révisé</w:t>
      </w:r>
      <w:proofErr w:type="spellEnd"/>
      <w:r>
        <w:t xml:space="preserve"> le </w:t>
      </w:r>
      <w:proofErr w:type="spellStart"/>
      <w:r>
        <w:t>projet</w:t>
      </w:r>
      <w:proofErr w:type="spellEnd"/>
      <w:r>
        <w:t xml:space="preserve"> de NIMP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de </w:t>
      </w:r>
      <w:proofErr w:type="spellStart"/>
      <w:r>
        <w:t>septembre</w:t>
      </w:r>
      <w:proofErr w:type="spellEnd"/>
      <w:r>
        <w:t xml:space="preserve"> 2010</w:t>
      </w:r>
      <w:r>
        <w:rPr>
          <w:rStyle w:val="FootnoteReference"/>
        </w:rPr>
        <w:footnoteReference w:id="8"/>
      </w:r>
      <w:r>
        <w:t xml:space="preserve"> et </w:t>
      </w:r>
      <w:proofErr w:type="spellStart"/>
      <w:r>
        <w:t>prolongé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par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. </w:t>
      </w:r>
      <w:r>
        <w:rPr>
          <w:color w:val="000000"/>
        </w:rPr>
        <w:t xml:space="preserve">Les questions en </w:t>
      </w:r>
      <w:proofErr w:type="spellStart"/>
      <w:r>
        <w:rPr>
          <w:color w:val="000000"/>
        </w:rPr>
        <w:t>suspens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examinées</w:t>
      </w:r>
      <w:proofErr w:type="spellEnd"/>
      <w:r>
        <w:rPr>
          <w:color w:val="000000"/>
        </w:rPr>
        <w:t xml:space="preserve"> par le </w:t>
      </w:r>
      <w:proofErr w:type="spellStart"/>
      <w:r>
        <w:rPr>
          <w:color w:val="000000"/>
        </w:rPr>
        <w:t>Groupe</w:t>
      </w:r>
      <w:proofErr w:type="spellEnd"/>
      <w:r>
        <w:rPr>
          <w:color w:val="000000"/>
        </w:rPr>
        <w:t xml:space="preserve"> technique à </w:t>
      </w:r>
      <w:proofErr w:type="spellStart"/>
      <w:r>
        <w:rPr>
          <w:color w:val="000000"/>
        </w:rPr>
        <w:t>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réunions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virtuelles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juillet</w:t>
      </w:r>
      <w:proofErr w:type="spellEnd"/>
      <w:r>
        <w:rPr>
          <w:color w:val="000000"/>
        </w:rPr>
        <w:t xml:space="preserve"> 2012</w:t>
      </w:r>
      <w:r>
        <w:rPr>
          <w:rStyle w:val="FootnoteReference"/>
          <w:color w:val="000000"/>
        </w:rPr>
        <w:footnoteReference w:id="9"/>
      </w:r>
      <w:r>
        <w:rPr>
          <w:color w:val="000000"/>
        </w:rPr>
        <w:t xml:space="preserve"> et de </w:t>
      </w:r>
      <w:proofErr w:type="spellStart"/>
      <w:r>
        <w:rPr>
          <w:color w:val="000000"/>
        </w:rPr>
        <w:t>septembre</w:t>
      </w:r>
      <w:proofErr w:type="spellEnd"/>
      <w:r>
        <w:rPr>
          <w:color w:val="000000"/>
        </w:rPr>
        <w:t xml:space="preserve"> 2012</w:t>
      </w:r>
      <w:r>
        <w:rPr>
          <w:rStyle w:val="FootnoteReference"/>
          <w:color w:val="000000"/>
        </w:rPr>
        <w:footnoteReference w:id="10"/>
      </w:r>
      <w:r>
        <w:rPr>
          <w:color w:val="000000"/>
        </w:rPr>
        <w:t xml:space="preserve">. </w:t>
      </w:r>
    </w:p>
    <w:p w:rsidR="00313E38" w:rsidRPr="00740EAB" w:rsidRDefault="00313E38" w:rsidP="00313E38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</w:rPr>
        <w:t xml:space="preserve"> </w:t>
      </w:r>
    </w:p>
    <w:p w:rsidR="00313E38" w:rsidRPr="00F104AF" w:rsidRDefault="00313E38" w:rsidP="0048613C">
      <w:pPr>
        <w:pStyle w:val="IPPArialTable"/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En </w:t>
      </w:r>
      <w:proofErr w:type="spellStart"/>
      <w:r>
        <w:rPr>
          <w:rFonts w:ascii="Times New Roman" w:hAnsi="Times New Roman"/>
          <w:sz w:val="22"/>
        </w:rPr>
        <w:t>novembre</w:t>
      </w:r>
      <w:proofErr w:type="spellEnd"/>
      <w:r>
        <w:rPr>
          <w:rFonts w:ascii="Times New Roman" w:hAnsi="Times New Roman"/>
          <w:sz w:val="22"/>
        </w:rPr>
        <w:t xml:space="preserve"> 2012</w:t>
      </w:r>
      <w:r>
        <w:rPr>
          <w:rStyle w:val="FootnoteReference"/>
          <w:rFonts w:ascii="Times New Roman" w:hAnsi="Times New Roman"/>
          <w:sz w:val="22"/>
        </w:rPr>
        <w:footnoteReference w:id="11"/>
      </w:r>
      <w:r>
        <w:rPr>
          <w:rFonts w:ascii="Times New Roman" w:hAnsi="Times New Roman"/>
          <w:sz w:val="22"/>
        </w:rPr>
        <w:t xml:space="preserve">, le </w:t>
      </w:r>
      <w:proofErr w:type="spellStart"/>
      <w:r>
        <w:rPr>
          <w:rFonts w:ascii="Times New Roman" w:hAnsi="Times New Roman"/>
          <w:sz w:val="22"/>
        </w:rPr>
        <w:t>projet</w:t>
      </w:r>
      <w:proofErr w:type="spellEnd"/>
      <w:r>
        <w:rPr>
          <w:rFonts w:ascii="Times New Roman" w:hAnsi="Times New Roman"/>
          <w:sz w:val="22"/>
        </w:rPr>
        <w:t xml:space="preserve"> de NIMP a </w:t>
      </w:r>
      <w:proofErr w:type="spellStart"/>
      <w:r>
        <w:rPr>
          <w:rFonts w:ascii="Times New Roman" w:hAnsi="Times New Roman"/>
          <w:sz w:val="22"/>
        </w:rPr>
        <w:t>été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présenté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une</w:t>
      </w:r>
      <w:proofErr w:type="spellEnd"/>
      <w:r>
        <w:rPr>
          <w:rFonts w:ascii="Times New Roman" w:hAnsi="Times New Roman"/>
          <w:sz w:val="22"/>
        </w:rPr>
        <w:t xml:space="preserve"> nouvelle </w:t>
      </w:r>
      <w:proofErr w:type="spellStart"/>
      <w:r>
        <w:rPr>
          <w:rFonts w:ascii="Times New Roman" w:hAnsi="Times New Roman"/>
          <w:sz w:val="22"/>
        </w:rPr>
        <w:t>fois</w:t>
      </w:r>
      <w:proofErr w:type="spellEnd"/>
      <w:r>
        <w:rPr>
          <w:rFonts w:ascii="Times New Roman" w:hAnsi="Times New Roman"/>
          <w:sz w:val="22"/>
        </w:rPr>
        <w:t xml:space="preserve"> au </w:t>
      </w:r>
      <w:proofErr w:type="spellStart"/>
      <w:r>
        <w:rPr>
          <w:rFonts w:ascii="Times New Roman" w:hAnsi="Times New Roman"/>
          <w:sz w:val="22"/>
        </w:rPr>
        <w:t>Comité</w:t>
      </w:r>
      <w:proofErr w:type="spellEnd"/>
      <w:r>
        <w:rPr>
          <w:rFonts w:ascii="Times New Roman" w:hAnsi="Times New Roman"/>
          <w:sz w:val="22"/>
        </w:rPr>
        <w:t xml:space="preserve"> des </w:t>
      </w:r>
      <w:proofErr w:type="spellStart"/>
      <w:r>
        <w:rPr>
          <w:rFonts w:ascii="Times New Roman" w:hAnsi="Times New Roman"/>
          <w:sz w:val="22"/>
        </w:rPr>
        <w:t>normes</w:t>
      </w:r>
      <w:proofErr w:type="spellEnd"/>
      <w:r>
        <w:rPr>
          <w:rFonts w:ascii="Times New Roman" w:hAnsi="Times New Roman"/>
          <w:sz w:val="22"/>
        </w:rPr>
        <w:t xml:space="preserve">, qui </w:t>
      </w:r>
      <w:proofErr w:type="spellStart"/>
      <w:r>
        <w:rPr>
          <w:rFonts w:ascii="Times New Roman" w:hAnsi="Times New Roman"/>
          <w:sz w:val="22"/>
        </w:rPr>
        <w:t>est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convenu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d'envoyer</w:t>
      </w:r>
      <w:proofErr w:type="spellEnd"/>
      <w:r>
        <w:rPr>
          <w:rFonts w:ascii="Times New Roman" w:hAnsi="Times New Roman"/>
          <w:sz w:val="22"/>
        </w:rPr>
        <w:t xml:space="preserve"> des observations au </w:t>
      </w:r>
      <w:proofErr w:type="spellStart"/>
      <w:r>
        <w:rPr>
          <w:rFonts w:ascii="Times New Roman" w:hAnsi="Times New Roman"/>
          <w:sz w:val="22"/>
        </w:rPr>
        <w:t>responsable</w:t>
      </w:r>
      <w:proofErr w:type="spellEnd"/>
      <w:r>
        <w:rPr>
          <w:rFonts w:ascii="Times New Roman" w:hAnsi="Times New Roman"/>
          <w:sz w:val="22"/>
        </w:rPr>
        <w:t xml:space="preserve"> pour </w:t>
      </w:r>
      <w:proofErr w:type="spellStart"/>
      <w:r>
        <w:rPr>
          <w:rFonts w:ascii="Times New Roman" w:hAnsi="Times New Roman"/>
          <w:sz w:val="22"/>
        </w:rPr>
        <w:t>examen</w:t>
      </w:r>
      <w:proofErr w:type="spellEnd"/>
      <w:r>
        <w:rPr>
          <w:rFonts w:ascii="Times New Roman" w:hAnsi="Times New Roman"/>
          <w:sz w:val="22"/>
        </w:rPr>
        <w:t>.</w:t>
      </w:r>
      <w:r w:rsidR="003408D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Le </w:t>
      </w:r>
      <w:proofErr w:type="spellStart"/>
      <w:r>
        <w:rPr>
          <w:rFonts w:ascii="Times New Roman" w:hAnsi="Times New Roman"/>
          <w:sz w:val="22"/>
        </w:rPr>
        <w:t>responsable</w:t>
      </w:r>
      <w:proofErr w:type="spellEnd"/>
      <w:r>
        <w:rPr>
          <w:rFonts w:ascii="Times New Roman" w:hAnsi="Times New Roman"/>
          <w:sz w:val="22"/>
        </w:rPr>
        <w:t xml:space="preserve"> a </w:t>
      </w:r>
      <w:proofErr w:type="spellStart"/>
      <w:r>
        <w:rPr>
          <w:rFonts w:ascii="Times New Roman" w:hAnsi="Times New Roman"/>
          <w:sz w:val="22"/>
        </w:rPr>
        <w:t>révisé</w:t>
      </w:r>
      <w:proofErr w:type="spellEnd"/>
      <w:r>
        <w:rPr>
          <w:rFonts w:ascii="Times New Roman" w:hAnsi="Times New Roman"/>
          <w:sz w:val="22"/>
        </w:rPr>
        <w:t xml:space="preserve"> le </w:t>
      </w:r>
      <w:proofErr w:type="spellStart"/>
      <w:r>
        <w:rPr>
          <w:rFonts w:ascii="Times New Roman" w:hAnsi="Times New Roman"/>
          <w:sz w:val="22"/>
        </w:rPr>
        <w:t>projet</w:t>
      </w:r>
      <w:proofErr w:type="spellEnd"/>
      <w:r>
        <w:rPr>
          <w:rFonts w:ascii="Times New Roman" w:hAnsi="Times New Roman"/>
          <w:sz w:val="22"/>
        </w:rPr>
        <w:t xml:space="preserve"> de NIMP, </w:t>
      </w:r>
      <w:proofErr w:type="spellStart"/>
      <w:r>
        <w:rPr>
          <w:rFonts w:ascii="Times New Roman" w:hAnsi="Times New Roman"/>
          <w:sz w:val="22"/>
        </w:rPr>
        <w:t>puis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l'a</w:t>
      </w:r>
      <w:proofErr w:type="spellEnd"/>
      <w:r>
        <w:rPr>
          <w:rFonts w:ascii="Times New Roman" w:hAnsi="Times New Roman"/>
          <w:sz w:val="22"/>
        </w:rPr>
        <w:t xml:space="preserve"> communiqué au </w:t>
      </w:r>
      <w:proofErr w:type="spellStart"/>
      <w:r>
        <w:rPr>
          <w:rFonts w:ascii="Times New Roman" w:hAnsi="Times New Roman"/>
          <w:sz w:val="22"/>
        </w:rPr>
        <w:t>Secrétariat</w:t>
      </w:r>
      <w:proofErr w:type="spellEnd"/>
      <w:r>
        <w:rPr>
          <w:rFonts w:ascii="Times New Roman" w:hAnsi="Times New Roman"/>
          <w:sz w:val="22"/>
        </w:rPr>
        <w:t xml:space="preserve"> en </w:t>
      </w:r>
      <w:proofErr w:type="spellStart"/>
      <w:r>
        <w:rPr>
          <w:rFonts w:ascii="Times New Roman" w:hAnsi="Times New Roman"/>
          <w:sz w:val="22"/>
        </w:rPr>
        <w:t>vue</w:t>
      </w:r>
      <w:proofErr w:type="spellEnd"/>
      <w:r>
        <w:rPr>
          <w:rFonts w:ascii="Times New Roman" w:hAnsi="Times New Roman"/>
          <w:sz w:val="22"/>
        </w:rPr>
        <w:t xml:space="preserve"> de </w:t>
      </w:r>
      <w:proofErr w:type="spellStart"/>
      <w:r>
        <w:rPr>
          <w:rFonts w:ascii="Times New Roman" w:hAnsi="Times New Roman"/>
          <w:sz w:val="22"/>
        </w:rPr>
        <w:t>sa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présentation</w:t>
      </w:r>
      <w:proofErr w:type="spellEnd"/>
      <w:r>
        <w:rPr>
          <w:rFonts w:ascii="Times New Roman" w:hAnsi="Times New Roman"/>
          <w:sz w:val="22"/>
        </w:rPr>
        <w:t xml:space="preserve"> au </w:t>
      </w:r>
      <w:proofErr w:type="spellStart"/>
      <w:r>
        <w:rPr>
          <w:rFonts w:ascii="Times New Roman" w:hAnsi="Times New Roman"/>
          <w:sz w:val="22"/>
        </w:rPr>
        <w:t>Comité</w:t>
      </w:r>
      <w:proofErr w:type="spellEnd"/>
      <w:r>
        <w:rPr>
          <w:rFonts w:ascii="Times New Roman" w:hAnsi="Times New Roman"/>
          <w:sz w:val="22"/>
        </w:rPr>
        <w:t xml:space="preserve"> des </w:t>
      </w:r>
      <w:proofErr w:type="spellStart"/>
      <w:r>
        <w:rPr>
          <w:rFonts w:ascii="Times New Roman" w:hAnsi="Times New Roman"/>
          <w:sz w:val="22"/>
        </w:rPr>
        <w:t>normes</w:t>
      </w:r>
      <w:proofErr w:type="spellEnd"/>
      <w:r>
        <w:rPr>
          <w:rFonts w:ascii="Times New Roman" w:hAnsi="Times New Roman"/>
          <w:sz w:val="22"/>
        </w:rPr>
        <w:t xml:space="preserve"> en </w:t>
      </w:r>
      <w:proofErr w:type="spellStart"/>
      <w:r>
        <w:rPr>
          <w:rFonts w:ascii="Times New Roman" w:hAnsi="Times New Roman"/>
          <w:sz w:val="22"/>
        </w:rPr>
        <w:t>mai</w:t>
      </w:r>
      <w:proofErr w:type="spellEnd"/>
      <w:r>
        <w:rPr>
          <w:rFonts w:ascii="Times New Roman" w:hAnsi="Times New Roman"/>
          <w:sz w:val="22"/>
        </w:rPr>
        <w:t xml:space="preserve"> 2013. Pendant </w:t>
      </w:r>
      <w:proofErr w:type="spellStart"/>
      <w:r>
        <w:rPr>
          <w:rFonts w:ascii="Times New Roman" w:hAnsi="Times New Roman"/>
          <w:sz w:val="22"/>
        </w:rPr>
        <w:t>sa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réunion</w:t>
      </w:r>
      <w:proofErr w:type="spellEnd"/>
      <w:r>
        <w:rPr>
          <w:rFonts w:ascii="Times New Roman" w:hAnsi="Times New Roman"/>
          <w:sz w:val="22"/>
        </w:rPr>
        <w:t xml:space="preserve"> de </w:t>
      </w:r>
      <w:proofErr w:type="spellStart"/>
      <w:r>
        <w:rPr>
          <w:rFonts w:ascii="Times New Roman" w:hAnsi="Times New Roman"/>
          <w:sz w:val="22"/>
        </w:rPr>
        <w:t>mai</w:t>
      </w:r>
      <w:proofErr w:type="spellEnd"/>
      <w:r>
        <w:rPr>
          <w:rFonts w:ascii="Times New Roman" w:hAnsi="Times New Roman"/>
          <w:sz w:val="22"/>
        </w:rPr>
        <w:t xml:space="preserve"> 2013</w:t>
      </w:r>
      <w:r>
        <w:rPr>
          <w:rStyle w:val="FootnoteReference"/>
          <w:rFonts w:ascii="Times New Roman" w:hAnsi="Times New Roman"/>
          <w:sz w:val="22"/>
        </w:rPr>
        <w:footnoteReference w:id="12"/>
      </w:r>
      <w:r>
        <w:rPr>
          <w:rFonts w:ascii="Times New Roman" w:hAnsi="Times New Roman"/>
          <w:sz w:val="22"/>
        </w:rPr>
        <w:t xml:space="preserve">, le </w:t>
      </w:r>
      <w:proofErr w:type="spellStart"/>
      <w:r>
        <w:rPr>
          <w:rFonts w:ascii="Times New Roman" w:hAnsi="Times New Roman"/>
          <w:sz w:val="22"/>
        </w:rPr>
        <w:t>Comité</w:t>
      </w:r>
      <w:proofErr w:type="spellEnd"/>
      <w:r>
        <w:rPr>
          <w:rFonts w:ascii="Times New Roman" w:hAnsi="Times New Roman"/>
          <w:sz w:val="22"/>
        </w:rPr>
        <w:t xml:space="preserve"> des </w:t>
      </w:r>
      <w:proofErr w:type="spellStart"/>
      <w:r>
        <w:rPr>
          <w:rFonts w:ascii="Times New Roman" w:hAnsi="Times New Roman"/>
          <w:sz w:val="22"/>
        </w:rPr>
        <w:t>normes</w:t>
      </w:r>
      <w:proofErr w:type="spellEnd"/>
      <w:r>
        <w:rPr>
          <w:rFonts w:ascii="Times New Roman" w:hAnsi="Times New Roman"/>
          <w:sz w:val="22"/>
        </w:rPr>
        <w:t xml:space="preserve"> a </w:t>
      </w:r>
      <w:proofErr w:type="spellStart"/>
      <w:r>
        <w:rPr>
          <w:rFonts w:ascii="Times New Roman" w:hAnsi="Times New Roman"/>
          <w:sz w:val="22"/>
        </w:rPr>
        <w:t>examiné</w:t>
      </w:r>
      <w:proofErr w:type="spellEnd"/>
      <w:r>
        <w:rPr>
          <w:rFonts w:ascii="Times New Roman" w:hAnsi="Times New Roman"/>
          <w:sz w:val="22"/>
        </w:rPr>
        <w:t xml:space="preserve"> et </w:t>
      </w:r>
      <w:proofErr w:type="spellStart"/>
      <w:r>
        <w:rPr>
          <w:rFonts w:ascii="Times New Roman" w:hAnsi="Times New Roman"/>
          <w:sz w:val="22"/>
        </w:rPr>
        <w:t>révisé</w:t>
      </w:r>
      <w:proofErr w:type="spellEnd"/>
      <w:r>
        <w:rPr>
          <w:rFonts w:ascii="Times New Roman" w:hAnsi="Times New Roman"/>
          <w:sz w:val="22"/>
        </w:rPr>
        <w:t xml:space="preserve"> le </w:t>
      </w:r>
      <w:proofErr w:type="spellStart"/>
      <w:r>
        <w:rPr>
          <w:rFonts w:ascii="Times New Roman" w:hAnsi="Times New Roman"/>
          <w:sz w:val="22"/>
        </w:rPr>
        <w:t>projet</w:t>
      </w:r>
      <w:proofErr w:type="spellEnd"/>
      <w:r>
        <w:rPr>
          <w:rFonts w:ascii="Times New Roman" w:hAnsi="Times New Roman"/>
          <w:sz w:val="22"/>
        </w:rPr>
        <w:t xml:space="preserve"> de NIMP et </w:t>
      </w:r>
      <w:proofErr w:type="spellStart"/>
      <w:r>
        <w:rPr>
          <w:rFonts w:ascii="Times New Roman" w:hAnsi="Times New Roman"/>
          <w:sz w:val="22"/>
        </w:rPr>
        <w:t>est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convenu</w:t>
      </w:r>
      <w:proofErr w:type="spellEnd"/>
      <w:r>
        <w:rPr>
          <w:rFonts w:ascii="Times New Roman" w:hAnsi="Times New Roman"/>
          <w:sz w:val="22"/>
        </w:rPr>
        <w:t xml:space="preserve"> de le </w:t>
      </w:r>
      <w:proofErr w:type="spellStart"/>
      <w:r>
        <w:rPr>
          <w:rFonts w:ascii="Times New Roman" w:hAnsi="Times New Roman"/>
          <w:sz w:val="22"/>
        </w:rPr>
        <w:t>communiquer</w:t>
      </w:r>
      <w:proofErr w:type="spellEnd"/>
      <w:r>
        <w:rPr>
          <w:rFonts w:ascii="Times New Roman" w:hAnsi="Times New Roman"/>
          <w:sz w:val="22"/>
        </w:rPr>
        <w:t xml:space="preserve"> aux </w:t>
      </w:r>
      <w:proofErr w:type="spellStart"/>
      <w:r>
        <w:rPr>
          <w:rFonts w:ascii="Times New Roman" w:hAnsi="Times New Roman"/>
          <w:sz w:val="22"/>
        </w:rPr>
        <w:t>membres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dans</w:t>
      </w:r>
      <w:proofErr w:type="spellEnd"/>
      <w:r>
        <w:rPr>
          <w:rFonts w:ascii="Times New Roman" w:hAnsi="Times New Roman"/>
          <w:sz w:val="22"/>
        </w:rPr>
        <w:t xml:space="preserve"> le cadre de la consultation de 2013.</w:t>
      </w:r>
    </w:p>
    <w:p w:rsidR="00313E38" w:rsidRDefault="00313E38" w:rsidP="00313E38">
      <w:pPr>
        <w:pStyle w:val="IPPNormal"/>
        <w:spacing w:after="0"/>
      </w:pPr>
    </w:p>
    <w:p w:rsidR="00313E38" w:rsidRPr="00736A22" w:rsidRDefault="00313E38" w:rsidP="00313E38">
      <w:pPr>
        <w:pStyle w:val="IPPNormal"/>
        <w:spacing w:after="0"/>
        <w:rPr>
          <w:rFonts w:eastAsia="Times New Roman"/>
          <w:color w:val="000000"/>
          <w:sz w:val="18"/>
          <w:szCs w:val="18"/>
        </w:rPr>
      </w:pPr>
      <w:r>
        <w:t xml:space="preserve">Les divers rapports de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listés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notes de bas de page </w:t>
      </w:r>
      <w:proofErr w:type="spellStart"/>
      <w:r>
        <w:t>donnent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plus </w:t>
      </w:r>
      <w:proofErr w:type="spellStart"/>
      <w:r>
        <w:t>détaillées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débats</w:t>
      </w:r>
      <w:proofErr w:type="spellEnd"/>
      <w:r>
        <w:t>.</w:t>
      </w:r>
    </w:p>
    <w:p w:rsidR="00313E38" w:rsidRDefault="00313E38" w:rsidP="00313E38">
      <w:pPr>
        <w:pStyle w:val="IPPNormal"/>
        <w:spacing w:after="0"/>
      </w:pPr>
    </w:p>
    <w:p w:rsidR="00313E38" w:rsidRDefault="00313E38" w:rsidP="00313E38">
      <w:pPr>
        <w:pStyle w:val="IPPNormal"/>
        <w:spacing w:after="0"/>
      </w:pPr>
      <w:r>
        <w:t xml:space="preserve">La </w:t>
      </w:r>
      <w:proofErr w:type="spellStart"/>
      <w:r>
        <w:t>durée</w:t>
      </w:r>
      <w:proofErr w:type="spellEnd"/>
      <w:r>
        <w:t xml:space="preserve"> de la consultation des </w:t>
      </w:r>
      <w:proofErr w:type="spellStart"/>
      <w:r>
        <w:t>membres</w:t>
      </w:r>
      <w:proofErr w:type="spellEnd"/>
      <w:r>
        <w:t xml:space="preserve"> de 2013 pour les </w:t>
      </w:r>
      <w:proofErr w:type="spellStart"/>
      <w:r>
        <w:t>projets</w:t>
      </w:r>
      <w:proofErr w:type="spellEnd"/>
      <w:r>
        <w:t xml:space="preserve"> de NIMP </w:t>
      </w:r>
      <w:proofErr w:type="spellStart"/>
      <w:r>
        <w:t>est</w:t>
      </w:r>
      <w:proofErr w:type="spellEnd"/>
      <w:r>
        <w:t xml:space="preserve"> de 150 </w:t>
      </w:r>
      <w:proofErr w:type="spellStart"/>
      <w:r>
        <w:t>jours</w:t>
      </w:r>
      <w:proofErr w:type="spellEnd"/>
      <w:r>
        <w:t xml:space="preserve"> (du 1</w:t>
      </w:r>
      <w:r>
        <w:rPr>
          <w:vertAlign w:val="superscript"/>
        </w:rPr>
        <w:t>er</w:t>
      </w:r>
      <w:r>
        <w:t> </w:t>
      </w:r>
      <w:proofErr w:type="spellStart"/>
      <w:r>
        <w:t>juillet</w:t>
      </w:r>
      <w:proofErr w:type="spellEnd"/>
      <w:r>
        <w:t xml:space="preserve"> au 1</w:t>
      </w:r>
      <w:r>
        <w:rPr>
          <w:vertAlign w:val="superscript"/>
        </w:rPr>
        <w:t>er</w:t>
      </w:r>
      <w:r>
        <w:t xml:space="preserve"> </w:t>
      </w:r>
      <w:proofErr w:type="spellStart"/>
      <w:r>
        <w:t>décembre</w:t>
      </w:r>
      <w:proofErr w:type="spellEnd"/>
      <w:r>
        <w:t xml:space="preserve"> 2013). Les </w:t>
      </w:r>
      <w:proofErr w:type="spellStart"/>
      <w:r>
        <w:t>membres</w:t>
      </w:r>
      <w:proofErr w:type="spellEnd"/>
      <w:r>
        <w:t xml:space="preserve"> de la CIPV</w:t>
      </w:r>
      <w:r>
        <w:rPr>
          <w:rStyle w:val="FootnoteReference"/>
        </w:rPr>
        <w:footnoteReference w:id="13"/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examiner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de NIMP et à faire part de </w:t>
      </w:r>
      <w:proofErr w:type="spellStart"/>
      <w:r>
        <w:t>leurs</w:t>
      </w:r>
      <w:proofErr w:type="spellEnd"/>
      <w:r>
        <w:t xml:space="preserve"> observations par </w:t>
      </w:r>
      <w:proofErr w:type="spellStart"/>
      <w:r>
        <w:t>l’intermédiaire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point de contact de la CIPV, au </w:t>
      </w:r>
      <w:proofErr w:type="spellStart"/>
      <w:r>
        <w:t>moyen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de communication en </w:t>
      </w:r>
      <w:proofErr w:type="spellStart"/>
      <w:r>
        <w:t>ligne</w:t>
      </w:r>
      <w:proofErr w:type="spellEnd"/>
      <w:r>
        <w:t xml:space="preserve"> des observations de la CIPV</w:t>
      </w:r>
      <w:r>
        <w:rPr>
          <w:rStyle w:val="FootnoteReference"/>
        </w:rPr>
        <w:footnoteReference w:id="14"/>
      </w:r>
      <w:r>
        <w:t xml:space="preserve">. Pour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d'assistance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, </w:t>
      </w:r>
      <w:proofErr w:type="spellStart"/>
      <w:r>
        <w:t>prière</w:t>
      </w:r>
      <w:proofErr w:type="spellEnd"/>
      <w:r>
        <w:t xml:space="preserve"> </w:t>
      </w:r>
      <w:proofErr w:type="spellStart"/>
      <w:r>
        <w:t>d'envoyer</w:t>
      </w:r>
      <w:proofErr w:type="spellEnd"/>
      <w:r>
        <w:t xml:space="preserve"> un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à </w:t>
      </w:r>
      <w:proofErr w:type="spellStart"/>
      <w:r>
        <w:t>l'équipe</w:t>
      </w:r>
      <w:proofErr w:type="spellEnd"/>
      <w:r>
        <w:t xml:space="preserve"> </w:t>
      </w:r>
      <w:proofErr w:type="spellStart"/>
      <w:r>
        <w:t>chargée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, à </w:t>
      </w:r>
      <w:proofErr w:type="spellStart"/>
      <w:r>
        <w:t>l'adresse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IPPC-OCS@fao.org</w:t>
        </w:r>
      </w:hyperlink>
      <w:r w:rsidR="00F02202">
        <w:t>.</w:t>
      </w:r>
    </w:p>
    <w:sectPr w:rsidR="00313E38" w:rsidSect="009C7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B8" w:rsidRDefault="009C7AB8">
      <w:r>
        <w:separator/>
      </w:r>
    </w:p>
  </w:endnote>
  <w:endnote w:type="continuationSeparator" w:id="0">
    <w:p w:rsidR="009C7AB8" w:rsidRDefault="009C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8" w:rsidRPr="00D656B3" w:rsidRDefault="009C7AB8" w:rsidP="00313E38">
    <w:pPr>
      <w:pStyle w:val="IPPFooter"/>
      <w:rPr>
        <w:bCs/>
      </w:rPr>
    </w:pPr>
    <w:r w:rsidRPr="00D920F6">
      <w:rPr>
        <w:rStyle w:val="PageNumber"/>
        <w:b/>
      </w:rPr>
      <w:t xml:space="preserve">Page </w:t>
    </w:r>
    <w:r w:rsidR="000669AD" w:rsidRPr="00D920F6">
      <w:rPr>
        <w:rStyle w:val="PageNumber"/>
        <w:b/>
      </w:rPr>
      <w:fldChar w:fldCharType="begin"/>
    </w:r>
    <w:r w:rsidRPr="00D920F6">
      <w:rPr>
        <w:rStyle w:val="PageNumber"/>
        <w:b/>
      </w:rPr>
      <w:instrText xml:space="preserve"> PAGE </w:instrText>
    </w:r>
    <w:r w:rsidR="000669AD" w:rsidRPr="00D920F6">
      <w:rPr>
        <w:rStyle w:val="PageNumber"/>
        <w:b/>
      </w:rPr>
      <w:fldChar w:fldCharType="separate"/>
    </w:r>
    <w:r w:rsidR="00D920F6">
      <w:rPr>
        <w:rStyle w:val="PageNumber"/>
        <w:b/>
        <w:noProof/>
      </w:rPr>
      <w:t>2</w:t>
    </w:r>
    <w:r w:rsidR="000669AD" w:rsidRPr="00D920F6">
      <w:rPr>
        <w:rStyle w:val="PageNumber"/>
        <w:b/>
      </w:rPr>
      <w:fldChar w:fldCharType="end"/>
    </w:r>
    <w:r w:rsidRPr="00D920F6">
      <w:rPr>
        <w:rStyle w:val="PageNumber"/>
        <w:b/>
      </w:rPr>
      <w:t xml:space="preserve"> de </w:t>
    </w:r>
    <w:r w:rsidR="000669AD" w:rsidRPr="00D920F6">
      <w:rPr>
        <w:rStyle w:val="PageNumber"/>
        <w:b/>
      </w:rPr>
      <w:fldChar w:fldCharType="begin"/>
    </w:r>
    <w:r w:rsidRPr="00D920F6">
      <w:rPr>
        <w:rStyle w:val="PageNumber"/>
        <w:b/>
      </w:rPr>
      <w:instrText xml:space="preserve"> NUMPAGES </w:instrText>
    </w:r>
    <w:r w:rsidR="000669AD" w:rsidRPr="00D920F6">
      <w:rPr>
        <w:rStyle w:val="PageNumber"/>
        <w:b/>
      </w:rPr>
      <w:fldChar w:fldCharType="separate"/>
    </w:r>
    <w:r w:rsidR="00D920F6">
      <w:rPr>
        <w:rStyle w:val="PageNumber"/>
        <w:b/>
        <w:noProof/>
      </w:rPr>
      <w:t>2</w:t>
    </w:r>
    <w:r w:rsidR="000669AD" w:rsidRPr="00D920F6">
      <w:rPr>
        <w:rStyle w:val="PageNumber"/>
        <w:b/>
      </w:rPr>
      <w:fldChar w:fldCharType="end"/>
    </w:r>
    <w:r>
      <w:rPr>
        <w:rStyle w:val="PageNumber"/>
      </w:rPr>
      <w:tab/>
    </w:r>
    <w:r>
      <w:t xml:space="preserve">Convention </w:t>
    </w:r>
    <w:proofErr w:type="spellStart"/>
    <w:r>
      <w:t>internationale</w:t>
    </w:r>
    <w:proofErr w:type="spellEnd"/>
    <w:r>
      <w:t xml:space="preserve"> pour la protection des </w:t>
    </w:r>
    <w:proofErr w:type="spellStart"/>
    <w:r>
      <w:t>végétaux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8" w:rsidRPr="007B5212" w:rsidRDefault="009C7AB8" w:rsidP="00313E38">
    <w:pPr>
      <w:pStyle w:val="IPPFooter"/>
    </w:pPr>
    <w:r>
      <w:t xml:space="preserve">Convention </w:t>
    </w:r>
    <w:proofErr w:type="spellStart"/>
    <w:r>
      <w:t>internationale</w:t>
    </w:r>
    <w:proofErr w:type="spellEnd"/>
    <w:r>
      <w:t xml:space="preserve"> pour la protection des </w:t>
    </w:r>
    <w:proofErr w:type="spellStart"/>
    <w:r>
      <w:t>végétaux</w:t>
    </w:r>
    <w:proofErr w:type="spellEnd"/>
    <w:r>
      <w:tab/>
    </w:r>
    <w:r>
      <w:rPr>
        <w:rStyle w:val="PageNumber"/>
      </w:rPr>
      <w:t xml:space="preserve">Page </w:t>
    </w:r>
    <w:r w:rsidR="000669A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69AD">
      <w:rPr>
        <w:rStyle w:val="PageNumber"/>
      </w:rPr>
      <w:fldChar w:fldCharType="separate"/>
    </w:r>
    <w:r>
      <w:rPr>
        <w:rStyle w:val="PageNumber"/>
      </w:rPr>
      <w:t>3</w:t>
    </w:r>
    <w:r w:rsidR="000669AD">
      <w:rPr>
        <w:rStyle w:val="PageNumber"/>
      </w:rPr>
      <w:fldChar w:fldCharType="end"/>
    </w:r>
    <w:r>
      <w:rPr>
        <w:rStyle w:val="PageNumber"/>
      </w:rPr>
      <w:t xml:space="preserve"> de </w:t>
    </w:r>
    <w:r w:rsidR="000669A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669AD">
      <w:rPr>
        <w:rStyle w:val="PageNumber"/>
      </w:rPr>
      <w:fldChar w:fldCharType="separate"/>
    </w:r>
    <w:r>
      <w:rPr>
        <w:rStyle w:val="PageNumber"/>
        <w:noProof/>
      </w:rPr>
      <w:t>2</w:t>
    </w:r>
    <w:r w:rsidR="000669AD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8" w:rsidRPr="00D920F6" w:rsidRDefault="009C7AB8" w:rsidP="00313E38">
    <w:pPr>
      <w:pStyle w:val="IPPFooter"/>
      <w:rPr>
        <w:b w:val="0"/>
      </w:rPr>
    </w:pPr>
    <w:r>
      <w:t xml:space="preserve">Convention </w:t>
    </w:r>
    <w:proofErr w:type="spellStart"/>
    <w:r>
      <w:t>internationale</w:t>
    </w:r>
    <w:proofErr w:type="spellEnd"/>
    <w:r>
      <w:t xml:space="preserve"> pour la protection des </w:t>
    </w:r>
    <w:proofErr w:type="spellStart"/>
    <w:r>
      <w:t>végétaux</w:t>
    </w:r>
    <w:proofErr w:type="spellEnd"/>
    <w:r>
      <w:tab/>
    </w:r>
    <w:r w:rsidRPr="00D920F6">
      <w:rPr>
        <w:rStyle w:val="PageNumber"/>
        <w:b/>
      </w:rPr>
      <w:t xml:space="preserve">Page </w:t>
    </w:r>
    <w:r w:rsidR="000669AD" w:rsidRPr="00D920F6">
      <w:rPr>
        <w:rStyle w:val="PageNumber"/>
        <w:b/>
      </w:rPr>
      <w:fldChar w:fldCharType="begin"/>
    </w:r>
    <w:r w:rsidRPr="00D920F6">
      <w:rPr>
        <w:rStyle w:val="PageNumber"/>
        <w:b/>
      </w:rPr>
      <w:instrText xml:space="preserve"> PAGE </w:instrText>
    </w:r>
    <w:r w:rsidR="000669AD" w:rsidRPr="00D920F6">
      <w:rPr>
        <w:rStyle w:val="PageNumber"/>
        <w:b/>
      </w:rPr>
      <w:fldChar w:fldCharType="separate"/>
    </w:r>
    <w:r w:rsidR="00D920F6">
      <w:rPr>
        <w:rStyle w:val="PageNumber"/>
        <w:b/>
        <w:noProof/>
      </w:rPr>
      <w:t>1</w:t>
    </w:r>
    <w:r w:rsidR="000669AD" w:rsidRPr="00D920F6">
      <w:rPr>
        <w:rStyle w:val="PageNumber"/>
        <w:b/>
      </w:rPr>
      <w:fldChar w:fldCharType="end"/>
    </w:r>
    <w:r w:rsidRPr="00D920F6">
      <w:rPr>
        <w:rStyle w:val="PageNumber"/>
        <w:b/>
      </w:rPr>
      <w:t xml:space="preserve"> de </w:t>
    </w:r>
    <w:r w:rsidR="000669AD" w:rsidRPr="00D920F6">
      <w:rPr>
        <w:rStyle w:val="PageNumber"/>
        <w:b/>
      </w:rPr>
      <w:fldChar w:fldCharType="begin"/>
    </w:r>
    <w:r w:rsidRPr="00D920F6">
      <w:rPr>
        <w:rStyle w:val="PageNumber"/>
        <w:b/>
      </w:rPr>
      <w:instrText xml:space="preserve"> NUMPAGES </w:instrText>
    </w:r>
    <w:r w:rsidR="000669AD" w:rsidRPr="00D920F6">
      <w:rPr>
        <w:rStyle w:val="PageNumber"/>
        <w:b/>
      </w:rPr>
      <w:fldChar w:fldCharType="separate"/>
    </w:r>
    <w:r w:rsidR="00D920F6">
      <w:rPr>
        <w:rStyle w:val="PageNumber"/>
        <w:b/>
        <w:noProof/>
      </w:rPr>
      <w:t>2</w:t>
    </w:r>
    <w:r w:rsidR="000669AD" w:rsidRPr="00D920F6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B8" w:rsidRDefault="009C7AB8">
      <w:r>
        <w:separator/>
      </w:r>
    </w:p>
  </w:footnote>
  <w:footnote w:type="continuationSeparator" w:id="0">
    <w:p w:rsidR="009C7AB8" w:rsidRDefault="009C7AB8">
      <w:r>
        <w:continuationSeparator/>
      </w:r>
    </w:p>
  </w:footnote>
  <w:footnote w:id="1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3.7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novembre</w:t>
      </w:r>
      <w:proofErr w:type="spellEnd"/>
      <w:r>
        <w:t xml:space="preserve"> 2006: </w:t>
      </w:r>
      <w:hyperlink r:id="rId1" w:history="1">
        <w:r>
          <w:rPr>
            <w:rStyle w:val="Hyperlink"/>
          </w:rPr>
          <w:t>https://www.ipp</w:t>
        </w:r>
        <w:bookmarkStart w:id="0" w:name="_Hlt356906611"/>
        <w:bookmarkStart w:id="1" w:name="_Hlt356906612"/>
        <w:r>
          <w:rPr>
            <w:rStyle w:val="Hyperlink"/>
          </w:rPr>
          <w:t>c</w:t>
        </w:r>
        <w:bookmarkEnd w:id="0"/>
        <w:bookmarkEnd w:id="1"/>
        <w:r>
          <w:rPr>
            <w:rStyle w:val="Hyperlink"/>
          </w:rPr>
          <w:t>.int/i</w:t>
        </w:r>
        <w:bookmarkStart w:id="2" w:name="_Hlt356906617"/>
        <w:r>
          <w:rPr>
            <w:rStyle w:val="Hyperlink"/>
          </w:rPr>
          <w:t>n</w:t>
        </w:r>
        <w:bookmarkEnd w:id="2"/>
        <w:r>
          <w:rPr>
            <w:rStyle w:val="Hyperlink"/>
          </w:rPr>
          <w:t>dex.php?id=13355</w:t>
        </w:r>
      </w:hyperlink>
      <w:r>
        <w:t xml:space="preserve"> </w:t>
      </w:r>
    </w:p>
  </w:footnote>
  <w:footnote w:id="2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Appendice</w:t>
      </w:r>
      <w:proofErr w:type="spellEnd"/>
      <w:r>
        <w:t xml:space="preserve"> 6 du rapport de la </w:t>
      </w:r>
      <w:proofErr w:type="spellStart"/>
      <w:r>
        <w:t>deuxième</w:t>
      </w:r>
      <w:proofErr w:type="spellEnd"/>
      <w:r>
        <w:t xml:space="preserve"> session de la Commission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phytosanitaires</w:t>
      </w:r>
      <w:proofErr w:type="spellEnd"/>
      <w:r>
        <w:t xml:space="preserve"> (2007): </w:t>
      </w:r>
      <w:hyperlink r:id="rId2" w:history="1">
        <w:r>
          <w:rPr>
            <w:rStyle w:val="Hyperlink"/>
          </w:rPr>
          <w:t>https://www.ip</w:t>
        </w:r>
        <w:bookmarkStart w:id="3" w:name="_Hlt356906897"/>
        <w:r>
          <w:rPr>
            <w:rStyle w:val="Hyperlink"/>
          </w:rPr>
          <w:t>p</w:t>
        </w:r>
        <w:bookmarkEnd w:id="3"/>
        <w:r>
          <w:rPr>
            <w:rStyle w:val="Hyperlink"/>
          </w:rPr>
          <w:t>c.int/index.php?id=13330</w:t>
        </w:r>
      </w:hyperlink>
      <w:r>
        <w:t xml:space="preserve"> </w:t>
      </w:r>
    </w:p>
  </w:footnote>
  <w:footnote w:id="3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8.1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novembre</w:t>
      </w:r>
      <w:proofErr w:type="spellEnd"/>
      <w:r>
        <w:t xml:space="preserve"> 2007: </w:t>
      </w:r>
      <w:hyperlink r:id="rId3" w:history="1">
        <w:r>
          <w:rPr>
            <w:rStyle w:val="Hyperlink"/>
          </w:rPr>
          <w:t>https://www.ippc.int/index.php?id=13355</w:t>
        </w:r>
      </w:hyperlink>
      <w:r>
        <w:t xml:space="preserve"> </w:t>
      </w:r>
    </w:p>
  </w:footnote>
  <w:footnote w:id="4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5.1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2008: </w:t>
      </w:r>
      <w:hyperlink r:id="rId4" w:history="1">
        <w:r>
          <w:rPr>
            <w:rStyle w:val="Hyperlink"/>
          </w:rPr>
          <w:t>https://www.ippc.int/index.php?id=13355</w:t>
        </w:r>
      </w:hyperlink>
      <w:r>
        <w:t xml:space="preserve"> </w:t>
      </w:r>
    </w:p>
  </w:footnote>
  <w:footnote w:id="5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9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 de </w:t>
      </w:r>
      <w:proofErr w:type="spellStart"/>
      <w:r>
        <w:t>décembre</w:t>
      </w:r>
      <w:proofErr w:type="spellEnd"/>
      <w:r>
        <w:t xml:space="preserve"> 2008: </w:t>
      </w:r>
      <w:r w:rsidRPr="0007188A">
        <w:rPr>
          <w:rStyle w:val="Hyperlink"/>
        </w:rPr>
        <w:t>https://www.ippc.int/index.php?id=1110711</w:t>
      </w:r>
    </w:p>
  </w:footnote>
  <w:footnote w:id="6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7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 de </w:t>
      </w:r>
      <w:proofErr w:type="spellStart"/>
      <w:r>
        <w:t>juillet</w:t>
      </w:r>
      <w:proofErr w:type="spellEnd"/>
      <w:r>
        <w:t xml:space="preserve"> 2009: </w:t>
      </w:r>
      <w:r w:rsidRPr="0007188A">
        <w:rPr>
          <w:rStyle w:val="Hyperlink"/>
        </w:rPr>
        <w:t>https://www.ippc.int/index.php?id=1110711</w:t>
      </w:r>
    </w:p>
  </w:footnote>
  <w:footnote w:id="7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7.4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d'avril</w:t>
      </w:r>
      <w:proofErr w:type="spellEnd"/>
      <w:r>
        <w:t xml:space="preserve"> 2010: </w:t>
      </w:r>
      <w:hyperlink r:id="rId5" w:history="1">
        <w:r>
          <w:rPr>
            <w:rStyle w:val="Hyperlink"/>
          </w:rPr>
          <w:t>https://www.ippc.int/index.php?id=13355</w:t>
        </w:r>
      </w:hyperlink>
      <w:r>
        <w:t xml:space="preserve"> </w:t>
      </w:r>
    </w:p>
  </w:footnote>
  <w:footnote w:id="8">
    <w:p w:rsidR="009C7AB8" w:rsidRPr="00DA787A" w:rsidRDefault="009C7AB8" w:rsidP="0034198F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13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 de </w:t>
      </w:r>
      <w:proofErr w:type="spellStart"/>
      <w:r>
        <w:t>septembre</w:t>
      </w:r>
      <w:proofErr w:type="spellEnd"/>
      <w:r>
        <w:t xml:space="preserve"> 2010: </w:t>
      </w:r>
      <w:r w:rsidRPr="0007188A">
        <w:rPr>
          <w:rStyle w:val="Hyperlink"/>
        </w:rPr>
        <w:t>https://www.ippc.int/index.php?id=1110711</w:t>
      </w:r>
    </w:p>
  </w:footnote>
  <w:footnote w:id="9">
    <w:p w:rsidR="009C7AB8" w:rsidRPr="00DA787A" w:rsidRDefault="009C7AB8" w:rsidP="0034198F">
      <w:pPr>
        <w:pStyle w:val="IPPFootnote"/>
        <w:rPr>
          <w:szCs w:val="20"/>
        </w:rPr>
      </w:pPr>
      <w:r>
        <w:rPr>
          <w:rStyle w:val="FootnoteReference"/>
        </w:rPr>
        <w:footnoteRef/>
      </w:r>
      <w:r>
        <w:t xml:space="preserve"> Section 6.5 du rapport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virtuelle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 de </w:t>
      </w:r>
      <w:proofErr w:type="spellStart"/>
      <w:r>
        <w:t>juillet</w:t>
      </w:r>
      <w:proofErr w:type="spellEnd"/>
      <w:r>
        <w:t xml:space="preserve"> 2012: </w:t>
      </w:r>
      <w:r w:rsidRPr="0007188A">
        <w:rPr>
          <w:rStyle w:val="Hyperlink"/>
        </w:rPr>
        <w:t>https://www.ippc.int/index.php?id=1110711</w:t>
      </w:r>
    </w:p>
  </w:footnote>
  <w:footnote w:id="10">
    <w:p w:rsidR="009C7AB8" w:rsidRPr="00DA787A" w:rsidRDefault="009C7AB8" w:rsidP="00905F7E">
      <w:pPr>
        <w:pStyle w:val="IPPFootnote"/>
        <w:spacing w:after="240"/>
        <w:rPr>
          <w:szCs w:val="20"/>
        </w:rPr>
      </w:pPr>
      <w:r>
        <w:rPr>
          <w:rStyle w:val="FootnoteReference"/>
        </w:rPr>
        <w:footnoteRef/>
      </w:r>
      <w:r>
        <w:t xml:space="preserve"> Section 6.1 du rapport de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virtuelle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technique </w:t>
      </w:r>
      <w:proofErr w:type="spellStart"/>
      <w:r>
        <w:t>sur</w:t>
      </w:r>
      <w:bookmarkStart w:id="4" w:name="_GoBack"/>
      <w:bookmarkEnd w:id="4"/>
      <w:proofErr w:type="spellEnd"/>
      <w:r>
        <w:t xml:space="preserve"> la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 de </w:t>
      </w:r>
      <w:proofErr w:type="spellStart"/>
      <w:r>
        <w:t>septembre</w:t>
      </w:r>
      <w:proofErr w:type="spellEnd"/>
      <w:r>
        <w:t xml:space="preserve"> 2012: </w:t>
      </w:r>
      <w:r w:rsidRPr="0007188A">
        <w:rPr>
          <w:rStyle w:val="Hyperlink"/>
        </w:rPr>
        <w:t>https://www.ippc.int/index.php?id=1110711</w:t>
      </w:r>
    </w:p>
  </w:footnote>
  <w:footnote w:id="11">
    <w:p w:rsidR="009C7AB8" w:rsidRPr="00DA787A" w:rsidRDefault="009C7AB8" w:rsidP="00905F7E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6.1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novembre</w:t>
      </w:r>
      <w:proofErr w:type="spellEnd"/>
      <w:r>
        <w:t xml:space="preserve"> 2012: </w:t>
      </w:r>
      <w:hyperlink r:id="rId6" w:history="1">
        <w:r>
          <w:rPr>
            <w:rStyle w:val="Hyperlink"/>
          </w:rPr>
          <w:t>https://www.ippc.int/index.php?id=13355</w:t>
        </w:r>
      </w:hyperlink>
      <w:r>
        <w:t xml:space="preserve"> </w:t>
      </w:r>
    </w:p>
  </w:footnote>
  <w:footnote w:id="12">
    <w:p w:rsidR="009C7AB8" w:rsidRPr="002A578E" w:rsidRDefault="009C7AB8" w:rsidP="00905F7E">
      <w:pPr>
        <w:pStyle w:val="IPPFootnote"/>
        <w:jc w:val="left"/>
        <w:rPr>
          <w:szCs w:val="20"/>
        </w:rPr>
      </w:pPr>
      <w:r>
        <w:rPr>
          <w:rStyle w:val="FootnoteReference"/>
        </w:rPr>
        <w:footnoteRef/>
      </w:r>
      <w:r>
        <w:t xml:space="preserve"> Section 5.1 du rapport de la </w:t>
      </w:r>
      <w:proofErr w:type="spellStart"/>
      <w:r>
        <w:t>réunion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2013: </w:t>
      </w:r>
      <w:hyperlink r:id="rId7" w:history="1">
        <w:r>
          <w:rPr>
            <w:rStyle w:val="Hyperlink"/>
          </w:rPr>
          <w:t>https://www.ippc.int/index.php?id=13355</w:t>
        </w:r>
      </w:hyperlink>
      <w:r>
        <w:t xml:space="preserve"> </w:t>
      </w:r>
    </w:p>
  </w:footnote>
  <w:footnote w:id="13">
    <w:p w:rsidR="009C7AB8" w:rsidRPr="00BD74C0" w:rsidRDefault="009C7AB8" w:rsidP="00905F7E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Par </w:t>
      </w:r>
      <w:proofErr w:type="spellStart"/>
      <w:r>
        <w:t>définition</w:t>
      </w:r>
      <w:proofErr w:type="spellEnd"/>
      <w:r>
        <w:t xml:space="preserve">, les </w:t>
      </w:r>
      <w:proofErr w:type="spellStart"/>
      <w:r>
        <w:t>membres</w:t>
      </w:r>
      <w:proofErr w:type="spellEnd"/>
      <w:r>
        <w:t xml:space="preserve"> de la CIPV </w:t>
      </w:r>
      <w:proofErr w:type="spellStart"/>
      <w:r>
        <w:t>sont</w:t>
      </w:r>
      <w:proofErr w:type="spellEnd"/>
      <w:r>
        <w:t xml:space="preserve"> les parties </w:t>
      </w:r>
      <w:proofErr w:type="spellStart"/>
      <w:r>
        <w:t>contractantes</w:t>
      </w:r>
      <w:proofErr w:type="spellEnd"/>
      <w:r>
        <w:t xml:space="preserve">, les organisations </w:t>
      </w:r>
      <w:proofErr w:type="spellStart"/>
      <w:r>
        <w:t>nationales</w:t>
      </w:r>
      <w:proofErr w:type="spellEnd"/>
      <w:r>
        <w:t xml:space="preserve"> de la protection des </w:t>
      </w:r>
      <w:proofErr w:type="spellStart"/>
      <w:r>
        <w:t>végétaux</w:t>
      </w:r>
      <w:proofErr w:type="spellEnd"/>
      <w:r>
        <w:t xml:space="preserve"> (ONPV), les organisations </w:t>
      </w:r>
      <w:proofErr w:type="spellStart"/>
      <w:r>
        <w:t>régionales</w:t>
      </w:r>
      <w:proofErr w:type="spellEnd"/>
      <w:r>
        <w:t xml:space="preserve"> de la protection des </w:t>
      </w:r>
      <w:proofErr w:type="spellStart"/>
      <w:r>
        <w:t>végétaux</w:t>
      </w:r>
      <w:proofErr w:type="spellEnd"/>
      <w:r>
        <w:t xml:space="preserve"> (ORPV) et les organisations </w:t>
      </w:r>
      <w:proofErr w:type="spellStart"/>
      <w:r>
        <w:t>internationales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>.</w:t>
      </w:r>
    </w:p>
  </w:footnote>
  <w:footnote w:id="14">
    <w:p w:rsidR="009C7AB8" w:rsidRPr="00406AAE" w:rsidRDefault="009C7AB8" w:rsidP="00905F7E">
      <w:pPr>
        <w:pStyle w:val="IPPFootnote"/>
        <w:spacing w:after="24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Système</w:t>
      </w:r>
      <w:proofErr w:type="spellEnd"/>
      <w:r>
        <w:t xml:space="preserve"> de communication en </w:t>
      </w:r>
      <w:proofErr w:type="spellStart"/>
      <w:r>
        <w:t>ligne</w:t>
      </w:r>
      <w:proofErr w:type="spellEnd"/>
      <w:r>
        <w:t xml:space="preserve"> des observations de la CIPV: </w:t>
      </w:r>
      <w:hyperlink r:id="rId8" w:history="1">
        <w:r>
          <w:rPr>
            <w:rStyle w:val="Hyperlink"/>
          </w:rPr>
          <w:t>http://ocs.ippc.int/index.html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8" w:rsidRPr="00847799" w:rsidRDefault="009C7AB8" w:rsidP="00313E38">
    <w:pPr>
      <w:pStyle w:val="IPPHeader"/>
    </w:pPr>
    <w:r>
      <w:t xml:space="preserve">Document </w:t>
    </w:r>
    <w:proofErr w:type="spellStart"/>
    <w:r>
      <w:t>récapitulatif</w:t>
    </w:r>
    <w:proofErr w:type="spellEnd"/>
    <w:r>
      <w:t xml:space="preserve"> </w:t>
    </w:r>
    <w:proofErr w:type="spellStart"/>
    <w:r>
      <w:t>relatif</w:t>
    </w:r>
    <w:proofErr w:type="spellEnd"/>
    <w:r>
      <w:t xml:space="preserve"> au </w:t>
    </w:r>
    <w:proofErr w:type="spellStart"/>
    <w:r>
      <w:t>thème</w:t>
    </w:r>
    <w:proofErr w:type="spellEnd"/>
    <w:r>
      <w:t xml:space="preserve"> 2005-004</w:t>
    </w:r>
    <w:r>
      <w:tab/>
    </w:r>
    <w:r>
      <w:rPr>
        <w:rStyle w:val="Strong"/>
        <w:b w:val="0"/>
      </w:rPr>
      <w:t xml:space="preserve">Consultation des </w:t>
    </w:r>
    <w:proofErr w:type="spellStart"/>
    <w:r>
      <w:rPr>
        <w:rStyle w:val="Strong"/>
        <w:b w:val="0"/>
      </w:rPr>
      <w:t>membres</w:t>
    </w:r>
    <w:proofErr w:type="spellEnd"/>
    <w:r>
      <w:rPr>
        <w:rStyle w:val="Strong"/>
        <w:b w:val="0"/>
      </w:rPr>
      <w:t xml:space="preserve">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8" w:rsidRPr="004606B9" w:rsidRDefault="009C7AB8" w:rsidP="00313E38">
    <w:pPr>
      <w:pStyle w:val="IPPHeader"/>
    </w:pPr>
    <w:r>
      <w:rPr>
        <w:rStyle w:val="Strong"/>
        <w:b w:val="0"/>
      </w:rPr>
      <w:t xml:space="preserve">Consultation des </w:t>
    </w:r>
    <w:proofErr w:type="spellStart"/>
    <w:r>
      <w:rPr>
        <w:rStyle w:val="Strong"/>
        <w:b w:val="0"/>
      </w:rPr>
      <w:t>membres</w:t>
    </w:r>
    <w:proofErr w:type="spellEnd"/>
    <w:r>
      <w:rPr>
        <w:rStyle w:val="Strong"/>
        <w:b w:val="0"/>
      </w:rPr>
      <w:t xml:space="preserve"> 2013</w:t>
    </w:r>
    <w:r>
      <w:rPr>
        <w:rStyle w:val="Strong"/>
        <w:b w:val="0"/>
      </w:rPr>
      <w:tab/>
    </w:r>
    <w:r>
      <w:t xml:space="preserve">Document </w:t>
    </w:r>
    <w:proofErr w:type="spellStart"/>
    <w:r>
      <w:t>récapitulatif</w:t>
    </w:r>
    <w:proofErr w:type="spellEnd"/>
    <w:r>
      <w:t xml:space="preserve"> </w:t>
    </w:r>
    <w:proofErr w:type="spellStart"/>
    <w:r>
      <w:t>relatif</w:t>
    </w:r>
    <w:proofErr w:type="spellEnd"/>
    <w:r>
      <w:t xml:space="preserve"> au </w:t>
    </w:r>
    <w:proofErr w:type="spellStart"/>
    <w:r>
      <w:t>thème</w:t>
    </w:r>
    <w:proofErr w:type="spellEnd"/>
    <w:r>
      <w:t xml:space="preserve"> 2005-004</w:t>
    </w:r>
  </w:p>
  <w:p w:rsidR="009C7AB8" w:rsidRPr="001858C7" w:rsidRDefault="009C7AB8" w:rsidP="00313E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B8" w:rsidRDefault="009C7AB8" w:rsidP="00313E38">
    <w:pPr>
      <w:pStyle w:val="IPP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632460" cy="324485"/>
          <wp:effectExtent l="0" t="0" r="2540" b="5715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BB2508">
      <w:rPr>
        <w:w w:val="90"/>
        <w:szCs w:val="18"/>
      </w:rPr>
      <w:t xml:space="preserve">Convention </w:t>
    </w:r>
    <w:proofErr w:type="spellStart"/>
    <w:r w:rsidRPr="00BB2508">
      <w:rPr>
        <w:w w:val="90"/>
        <w:szCs w:val="18"/>
      </w:rPr>
      <w:t>internationale</w:t>
    </w:r>
    <w:proofErr w:type="spellEnd"/>
    <w:r w:rsidRPr="00BB2508">
      <w:rPr>
        <w:w w:val="90"/>
        <w:szCs w:val="18"/>
      </w:rPr>
      <w:t xml:space="preserve"> pour la protection des </w:t>
    </w:r>
    <w:proofErr w:type="spellStart"/>
    <w:r w:rsidRPr="00BB2508">
      <w:rPr>
        <w:w w:val="90"/>
        <w:szCs w:val="18"/>
      </w:rPr>
      <w:t>végétaux</w:t>
    </w:r>
    <w:proofErr w:type="spellEnd"/>
    <w:r w:rsidRPr="00BB2508">
      <w:rPr>
        <w:w w:val="90"/>
        <w:szCs w:val="18"/>
      </w:rPr>
      <w:tab/>
      <w:t xml:space="preserve">Document </w:t>
    </w:r>
    <w:proofErr w:type="spellStart"/>
    <w:r w:rsidRPr="00BB2508">
      <w:rPr>
        <w:w w:val="90"/>
        <w:szCs w:val="18"/>
      </w:rPr>
      <w:t>récapitulatif</w:t>
    </w:r>
    <w:proofErr w:type="spellEnd"/>
    <w:r w:rsidRPr="00BB2508">
      <w:rPr>
        <w:w w:val="90"/>
        <w:szCs w:val="18"/>
      </w:rPr>
      <w:t xml:space="preserve"> </w:t>
    </w:r>
    <w:proofErr w:type="spellStart"/>
    <w:r w:rsidRPr="00BB2508">
      <w:rPr>
        <w:w w:val="90"/>
        <w:szCs w:val="18"/>
      </w:rPr>
      <w:t>relatif</w:t>
    </w:r>
    <w:proofErr w:type="spellEnd"/>
    <w:r w:rsidRPr="00BB2508">
      <w:rPr>
        <w:w w:val="90"/>
        <w:szCs w:val="18"/>
      </w:rPr>
      <w:t xml:space="preserve"> au </w:t>
    </w:r>
    <w:proofErr w:type="spellStart"/>
    <w:r w:rsidRPr="00BB2508">
      <w:rPr>
        <w:w w:val="90"/>
        <w:szCs w:val="18"/>
      </w:rPr>
      <w:t>thème</w:t>
    </w:r>
    <w:proofErr w:type="spellEnd"/>
    <w:r w:rsidRPr="00BB2508">
      <w:rPr>
        <w:w w:val="90"/>
        <w:szCs w:val="18"/>
      </w:rPr>
      <w:t xml:space="preserve"> 2006-029</w:t>
    </w:r>
    <w:r>
      <w:br/>
    </w:r>
    <w:r>
      <w:tab/>
    </w:r>
    <w:r>
      <w:rPr>
        <w:rStyle w:val="Strong"/>
        <w:b w:val="0"/>
        <w:i/>
      </w:rPr>
      <w:t xml:space="preserve">Consultation des </w:t>
    </w:r>
    <w:proofErr w:type="spellStart"/>
    <w:r>
      <w:rPr>
        <w:rStyle w:val="Strong"/>
        <w:b w:val="0"/>
        <w:i/>
      </w:rPr>
      <w:t>membres</w:t>
    </w:r>
    <w:proofErr w:type="spellEnd"/>
    <w:r>
      <w:rPr>
        <w:rStyle w:val="Strong"/>
        <w:b w:val="0"/>
        <w:i/>
      </w:rPr>
      <w:t xml:space="preserve"> 2013</w:t>
    </w:r>
    <w:r>
      <w:rPr>
        <w:rStyle w:val="Strong"/>
      </w:rPr>
      <w:t xml:space="preserve"> </w:t>
    </w:r>
    <w:r>
      <w:rPr>
        <w:i/>
      </w:rPr>
      <w:tab/>
    </w:r>
    <w:proofErr w:type="spellStart"/>
    <w:r>
      <w:rPr>
        <w:i/>
      </w:rPr>
      <w:t>Projet</w:t>
    </w:r>
    <w:proofErr w:type="spellEnd"/>
    <w:r>
      <w:rPr>
        <w:i/>
      </w:rPr>
      <w:t xml:space="preserve"> de NIMP </w:t>
    </w:r>
    <w:proofErr w:type="spellStart"/>
    <w:r>
      <w:rPr>
        <w:i/>
      </w:rPr>
      <w:t>sur</w:t>
    </w:r>
    <w:proofErr w:type="spellEnd"/>
    <w:r>
      <w:rPr>
        <w:i/>
      </w:rPr>
      <w:t xml:space="preserve"> les </w:t>
    </w:r>
    <w:proofErr w:type="spellStart"/>
    <w:r>
      <w:rPr>
        <w:i/>
      </w:rPr>
      <w:t>déplacements</w:t>
    </w:r>
    <w:proofErr w:type="spellEnd"/>
    <w:r>
      <w:rPr>
        <w:i/>
      </w:rPr>
      <w:t xml:space="preserve"> </w:t>
    </w:r>
    <w:proofErr w:type="spellStart"/>
    <w:r>
      <w:rPr>
        <w:i/>
      </w:rPr>
      <w:t>internationaux</w:t>
    </w:r>
    <w:proofErr w:type="spellEnd"/>
    <w:r>
      <w:rPr>
        <w:i/>
      </w:rPr>
      <w:t xml:space="preserve"> de bois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7A9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13277"/>
    <w:rsid w:val="000669AD"/>
    <w:rsid w:val="0007188A"/>
    <w:rsid w:val="001C662A"/>
    <w:rsid w:val="001F7620"/>
    <w:rsid w:val="00225C91"/>
    <w:rsid w:val="002A2C7B"/>
    <w:rsid w:val="00313E38"/>
    <w:rsid w:val="003408D1"/>
    <w:rsid w:val="0034198F"/>
    <w:rsid w:val="003A211F"/>
    <w:rsid w:val="00462F5F"/>
    <w:rsid w:val="0048613C"/>
    <w:rsid w:val="00537558"/>
    <w:rsid w:val="005A0DF0"/>
    <w:rsid w:val="00620160"/>
    <w:rsid w:val="008B543B"/>
    <w:rsid w:val="00905F7E"/>
    <w:rsid w:val="009C7AB8"/>
    <w:rsid w:val="00B55FB9"/>
    <w:rsid w:val="00B934A8"/>
    <w:rsid w:val="00BB2508"/>
    <w:rsid w:val="00BE102C"/>
    <w:rsid w:val="00CE330C"/>
    <w:rsid w:val="00D87623"/>
    <w:rsid w:val="00D920F6"/>
    <w:rsid w:val="00E139A5"/>
    <w:rsid w:val="00F02202"/>
    <w:rsid w:val="00FA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F6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20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920F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20F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D920F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D920F6"/>
  </w:style>
  <w:style w:type="paragraph" w:customStyle="1" w:styleId="IPPNormal">
    <w:name w:val="IPP Normal"/>
    <w:basedOn w:val="Normal"/>
    <w:link w:val="IPPNormalChar"/>
    <w:qFormat/>
    <w:rsid w:val="00D920F6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D920F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D920F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920F6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D920F6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D920F6"/>
    <w:pPr>
      <w:numPr>
        <w:numId w:val="1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920F6"/>
    <w:pPr>
      <w:numPr>
        <w:numId w:val="1"/>
      </w:numPr>
    </w:pPr>
  </w:style>
  <w:style w:type="paragraph" w:customStyle="1" w:styleId="IPPBullet2">
    <w:name w:val="IPP Bullet2"/>
    <w:basedOn w:val="IPPNormal"/>
    <w:next w:val="IPPBullet1"/>
    <w:qFormat/>
    <w:rsid w:val="00D920F6"/>
    <w:pPr>
      <w:numPr>
        <w:numId w:val="2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D920F6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D920F6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D920F6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D920F6"/>
    <w:pPr>
      <w:numPr>
        <w:ilvl w:val="1"/>
        <w:numId w:val="7"/>
      </w:numPr>
    </w:pPr>
  </w:style>
  <w:style w:type="paragraph" w:customStyle="1" w:styleId="IPPHeading1">
    <w:name w:val="IPP Heading1"/>
    <w:basedOn w:val="IPPNormal"/>
    <w:next w:val="IPPNormal"/>
    <w:qFormat/>
    <w:rsid w:val="00D920F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D920F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D920F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D920F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920F6"/>
    <w:pPr>
      <w:spacing w:after="180"/>
    </w:pPr>
  </w:style>
  <w:style w:type="paragraph" w:customStyle="1" w:styleId="IPPLetterList">
    <w:name w:val="IPP LetterList"/>
    <w:basedOn w:val="IPPBullet2"/>
    <w:qFormat/>
    <w:rsid w:val="00D920F6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D920F6"/>
    <w:pPr>
      <w:numPr>
        <w:numId w:val="4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D920F6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D920F6"/>
    <w:pPr>
      <w:numPr>
        <w:numId w:val="9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D920F6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D920F6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D920F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920F6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D920F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920F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D9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0F6"/>
    <w:rPr>
      <w:rFonts w:eastAsia="MS Mincho"/>
      <w:sz w:val="22"/>
      <w:szCs w:val="24"/>
      <w:lang w:val="en-GB"/>
    </w:rPr>
  </w:style>
  <w:style w:type="paragraph" w:styleId="Footer">
    <w:name w:val="footer"/>
    <w:basedOn w:val="Normal"/>
    <w:link w:val="FooterChar"/>
    <w:rsid w:val="00D9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0F6"/>
    <w:rPr>
      <w:rFonts w:eastAsia="MS Mincho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D9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0F6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E41AB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41A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1AB"/>
    <w:rPr>
      <w:b/>
      <w:bCs/>
      <w:lang w:val="fr-FR" w:eastAsia="fr-FR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fr-FR" w:eastAsia="fr-FR"/>
    </w:rPr>
  </w:style>
  <w:style w:type="character" w:styleId="PageNumber">
    <w:name w:val="page number"/>
    <w:rsid w:val="00D920F6"/>
    <w:rPr>
      <w:rFonts w:ascii="Arial" w:hAnsi="Arial"/>
      <w:b/>
      <w:sz w:val="18"/>
    </w:rPr>
  </w:style>
  <w:style w:type="character" w:styleId="Hyperlink">
    <w:name w:val="Hyperlink"/>
    <w:uiPriority w:val="99"/>
    <w:unhideWhenUsed/>
    <w:rsid w:val="004D10A2"/>
    <w:rPr>
      <w:color w:val="0000FF"/>
      <w:u w:val="single"/>
      <w:lang w:val="fr-FR" w:eastAsia="fr-FR"/>
    </w:rPr>
  </w:style>
  <w:style w:type="character" w:styleId="FollowedHyperlink">
    <w:name w:val="FollowedHyperlink"/>
    <w:uiPriority w:val="99"/>
    <w:semiHidden/>
    <w:unhideWhenUsed/>
    <w:rsid w:val="000009D6"/>
    <w:rPr>
      <w:color w:val="800080"/>
      <w:u w:val="single"/>
      <w:lang w:val="fr-FR" w:eastAsia="fr-FR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basedOn w:val="DefaultParagraphFont"/>
    <w:link w:val="Heading1"/>
    <w:rsid w:val="00D920F6"/>
    <w:rPr>
      <w:rFonts w:eastAsia="MS Mincho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920F6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920F6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aliases w:val="FOOTNOTES,fn,single space"/>
    <w:basedOn w:val="Normal"/>
    <w:link w:val="FootnoteTextChar"/>
    <w:rsid w:val="00D920F6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D920F6"/>
    <w:rPr>
      <w:rFonts w:eastAsia="MS Mincho"/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D920F6"/>
    <w:rPr>
      <w:vertAlign w:val="superscript"/>
    </w:rPr>
  </w:style>
  <w:style w:type="paragraph" w:customStyle="1" w:styleId="Style">
    <w:name w:val="Style"/>
    <w:basedOn w:val="Footer"/>
    <w:autoRedefine/>
    <w:qFormat/>
    <w:rsid w:val="00D920F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D920F6"/>
    <w:rPr>
      <w:rFonts w:ascii="Cambria" w:eastAsia="MS Mincho" w:hAnsi="Cambr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D920F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920F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920F6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D920F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D920F6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D920F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D920F6"/>
    <w:pPr>
      <w:numPr>
        <w:numId w:val="5"/>
      </w:numPr>
    </w:pPr>
  </w:style>
  <w:style w:type="paragraph" w:customStyle="1" w:styleId="IPPFooter">
    <w:name w:val="IPP Footer"/>
    <w:basedOn w:val="IPPHeader"/>
    <w:next w:val="PlainText"/>
    <w:qFormat/>
    <w:rsid w:val="00D920F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D920F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920F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920F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920F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920F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920F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920F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920F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920F6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D920F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D920F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920F6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D920F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fr-FR" w:eastAsia="fr-FR"/>
    </w:rPr>
  </w:style>
  <w:style w:type="character" w:styleId="Strong">
    <w:name w:val="Strong"/>
    <w:basedOn w:val="DefaultParagraphFont"/>
    <w:qFormat/>
    <w:rsid w:val="00D920F6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920F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link w:val="Overskrift1"/>
    <w:locked/>
    <w:rsid w:val="0021493E"/>
    <w:rPr>
      <w:rFonts w:ascii="Calibri" w:eastAsia="Calibri" w:hAnsi="Calibri"/>
      <w:lang w:val="fr-FR" w:eastAsia="fr-FR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D920F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D920F6"/>
    <w:pPr>
      <w:numPr>
        <w:numId w:val="8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IPPNormalChar">
    <w:name w:val="IPP Normal Char"/>
    <w:link w:val="IPPNormal"/>
    <w:rsid w:val="00C9418F"/>
    <w:rPr>
      <w:rFonts w:eastAsia="Times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F"/>
    <w:pPr>
      <w:jc w:val="both"/>
    </w:pPr>
    <w:rPr>
      <w:rFonts w:eastAsia="MS Mincho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0F56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F565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565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link w:val="IPPNormalChar"/>
    <w:qFormat/>
    <w:rsid w:val="000F565F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0F565F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0F565F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0F565F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0F565F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0F565F"/>
    <w:pPr>
      <w:numPr>
        <w:numId w:val="1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0F565F"/>
    <w:pPr>
      <w:numPr>
        <w:numId w:val="1"/>
      </w:numPr>
    </w:pPr>
  </w:style>
  <w:style w:type="paragraph" w:customStyle="1" w:styleId="IPPBullet2">
    <w:name w:val="IPP Bullet2"/>
    <w:basedOn w:val="IPPNormal"/>
    <w:next w:val="IPPBullet1"/>
    <w:qFormat/>
    <w:rsid w:val="000F565F"/>
    <w:pPr>
      <w:numPr>
        <w:numId w:val="2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0F565F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0F565F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0F565F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0F565F"/>
    <w:pPr>
      <w:numPr>
        <w:ilvl w:val="1"/>
        <w:numId w:val="7"/>
      </w:numPr>
    </w:pPr>
  </w:style>
  <w:style w:type="paragraph" w:customStyle="1" w:styleId="IPPHeading1">
    <w:name w:val="IPP Heading1"/>
    <w:basedOn w:val="IPPNormal"/>
    <w:next w:val="IPPNormal"/>
    <w:qFormat/>
    <w:rsid w:val="000F565F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0F565F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0F565F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0F565F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F565F"/>
    <w:pPr>
      <w:spacing w:after="180"/>
    </w:pPr>
  </w:style>
  <w:style w:type="paragraph" w:customStyle="1" w:styleId="IPPLetterList">
    <w:name w:val="IPP LetterList"/>
    <w:basedOn w:val="IPPBullet2"/>
    <w:qFormat/>
    <w:rsid w:val="000F565F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0F565F"/>
    <w:pPr>
      <w:numPr>
        <w:numId w:val="4"/>
      </w:numPr>
    </w:pPr>
  </w:style>
  <w:style w:type="numbering" w:customStyle="1" w:styleId="IPPList">
    <w:name w:val="IPP List"/>
    <w:rsid w:val="00215D24"/>
  </w:style>
  <w:style w:type="paragraph" w:customStyle="1" w:styleId="IPPNormalCloseSpace">
    <w:name w:val="IPP NormalCloseSpace"/>
    <w:basedOn w:val="Normal"/>
    <w:qFormat/>
    <w:rsid w:val="000F565F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0F565F"/>
    <w:pPr>
      <w:numPr>
        <w:numId w:val="9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0F565F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0F565F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0F565F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0F565F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0F565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F565F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0F56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65F"/>
    <w:rPr>
      <w:rFonts w:eastAsia="MS Mincho"/>
      <w:sz w:val="22"/>
      <w:szCs w:val="24"/>
      <w:lang w:val="fr-FR" w:eastAsia="fr-FR"/>
    </w:rPr>
  </w:style>
  <w:style w:type="paragraph" w:styleId="Footer">
    <w:name w:val="footer"/>
    <w:basedOn w:val="Normal"/>
    <w:link w:val="FooterChar"/>
    <w:rsid w:val="000F56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65F"/>
    <w:rPr>
      <w:rFonts w:eastAsia="MS Mincho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0F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65F"/>
    <w:rPr>
      <w:rFonts w:ascii="Tahoma" w:eastAsia="MS Mincho" w:hAnsi="Tahoma" w:cs="Tahoma"/>
      <w:sz w:val="16"/>
      <w:szCs w:val="16"/>
      <w:lang w:val="fr-FR" w:eastAsia="fr-FR"/>
    </w:rPr>
  </w:style>
  <w:style w:type="character" w:styleId="CommentReference">
    <w:name w:val="annotation reference"/>
    <w:uiPriority w:val="99"/>
    <w:semiHidden/>
    <w:unhideWhenUsed/>
    <w:rsid w:val="00CE41AB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41A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1AB"/>
    <w:rPr>
      <w:b/>
      <w:bCs/>
      <w:lang w:val="fr-FR" w:eastAsia="fr-FR"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fr-FR" w:eastAsia="fr-FR"/>
    </w:rPr>
  </w:style>
  <w:style w:type="character" w:styleId="PageNumber">
    <w:name w:val="page number"/>
    <w:rsid w:val="000F565F"/>
    <w:rPr>
      <w:rFonts w:ascii="Arial" w:hAnsi="Arial"/>
      <w:b/>
      <w:sz w:val="18"/>
      <w:lang w:val="fr-FR" w:eastAsia="fr-FR"/>
    </w:rPr>
  </w:style>
  <w:style w:type="character" w:styleId="Hyperlink">
    <w:name w:val="Hyperlink"/>
    <w:uiPriority w:val="99"/>
    <w:unhideWhenUsed/>
    <w:rsid w:val="004D10A2"/>
    <w:rPr>
      <w:color w:val="0000FF"/>
      <w:u w:val="single"/>
      <w:lang w:val="fr-FR" w:eastAsia="fr-FR"/>
    </w:rPr>
  </w:style>
  <w:style w:type="character" w:styleId="FollowedHyperlink">
    <w:name w:val="FollowedHyperlink"/>
    <w:uiPriority w:val="99"/>
    <w:semiHidden/>
    <w:unhideWhenUsed/>
    <w:rsid w:val="000009D6"/>
    <w:rPr>
      <w:color w:val="800080"/>
      <w:u w:val="single"/>
      <w:lang w:val="fr-FR" w:eastAsia="fr-FR"/>
    </w:rPr>
  </w:style>
  <w:style w:type="numbering" w:customStyle="1" w:styleId="IPPList1">
    <w:name w:val="IPP List1"/>
    <w:rsid w:val="008A22F9"/>
  </w:style>
  <w:style w:type="character" w:customStyle="1" w:styleId="Heading1Char">
    <w:name w:val="Heading 1 Char"/>
    <w:link w:val="Heading1"/>
    <w:rsid w:val="000F565F"/>
    <w:rPr>
      <w:rFonts w:eastAsia="MS Mincho"/>
      <w:b/>
      <w:bCs/>
      <w:sz w:val="22"/>
      <w:szCs w:val="24"/>
      <w:lang w:val="fr-FR" w:eastAsia="fr-FR"/>
    </w:rPr>
  </w:style>
  <w:style w:type="character" w:customStyle="1" w:styleId="Heading2Char">
    <w:name w:val="Heading 2 Char"/>
    <w:link w:val="Heading2"/>
    <w:rsid w:val="000F565F"/>
    <w:rPr>
      <w:rFonts w:ascii="Calibri" w:eastAsia="MS Mincho" w:hAnsi="Calibri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rsid w:val="000F565F"/>
    <w:rPr>
      <w:rFonts w:ascii="Calibri" w:eastAsia="MS Mincho" w:hAnsi="Calibri"/>
      <w:b/>
      <w:bCs/>
      <w:sz w:val="26"/>
      <w:szCs w:val="26"/>
      <w:lang w:val="fr-FR" w:eastAsia="fr-FR"/>
    </w:rPr>
  </w:style>
  <w:style w:type="paragraph" w:styleId="FootnoteText">
    <w:name w:val="footnote text"/>
    <w:aliases w:val="FOOTNOTES,fn,single space"/>
    <w:basedOn w:val="Normal"/>
    <w:link w:val="FootnoteTextChar"/>
    <w:rsid w:val="000F565F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link w:val="FootnoteText"/>
    <w:rsid w:val="000F565F"/>
    <w:rPr>
      <w:rFonts w:eastAsia="MS Mincho"/>
      <w:szCs w:val="24"/>
      <w:lang w:val="fr-FR" w:eastAsia="fr-FR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rsid w:val="000F565F"/>
    <w:rPr>
      <w:vertAlign w:val="superscript"/>
      <w:lang w:val="fr-FR" w:eastAsia="fr-FR"/>
    </w:rPr>
  </w:style>
  <w:style w:type="paragraph" w:customStyle="1" w:styleId="Style">
    <w:name w:val="Style"/>
    <w:basedOn w:val="Footer"/>
    <w:autoRedefine/>
    <w:qFormat/>
    <w:rsid w:val="000F565F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</w:rPr>
  </w:style>
  <w:style w:type="table" w:styleId="TableGrid">
    <w:name w:val="Table Grid"/>
    <w:basedOn w:val="TableNormal"/>
    <w:rsid w:val="000F565F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0F565F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0F565F"/>
    <w:rPr>
      <w:rFonts w:ascii="Times New Roman" w:hAnsi="Times New Roman"/>
      <w:i/>
      <w:sz w:val="22"/>
      <w:lang w:val="fr-FR" w:eastAsia="fr-FR"/>
    </w:rPr>
  </w:style>
  <w:style w:type="character" w:customStyle="1" w:styleId="IPPNormalbold">
    <w:name w:val="IPP Normal bold"/>
    <w:rsid w:val="000F565F"/>
    <w:rPr>
      <w:rFonts w:ascii="Times New Roman" w:eastAsia="Times" w:hAnsi="Times New Roman"/>
      <w:b/>
      <w:sz w:val="22"/>
      <w:szCs w:val="21"/>
      <w:lang w:val="fr-FR" w:eastAsia="fr-FR"/>
    </w:rPr>
  </w:style>
  <w:style w:type="character" w:customStyle="1" w:styleId="IPPNormalunderlined">
    <w:name w:val="IPP Normal underlined"/>
    <w:rsid w:val="000F565F"/>
    <w:rPr>
      <w:rFonts w:ascii="Times New Roman" w:hAnsi="Times New Roman"/>
      <w:sz w:val="22"/>
      <w:u w:val="single"/>
      <w:lang w:val="fr-FR" w:eastAsia="fr-FR"/>
    </w:rPr>
  </w:style>
  <w:style w:type="character" w:customStyle="1" w:styleId="IPPNormalstrikethrough">
    <w:name w:val="IPP Normal strikethrough"/>
    <w:rsid w:val="000F565F"/>
    <w:rPr>
      <w:rFonts w:ascii="Times New Roman" w:hAnsi="Times New Roman"/>
      <w:strike/>
      <w:sz w:val="22"/>
      <w:lang w:val="fr-FR" w:eastAsia="fr-FR"/>
    </w:rPr>
  </w:style>
  <w:style w:type="paragraph" w:customStyle="1" w:styleId="IPPHeader">
    <w:name w:val="IPP Header"/>
    <w:basedOn w:val="Normal"/>
    <w:qFormat/>
    <w:rsid w:val="000F565F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numbering" w:customStyle="1" w:styleId="IPPParagraphnumberedlist">
    <w:name w:val="IPP Paragraph numbered list"/>
    <w:rsid w:val="000F565F"/>
  </w:style>
  <w:style w:type="paragraph" w:customStyle="1" w:styleId="IPPFooter">
    <w:name w:val="IPP Footer"/>
    <w:basedOn w:val="IPPHeader"/>
    <w:next w:val="PlainText"/>
    <w:qFormat/>
    <w:rsid w:val="000F565F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0F565F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F565F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F565F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F565F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rsid w:val="000F565F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rsid w:val="000F565F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rsid w:val="000F565F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rsid w:val="000F565F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rsid w:val="000F565F"/>
    <w:pPr>
      <w:spacing w:after="120"/>
      <w:ind w:left="1760"/>
    </w:pPr>
    <w:rPr>
      <w:rFonts w:eastAsia="Times"/>
    </w:rPr>
  </w:style>
  <w:style w:type="paragraph" w:customStyle="1" w:styleId="IPPHeaderlandscape">
    <w:name w:val="IPP Header landscape"/>
    <w:basedOn w:val="IPPHeader"/>
    <w:qFormat/>
    <w:rsid w:val="000F565F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0F565F"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F565F"/>
    <w:rPr>
      <w:rFonts w:ascii="Courier" w:eastAsia="Times" w:hAnsi="Courier"/>
      <w:sz w:val="21"/>
      <w:szCs w:val="21"/>
      <w:lang w:val="fr-FR" w:eastAsia="fr-FR"/>
    </w:rPr>
  </w:style>
  <w:style w:type="paragraph" w:customStyle="1" w:styleId="IPPFooterLandscape">
    <w:name w:val="IPP Footer Landscape"/>
    <w:basedOn w:val="IPPHeaderlandscape"/>
    <w:qFormat/>
    <w:rsid w:val="000F565F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fr-FR" w:eastAsia="fr-FR"/>
    </w:rPr>
  </w:style>
  <w:style w:type="character" w:styleId="Strong">
    <w:name w:val="Strong"/>
    <w:qFormat/>
    <w:rsid w:val="000F565F"/>
    <w:rPr>
      <w:b/>
      <w:bCs/>
      <w:lang w:val="fr-FR" w:eastAsia="fr-FR"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0F565F"/>
    <w:pPr>
      <w:spacing w:line="240" w:lineRule="atLeast"/>
      <w:ind w:leftChars="400" w:left="800"/>
    </w:pPr>
    <w:rPr>
      <w:rFonts w:ascii="Verdana" w:eastAsia="Times New Roman" w:hAnsi="Verdana"/>
      <w:sz w:val="20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link w:val="Overskrift1"/>
    <w:locked/>
    <w:rsid w:val="0021493E"/>
    <w:rPr>
      <w:rFonts w:ascii="Calibri" w:eastAsia="Calibri" w:hAnsi="Calibri"/>
      <w:lang w:val="fr-FR" w:eastAsia="fr-FR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</w:rPr>
  </w:style>
  <w:style w:type="paragraph" w:customStyle="1" w:styleId="IPPHeading30">
    <w:name w:val="IPP Heading3"/>
    <w:basedOn w:val="IPPNormal"/>
    <w:qFormat/>
    <w:rsid w:val="000F565F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0F565F"/>
    <w:pPr>
      <w:numPr>
        <w:numId w:val="8"/>
      </w:numPr>
    </w:p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IPPNormalChar">
    <w:name w:val="IPP Normal Char"/>
    <w:link w:val="IPPNormal"/>
    <w:rsid w:val="00C9418F"/>
    <w:rPr>
      <w:rFonts w:eastAsia="Times"/>
      <w:sz w:val="22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-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ocs.ippc.int/index.html" TargetMode="External"/><Relationship Id="rId3" Type="http://schemas.openxmlformats.org/officeDocument/2006/relationships/hyperlink" Target="https://www.ippc.int/index.php?id=13355" TargetMode="External"/><Relationship Id="rId7" Type="http://schemas.openxmlformats.org/officeDocument/2006/relationships/hyperlink" Target="https://www.ippc.int/index.php?id=13355" TargetMode="External"/><Relationship Id="rId2" Type="http://schemas.openxmlformats.org/officeDocument/2006/relationships/hyperlink" Target="https://www.ippc.int/index.php?id=13330" TargetMode="External"/><Relationship Id="rId1" Type="http://schemas.openxmlformats.org/officeDocument/2006/relationships/hyperlink" Target="https://www.ippc.int/index.php?id=13355" TargetMode="External"/><Relationship Id="rId6" Type="http://schemas.openxmlformats.org/officeDocument/2006/relationships/hyperlink" Target="https://www.ippc.int/index.php?id=13355" TargetMode="External"/><Relationship Id="rId5" Type="http://schemas.openxmlformats.org/officeDocument/2006/relationships/hyperlink" Target="https://www.ippc.int/index.php?id=13355" TargetMode="External"/><Relationship Id="rId4" Type="http://schemas.openxmlformats.org/officeDocument/2006/relationships/hyperlink" Target="https://www.ippc.int/index.php?id=13355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5E5DF-C9D2-46DA-B27F-EB44CEED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0</TotalTime>
  <Pages>2</Pages>
  <Words>538</Words>
  <Characters>2680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2005</vt:lpstr>
      <vt:lpstr>2005</vt:lpstr>
      <vt:lpstr>2005</vt:lpstr>
    </vt:vector>
  </TitlesOfParts>
  <Company>FAO of the UN</Company>
  <LinksUpToDate>false</LinksUpToDate>
  <CharactersWithSpaces>3212</CharactersWithSpaces>
  <SharedDoc>false</SharedDoc>
  <HLinks>
    <vt:vector size="54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6357026</vt:i4>
      </vt:variant>
      <vt:variant>
        <vt:i4>18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6357026</vt:i4>
      </vt:variant>
      <vt:variant>
        <vt:i4>15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6357026</vt:i4>
      </vt:variant>
      <vt:variant>
        <vt:i4>9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https://www.ippc.int/index.php?id=13330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https://www.ippc.int/index.php?id=13355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Mirko Montuori (AGPM)</cp:lastModifiedBy>
  <cp:revision>3</cp:revision>
  <cp:lastPrinted>2013-06-15T14:10:00Z</cp:lastPrinted>
  <dcterms:created xsi:type="dcterms:W3CDTF">2013-06-17T06:55:00Z</dcterms:created>
  <dcterms:modified xsi:type="dcterms:W3CDTF">2013-06-20T13:50:00Z</dcterms:modified>
</cp:coreProperties>
</file>