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8B0" w:rsidRPr="00A27667" w:rsidRDefault="00A27667" w:rsidP="00B348EE">
      <w:pPr>
        <w:rPr>
          <w:sz w:val="24"/>
          <w:szCs w:val="24"/>
        </w:rPr>
      </w:pPr>
      <w:r w:rsidRPr="00A27667">
        <w:rPr>
          <w:sz w:val="24"/>
          <w:szCs w:val="24"/>
        </w:rPr>
        <w:t>PHYTOSANITARY REQUIREMENT, RESTRICTIONS AND PROHIBITIONS</w:t>
      </w:r>
    </w:p>
    <w:p w:rsidR="00A27667" w:rsidRDefault="00A27667" w:rsidP="00A27667">
      <w:pPr>
        <w:jc w:val="center"/>
        <w:rPr>
          <w:sz w:val="24"/>
          <w:szCs w:val="24"/>
          <w:u w:val="single"/>
        </w:rPr>
      </w:pPr>
    </w:p>
    <w:p w:rsidR="00A27667" w:rsidRDefault="00A27667" w:rsidP="00A27667">
      <w:pPr>
        <w:rPr>
          <w:b/>
          <w:u w:val="single"/>
        </w:rPr>
      </w:pPr>
      <w:r w:rsidRPr="00A27667">
        <w:rPr>
          <w:b/>
          <w:u w:val="single"/>
        </w:rPr>
        <w:t>PHYTO</w:t>
      </w:r>
      <w:r w:rsidR="00310DA1">
        <w:rPr>
          <w:b/>
          <w:u w:val="single"/>
        </w:rPr>
        <w:t>SANITARY REQUIREMENT ON RESTRIC</w:t>
      </w:r>
      <w:r w:rsidRPr="00A27667">
        <w:rPr>
          <w:b/>
          <w:u w:val="single"/>
        </w:rPr>
        <w:t>TION MATTER</w:t>
      </w:r>
    </w:p>
    <w:p w:rsidR="00310DA1" w:rsidRDefault="00FB53DB" w:rsidP="00A27667">
      <w:r>
        <w:t>T</w:t>
      </w:r>
      <w:r w:rsidR="00F207F9">
        <w:t>here are same R</w:t>
      </w:r>
      <w:r w:rsidR="00310DA1">
        <w:t>estricted</w:t>
      </w:r>
      <w:r w:rsidR="007376E3">
        <w:t xml:space="preserve"> and Prohibi</w:t>
      </w:r>
      <w:r w:rsidR="004B6FEF">
        <w:t>ted of goods that are imported in the</w:t>
      </w:r>
      <w:r w:rsidR="00310DA1">
        <w:t xml:space="preserve"> Country.</w:t>
      </w:r>
      <w:r w:rsidR="005E2EEA">
        <w:t xml:space="preserve"> A I</w:t>
      </w:r>
      <w:r w:rsidR="00625C1A">
        <w:t xml:space="preserve">mporter must apply for an import permit </w:t>
      </w:r>
      <w:r w:rsidR="005E2EEA">
        <w:t xml:space="preserve">from the Plant Protection and Quarantine </w:t>
      </w:r>
      <w:r w:rsidR="00D313E6">
        <w:t>Section to allow him/her to bringing in any vegetables</w:t>
      </w:r>
      <w:r>
        <w:t xml:space="preserve">, fruits, meats of any kind, </w:t>
      </w:r>
      <w:r w:rsidR="00D313E6">
        <w:t xml:space="preserve">eggs </w:t>
      </w:r>
      <w:r>
        <w:t xml:space="preserve"> and aggregate, rocks and soil </w:t>
      </w:r>
      <w:r w:rsidR="00D313E6">
        <w:t xml:space="preserve">from </w:t>
      </w:r>
      <w:r>
        <w:t xml:space="preserve">others Country.  </w:t>
      </w:r>
      <w:r w:rsidR="00D313E6">
        <w:t xml:space="preserve"> </w:t>
      </w:r>
      <w:r w:rsidR="00625C1A">
        <w:t xml:space="preserve"> </w:t>
      </w:r>
    </w:p>
    <w:p w:rsidR="00625C1A" w:rsidRDefault="00625C1A" w:rsidP="00A27667"/>
    <w:p w:rsidR="00E20F01" w:rsidRPr="00E20F01" w:rsidRDefault="006E1FD1" w:rsidP="00E20F01">
      <w:pPr>
        <w:pStyle w:val="ListParagraph"/>
        <w:numPr>
          <w:ilvl w:val="0"/>
          <w:numId w:val="3"/>
        </w:numPr>
        <w:rPr>
          <w:u w:val="single"/>
        </w:rPr>
      </w:pPr>
      <w:r w:rsidRPr="00E20F01">
        <w:rPr>
          <w:u w:val="single"/>
        </w:rPr>
        <w:t xml:space="preserve">Vegetables, </w:t>
      </w:r>
      <w:r w:rsidR="00625C1A" w:rsidRPr="00E20F01">
        <w:rPr>
          <w:u w:val="single"/>
        </w:rPr>
        <w:t>Fruits</w:t>
      </w:r>
      <w:r w:rsidR="00E20F01" w:rsidRPr="00E20F01">
        <w:rPr>
          <w:u w:val="single"/>
        </w:rPr>
        <w:t xml:space="preserve">  and Meat and Eggs</w:t>
      </w:r>
    </w:p>
    <w:p w:rsidR="00625C1A" w:rsidRDefault="00625C1A" w:rsidP="00E20F01">
      <w:pPr>
        <w:pStyle w:val="ListParagraph"/>
        <w:rPr>
          <w:u w:val="single"/>
        </w:rPr>
      </w:pPr>
    </w:p>
    <w:p w:rsidR="007114A4" w:rsidRDefault="007F465A" w:rsidP="00E20F01">
      <w:pPr>
        <w:ind w:left="360"/>
      </w:pPr>
      <w:r>
        <w:t>All the vegetables and fruits are allow to import, but there are restricted,</w:t>
      </w:r>
      <w:r w:rsidR="00F207F9">
        <w:t xml:space="preserve"> </w:t>
      </w:r>
      <w:r w:rsidR="009F52AD">
        <w:t>the</w:t>
      </w:r>
      <w:r w:rsidR="009F52AD" w:rsidRPr="009F52AD">
        <w:t xml:space="preserve"> commodities must be clean and free of pest,</w:t>
      </w:r>
      <w:r w:rsidR="00E854FE">
        <w:t xml:space="preserve"> and pack in clean packaging. For</w:t>
      </w:r>
      <w:r w:rsidR="009F52AD">
        <w:t xml:space="preserve"> pineapples must be de-corm, </w:t>
      </w:r>
      <w:r w:rsidR="00E854FE">
        <w:t>it must have an</w:t>
      </w:r>
      <w:r w:rsidR="009F52AD">
        <w:t xml:space="preserve"> import permit </w:t>
      </w:r>
      <w:r>
        <w:t xml:space="preserve">accompany </w:t>
      </w:r>
      <w:r w:rsidR="00E23427">
        <w:t xml:space="preserve">together with the </w:t>
      </w:r>
      <w:proofErr w:type="spellStart"/>
      <w:r w:rsidR="00E23427">
        <w:t>phytosanitary</w:t>
      </w:r>
      <w:proofErr w:type="spellEnd"/>
      <w:r w:rsidR="009F52AD">
        <w:t xml:space="preserve"> from the country</w:t>
      </w:r>
      <w:r w:rsidR="007114A4">
        <w:t xml:space="preserve"> of</w:t>
      </w:r>
      <w:r w:rsidR="009F52AD">
        <w:t xml:space="preserve"> origin. </w:t>
      </w:r>
    </w:p>
    <w:p w:rsidR="007114A4" w:rsidRDefault="007114A4" w:rsidP="00E854FE">
      <w:pPr>
        <w:ind w:left="360"/>
      </w:pPr>
    </w:p>
    <w:p w:rsidR="00C335CE" w:rsidRPr="00C335CE" w:rsidRDefault="00E67B9B" w:rsidP="00C335CE">
      <w:pPr>
        <w:pStyle w:val="ListParagraph"/>
        <w:numPr>
          <w:ilvl w:val="0"/>
          <w:numId w:val="3"/>
        </w:numPr>
        <w:rPr>
          <w:u w:val="single"/>
        </w:rPr>
      </w:pPr>
      <w:r>
        <w:rPr>
          <w:u w:val="single"/>
        </w:rPr>
        <w:t>Aggregate, Rocks and Soil</w:t>
      </w:r>
    </w:p>
    <w:p w:rsidR="00C376E4" w:rsidRDefault="00C335CE" w:rsidP="00C335CE">
      <w:pPr>
        <w:ind w:left="360"/>
      </w:pPr>
      <w:r>
        <w:t>The import permit</w:t>
      </w:r>
      <w:r w:rsidR="00C376E4">
        <w:t xml:space="preserve"> template used for all quarantine risk articles including the above is the same, except that the import requirement vary according to the commodity type and status. </w:t>
      </w:r>
    </w:p>
    <w:p w:rsidR="00C376E4" w:rsidRDefault="00C376E4" w:rsidP="002D1DA7">
      <w:pPr>
        <w:ind w:left="360"/>
      </w:pPr>
      <w:r>
        <w:t xml:space="preserve">Fresh fruits and vegetables require a fumigation certificate attached to the </w:t>
      </w:r>
      <w:proofErr w:type="spellStart"/>
      <w:r>
        <w:t>phyto</w:t>
      </w:r>
      <w:proofErr w:type="spellEnd"/>
      <w:r>
        <w:t xml:space="preserve"> to </w:t>
      </w:r>
      <w:proofErr w:type="spellStart"/>
      <w:r>
        <w:t>cerify</w:t>
      </w:r>
      <w:proofErr w:type="spellEnd"/>
      <w:r>
        <w:t xml:space="preserve"> treatment details. </w:t>
      </w:r>
    </w:p>
    <w:p w:rsidR="002D1DA7" w:rsidRPr="002D1DA7" w:rsidRDefault="00C376E4" w:rsidP="002D1DA7">
      <w:pPr>
        <w:ind w:left="360"/>
      </w:pPr>
      <w:r>
        <w:t>The</w:t>
      </w:r>
      <w:r w:rsidR="003B03E2">
        <w:t xml:space="preserve"> importer must apply for an import it, he/she must send it to the exporter either in Fiji, Australia</w:t>
      </w:r>
      <w:r w:rsidR="002D1DA7">
        <w:t>, when soil, sand or aggregate</w:t>
      </w:r>
      <w:r w:rsidR="003B03E2">
        <w:t xml:space="preserve"> arrive</w:t>
      </w:r>
      <w:r w:rsidR="00D07A15">
        <w:t>, and we</w:t>
      </w:r>
      <w:r w:rsidR="003B03E2">
        <w:t xml:space="preserve"> will do the clearance to make sure they </w:t>
      </w:r>
      <w:r w:rsidR="002D1DA7">
        <w:t xml:space="preserve">are </w:t>
      </w:r>
      <w:r w:rsidR="003B03E2">
        <w:t>free of plant, fumigated well and must have the fumigation certificate together during the inspection of the container</w:t>
      </w:r>
      <w:r w:rsidR="002D1DA7">
        <w:t>.</w:t>
      </w:r>
    </w:p>
    <w:p w:rsidR="002D1DA7" w:rsidRDefault="002D1DA7" w:rsidP="002D1DA7">
      <w:pPr>
        <w:ind w:left="360"/>
        <w:rPr>
          <w:b/>
          <w:u w:val="single"/>
        </w:rPr>
      </w:pPr>
    </w:p>
    <w:p w:rsidR="002D1DA7" w:rsidRDefault="002D1DA7" w:rsidP="002D1DA7">
      <w:pPr>
        <w:ind w:left="360"/>
        <w:rPr>
          <w:b/>
          <w:u w:val="single"/>
        </w:rPr>
      </w:pPr>
      <w:r>
        <w:rPr>
          <w:b/>
          <w:u w:val="single"/>
        </w:rPr>
        <w:t xml:space="preserve">Prohibited </w:t>
      </w:r>
    </w:p>
    <w:p w:rsidR="002D1DA7" w:rsidRDefault="002D1DA7" w:rsidP="002D1DA7">
      <w:pPr>
        <w:ind w:left="360"/>
      </w:pPr>
      <w:r>
        <w:t xml:space="preserve">There are some fruits and leaf are prohibited to import into the country, such as </w:t>
      </w:r>
    </w:p>
    <w:p w:rsidR="00F36C7A" w:rsidRDefault="002D1DA7" w:rsidP="00F36C7A">
      <w:pPr>
        <w:pStyle w:val="ListParagraph"/>
        <w:numPr>
          <w:ilvl w:val="0"/>
          <w:numId w:val="4"/>
        </w:numPr>
      </w:pPr>
      <w:r>
        <w:t xml:space="preserve">banana, </w:t>
      </w:r>
    </w:p>
    <w:p w:rsidR="00F36C7A" w:rsidRDefault="002D1DA7" w:rsidP="00F36C7A">
      <w:pPr>
        <w:pStyle w:val="ListParagraph"/>
        <w:numPr>
          <w:ilvl w:val="0"/>
          <w:numId w:val="4"/>
        </w:numPr>
      </w:pPr>
      <w:r>
        <w:t xml:space="preserve">pawpaw, </w:t>
      </w:r>
    </w:p>
    <w:p w:rsidR="00F36C7A" w:rsidRDefault="002D1DA7" w:rsidP="00F36C7A">
      <w:pPr>
        <w:pStyle w:val="ListParagraph"/>
        <w:numPr>
          <w:ilvl w:val="0"/>
          <w:numId w:val="4"/>
        </w:numPr>
      </w:pPr>
      <w:r>
        <w:t xml:space="preserve">coconut, </w:t>
      </w:r>
    </w:p>
    <w:p w:rsidR="00F36C7A" w:rsidRDefault="002D1DA7" w:rsidP="00F36C7A">
      <w:pPr>
        <w:pStyle w:val="ListParagraph"/>
        <w:numPr>
          <w:ilvl w:val="0"/>
          <w:numId w:val="4"/>
        </w:numPr>
      </w:pPr>
      <w:r>
        <w:t xml:space="preserve">mango and </w:t>
      </w:r>
    </w:p>
    <w:p w:rsidR="00055D40" w:rsidRDefault="00D07A15" w:rsidP="00055D40">
      <w:pPr>
        <w:pStyle w:val="ListParagraph"/>
        <w:numPr>
          <w:ilvl w:val="0"/>
          <w:numId w:val="4"/>
        </w:numPr>
      </w:pPr>
      <w:r>
        <w:t>Fresh</w:t>
      </w:r>
      <w:r w:rsidR="00965922">
        <w:t xml:space="preserve"> </w:t>
      </w:r>
      <w:r w:rsidR="002D1DA7">
        <w:t xml:space="preserve">taro leaves. </w:t>
      </w:r>
    </w:p>
    <w:p w:rsidR="00E20F01" w:rsidRDefault="00E20F01" w:rsidP="00E20F01"/>
    <w:p w:rsidR="009C0F88" w:rsidRDefault="009C0F88" w:rsidP="00E20F01">
      <w:bookmarkStart w:id="0" w:name="_GoBack"/>
      <w:bookmarkEnd w:id="0"/>
    </w:p>
    <w:p w:rsidR="00055D40" w:rsidRDefault="00055D40" w:rsidP="00055D40">
      <w:pPr>
        <w:pStyle w:val="ListParagraph"/>
      </w:pPr>
    </w:p>
    <w:p w:rsidR="00055D40" w:rsidRDefault="00055D40" w:rsidP="00055D40">
      <w:pPr>
        <w:pStyle w:val="ListParagraph"/>
      </w:pPr>
      <w:r>
        <w:lastRenderedPageBreak/>
        <w:t>DATABASE</w:t>
      </w:r>
      <w:r w:rsidR="00A96DC1">
        <w:t xml:space="preserve"> </w:t>
      </w:r>
      <w:r w:rsidR="00536862">
        <w:t>(TQUID)</w:t>
      </w:r>
    </w:p>
    <w:p w:rsidR="00055D40" w:rsidRDefault="00055D40" w:rsidP="00536862">
      <w:pPr>
        <w:pStyle w:val="ListParagraph"/>
        <w:numPr>
          <w:ilvl w:val="0"/>
          <w:numId w:val="5"/>
        </w:numPr>
      </w:pPr>
      <w:r>
        <w:t>Connect to the Government Server</w:t>
      </w:r>
      <w:r w:rsidR="00536862">
        <w:t xml:space="preserve"> and is accessible from the airport and seaport</w:t>
      </w:r>
    </w:p>
    <w:p w:rsidR="00055D40" w:rsidRDefault="00055D40" w:rsidP="00055D40">
      <w:pPr>
        <w:rPr>
          <w:b/>
          <w:u w:val="single"/>
        </w:rPr>
      </w:pPr>
      <w:r>
        <w:rPr>
          <w:b/>
          <w:u w:val="single"/>
        </w:rPr>
        <w:t>AIRPORT</w:t>
      </w:r>
    </w:p>
    <w:p w:rsidR="00055D40" w:rsidRDefault="00055D40" w:rsidP="00055D40">
      <w:pPr>
        <w:pStyle w:val="ListParagraph"/>
        <w:numPr>
          <w:ilvl w:val="0"/>
          <w:numId w:val="8"/>
        </w:numPr>
      </w:pPr>
      <w:r>
        <w:t>Import permit</w:t>
      </w:r>
    </w:p>
    <w:p w:rsidR="00055D40" w:rsidRDefault="00055D40" w:rsidP="00055D40">
      <w:pPr>
        <w:pStyle w:val="ListParagraph"/>
        <w:numPr>
          <w:ilvl w:val="0"/>
          <w:numId w:val="8"/>
        </w:numPr>
      </w:pPr>
      <w:proofErr w:type="spellStart"/>
      <w:r>
        <w:t>Phytosanitary</w:t>
      </w:r>
      <w:proofErr w:type="spellEnd"/>
      <w:r>
        <w:t xml:space="preserve"> </w:t>
      </w:r>
    </w:p>
    <w:p w:rsidR="00055D40" w:rsidRDefault="00055D40" w:rsidP="00055D40">
      <w:pPr>
        <w:pStyle w:val="ListParagraph"/>
        <w:numPr>
          <w:ilvl w:val="0"/>
          <w:numId w:val="8"/>
        </w:numPr>
      </w:pPr>
      <w:r>
        <w:t xml:space="preserve">Container Cleaning </w:t>
      </w:r>
      <w:r w:rsidR="0043639D">
        <w:t>certificate</w:t>
      </w:r>
      <w:r>
        <w:t xml:space="preserve"> </w:t>
      </w:r>
    </w:p>
    <w:p w:rsidR="00A96DC1" w:rsidRDefault="00A96DC1" w:rsidP="00A96DC1">
      <w:r>
        <w:t xml:space="preserve">Tuvalu’s issues import permit, container cleaning certificate and </w:t>
      </w:r>
      <w:proofErr w:type="spellStart"/>
      <w:r>
        <w:t>phytosanitary</w:t>
      </w:r>
      <w:proofErr w:type="spellEnd"/>
      <w:r>
        <w:t xml:space="preserve"> certificate through the national biosecurity database TQUID.</w:t>
      </w:r>
    </w:p>
    <w:p w:rsidR="00055D40" w:rsidRDefault="00055D40" w:rsidP="00055D40">
      <w:pPr>
        <w:rPr>
          <w:b/>
          <w:u w:val="single"/>
        </w:rPr>
      </w:pPr>
      <w:r w:rsidRPr="00055D40">
        <w:rPr>
          <w:b/>
          <w:u w:val="single"/>
        </w:rPr>
        <w:t>SEAPORT</w:t>
      </w:r>
    </w:p>
    <w:p w:rsidR="00055D40" w:rsidRDefault="00055D40" w:rsidP="00055D40">
      <w:pPr>
        <w:pStyle w:val="ListParagraph"/>
        <w:numPr>
          <w:ilvl w:val="0"/>
          <w:numId w:val="8"/>
        </w:numPr>
      </w:pPr>
      <w:r>
        <w:t xml:space="preserve">Wharf  Inspection (ship, </w:t>
      </w:r>
      <w:proofErr w:type="spellStart"/>
      <w:r>
        <w:t>etc</w:t>
      </w:r>
      <w:proofErr w:type="spellEnd"/>
      <w:r>
        <w:t>)</w:t>
      </w:r>
    </w:p>
    <w:p w:rsidR="00055D40" w:rsidRDefault="00F720D2" w:rsidP="00055D40">
      <w:pPr>
        <w:pStyle w:val="ListParagraph"/>
        <w:numPr>
          <w:ilvl w:val="0"/>
          <w:numId w:val="8"/>
        </w:numPr>
      </w:pPr>
      <w:r>
        <w:t>Incoming ship records</w:t>
      </w:r>
    </w:p>
    <w:p w:rsidR="00F720D2" w:rsidRDefault="00B348EE" w:rsidP="00F720D2">
      <w:r>
        <w:t xml:space="preserve">Tuvalu currently use the Tuvalu Quarantine Information Database to record wharf inspection data as per vessel type, voyage number and date of arrival. Inspection is done manually on site and data updated into the TQUID when officer arrives to seaport office. </w:t>
      </w:r>
    </w:p>
    <w:p w:rsidR="00D41995" w:rsidRDefault="00D41995" w:rsidP="00F720D2"/>
    <w:p w:rsidR="005B4F2E" w:rsidRPr="00055D40" w:rsidRDefault="005B4F2E" w:rsidP="00F720D2"/>
    <w:p w:rsidR="00055D40" w:rsidRPr="00055D40" w:rsidRDefault="00055D40" w:rsidP="00055D40"/>
    <w:p w:rsidR="002D1DA7" w:rsidRPr="002D1DA7" w:rsidRDefault="002D1DA7" w:rsidP="002D1DA7">
      <w:pPr>
        <w:ind w:left="360"/>
        <w:rPr>
          <w:u w:val="single"/>
        </w:rPr>
      </w:pPr>
    </w:p>
    <w:p w:rsidR="00625C1A" w:rsidRPr="00A27667" w:rsidRDefault="00625C1A" w:rsidP="003B03E2"/>
    <w:sectPr w:rsidR="00625C1A" w:rsidRPr="00A27667" w:rsidSect="00761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C4E51"/>
    <w:multiLevelType w:val="hybridMultilevel"/>
    <w:tmpl w:val="8D1E3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F4D63"/>
    <w:multiLevelType w:val="hybridMultilevel"/>
    <w:tmpl w:val="31F29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000A40"/>
    <w:multiLevelType w:val="hybridMultilevel"/>
    <w:tmpl w:val="D7743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A467C"/>
    <w:multiLevelType w:val="hybridMultilevel"/>
    <w:tmpl w:val="9A58BA7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D141A62"/>
    <w:multiLevelType w:val="hybridMultilevel"/>
    <w:tmpl w:val="4176DD74"/>
    <w:lvl w:ilvl="0" w:tplc="F2D80F10">
      <w:numFmt w:val="bullet"/>
      <w:lvlText w:val="-"/>
      <w:lvlJc w:val="left"/>
      <w:pPr>
        <w:ind w:left="855" w:hanging="360"/>
      </w:pPr>
      <w:rPr>
        <w:rFonts w:ascii="Calibri" w:eastAsiaTheme="minorHAnsi" w:hAnsi="Calibri" w:cstheme="minorBidi" w:hint="default"/>
        <w:b/>
        <w:u w:val="single"/>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nsid w:val="62FE73C8"/>
    <w:multiLevelType w:val="hybridMultilevel"/>
    <w:tmpl w:val="0338DCB4"/>
    <w:lvl w:ilvl="0" w:tplc="6C1E5C64">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A6E4BEC"/>
    <w:multiLevelType w:val="hybridMultilevel"/>
    <w:tmpl w:val="0CC2AC0E"/>
    <w:lvl w:ilvl="0" w:tplc="EAFC85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AC315B"/>
    <w:multiLevelType w:val="hybridMultilevel"/>
    <w:tmpl w:val="59B61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compat>
    <w:compatSetting w:name="compatibilityMode" w:uri="http://schemas.microsoft.com/office/word" w:val="12"/>
  </w:compat>
  <w:rsids>
    <w:rsidRoot w:val="00A27667"/>
    <w:rsid w:val="00055D40"/>
    <w:rsid w:val="002D1DA7"/>
    <w:rsid w:val="00310DA1"/>
    <w:rsid w:val="003B03E2"/>
    <w:rsid w:val="0043639D"/>
    <w:rsid w:val="004B6FEF"/>
    <w:rsid w:val="0053081A"/>
    <w:rsid w:val="00536862"/>
    <w:rsid w:val="00564CE7"/>
    <w:rsid w:val="005A0001"/>
    <w:rsid w:val="005B4F2E"/>
    <w:rsid w:val="005E2EEA"/>
    <w:rsid w:val="00625C1A"/>
    <w:rsid w:val="006C4CB6"/>
    <w:rsid w:val="006E1FD1"/>
    <w:rsid w:val="007114A4"/>
    <w:rsid w:val="00712473"/>
    <w:rsid w:val="007376E3"/>
    <w:rsid w:val="00761AFD"/>
    <w:rsid w:val="007913F1"/>
    <w:rsid w:val="007F465A"/>
    <w:rsid w:val="0086670F"/>
    <w:rsid w:val="00965922"/>
    <w:rsid w:val="0098363C"/>
    <w:rsid w:val="009C0F88"/>
    <w:rsid w:val="009D08B0"/>
    <w:rsid w:val="009F52AD"/>
    <w:rsid w:val="00A27667"/>
    <w:rsid w:val="00A376A7"/>
    <w:rsid w:val="00A96DC1"/>
    <w:rsid w:val="00B26FB5"/>
    <w:rsid w:val="00B348EE"/>
    <w:rsid w:val="00BE29B9"/>
    <w:rsid w:val="00C335CE"/>
    <w:rsid w:val="00C376E4"/>
    <w:rsid w:val="00CA0054"/>
    <w:rsid w:val="00D07A15"/>
    <w:rsid w:val="00D313E6"/>
    <w:rsid w:val="00D41995"/>
    <w:rsid w:val="00E20F01"/>
    <w:rsid w:val="00E23427"/>
    <w:rsid w:val="00E67B9B"/>
    <w:rsid w:val="00E71CD5"/>
    <w:rsid w:val="00E854FE"/>
    <w:rsid w:val="00EF0D60"/>
    <w:rsid w:val="00F207F9"/>
    <w:rsid w:val="00F36C7A"/>
    <w:rsid w:val="00F720D2"/>
    <w:rsid w:val="00FB53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1502C-1046-464C-9998-8B9C72C1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15</cp:revision>
  <dcterms:created xsi:type="dcterms:W3CDTF">2017-07-24T04:24:00Z</dcterms:created>
  <dcterms:modified xsi:type="dcterms:W3CDTF">2017-08-09T22:56:00Z</dcterms:modified>
</cp:coreProperties>
</file>