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6" w:rsidRDefault="00A83A06" w:rsidP="00A83A06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</w:pPr>
    </w:p>
    <w:p w:rsidR="00BF4FCE" w:rsidRPr="005E5F77" w:rsidRDefault="00BF4FC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NPPO 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Short Description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(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国家植物保护机构简介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)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 w:rsidR="00BF4FCE" w:rsidRPr="00470311" w:rsidRDefault="006E618F" w:rsidP="00BF4FCE">
      <w:pPr>
        <w:rPr>
          <w:sz w:val="24"/>
          <w:szCs w:val="24"/>
        </w:rPr>
      </w:pPr>
      <w:r w:rsidRPr="006E618F">
        <w:rPr>
          <w:sz w:val="24"/>
          <w:szCs w:val="24"/>
        </w:rPr>
        <w:t>MARA</w:t>
      </w:r>
      <w:r w:rsidRPr="006E618F">
        <w:rPr>
          <w:rFonts w:hint="eastAsia"/>
          <w:sz w:val="24"/>
          <w:szCs w:val="24"/>
        </w:rPr>
        <w:t xml:space="preserve">, </w:t>
      </w:r>
      <w:r w:rsidRPr="006E618F">
        <w:rPr>
          <w:sz w:val="24"/>
          <w:szCs w:val="24"/>
        </w:rPr>
        <w:t>GACC</w:t>
      </w:r>
      <w:r w:rsidRPr="006E618F">
        <w:rPr>
          <w:rFonts w:hint="eastAsia"/>
          <w:sz w:val="24"/>
          <w:szCs w:val="24"/>
        </w:rPr>
        <w:t xml:space="preserve"> and </w:t>
      </w:r>
      <w:r w:rsidRPr="006E618F">
        <w:rPr>
          <w:sz w:val="24"/>
          <w:szCs w:val="24"/>
        </w:rPr>
        <w:t xml:space="preserve">NFGA are responsible for the </w:t>
      </w:r>
      <w:proofErr w:type="spellStart"/>
      <w:r w:rsidRPr="006E618F">
        <w:rPr>
          <w:sz w:val="24"/>
          <w:szCs w:val="24"/>
        </w:rPr>
        <w:t>phytosanitary</w:t>
      </w:r>
      <w:proofErr w:type="spellEnd"/>
      <w:r w:rsidRPr="006E618F">
        <w:rPr>
          <w:sz w:val="24"/>
          <w:szCs w:val="24"/>
        </w:rPr>
        <w:t xml:space="preserve"> issues separately</w:t>
      </w:r>
      <w:r>
        <w:rPr>
          <w:sz w:val="24"/>
          <w:szCs w:val="24"/>
        </w:rPr>
        <w:t xml:space="preserve">, which are </w:t>
      </w:r>
      <w:r w:rsidR="00BF4FCE" w:rsidRPr="00470311">
        <w:rPr>
          <w:sz w:val="24"/>
          <w:szCs w:val="24"/>
        </w:rPr>
        <w:t>Ministry of Agriculture and Rural Affairs, (MARA), General Administration of Customs of China (GACC). National Forestry and Grassland Administration (NFGA).</w:t>
      </w:r>
    </w:p>
    <w:p w:rsidR="00BF4FCE" w:rsidRPr="00470311" w:rsidRDefault="00BF4FCE" w:rsidP="00BF4FCE">
      <w:pPr>
        <w:rPr>
          <w:sz w:val="24"/>
          <w:szCs w:val="24"/>
        </w:rPr>
      </w:pPr>
    </w:p>
    <w:p w:rsidR="00BF4FCE" w:rsidRPr="00470311" w:rsidRDefault="00BF4FCE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 xml:space="preserve">China’s entry-exit inspection and quarantine duties and workforce were integrated into the General Administration of Customs of China (GACC) from General Administration of Quality Supervision, Inspection and Quarantine, PRC (AQSIQ) </w:t>
      </w:r>
      <w:r w:rsidR="00A61871">
        <w:rPr>
          <w:rFonts w:hint="eastAsia"/>
          <w:sz w:val="24"/>
          <w:szCs w:val="24"/>
        </w:rPr>
        <w:t>i</w:t>
      </w:r>
      <w:r w:rsidRPr="00470311">
        <w:rPr>
          <w:sz w:val="24"/>
          <w:szCs w:val="24"/>
        </w:rPr>
        <w:t xml:space="preserve">n March 2018. </w:t>
      </w:r>
    </w:p>
    <w:p w:rsidR="00BF4FCE" w:rsidRPr="00AE0BC9" w:rsidRDefault="00BF4FCE" w:rsidP="00BF4FCE">
      <w:pPr>
        <w:rPr>
          <w:sz w:val="24"/>
          <w:szCs w:val="24"/>
        </w:rPr>
      </w:pPr>
    </w:p>
    <w:p w:rsidR="004573CE" w:rsidRPr="00470311" w:rsidRDefault="00BF4FCE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>The IPPC official contact point is in MARA.</w:t>
      </w:r>
    </w:p>
    <w:p w:rsidR="00BF4FCE" w:rsidRPr="00470311" w:rsidRDefault="00BF4FCE" w:rsidP="00BF4FCE">
      <w:pPr>
        <w:rPr>
          <w:rFonts w:ascii="Arial" w:hAnsi="Arial" w:cs="Arial"/>
          <w:b/>
          <w:bCs/>
          <w:color w:val="1B1E24"/>
          <w:sz w:val="24"/>
          <w:szCs w:val="24"/>
          <w:shd w:val="clear" w:color="auto" w:fill="FFFFFF"/>
        </w:rPr>
      </w:pPr>
    </w:p>
    <w:p w:rsidR="00BF4FCE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Important</w:t>
      </w: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information</w:t>
      </w:r>
      <w:r w:rsidR="00BF4FCE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and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Special Remind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（重要联系信息提醒）</w:t>
      </w:r>
    </w:p>
    <w:p w:rsidR="00460F0E" w:rsidRPr="00470311" w:rsidRDefault="00BF4FCE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1.Entry-Exit Plant Inspection and Quarantine  Affairs(GACC): </w:t>
      </w:r>
    </w:p>
    <w:p w:rsidR="00470311" w:rsidRPr="00BB62D5" w:rsidRDefault="00460F0E" w:rsidP="00BF4FCE">
      <w:pPr>
        <w:rPr>
          <w:color w:val="3E823E"/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 </w:t>
      </w:r>
      <w:r w:rsidR="00A61871" w:rsidRPr="00BB62D5">
        <w:rPr>
          <w:rFonts w:hint="eastAsia"/>
          <w:b/>
          <w:color w:val="3E823E"/>
          <w:sz w:val="24"/>
          <w:szCs w:val="24"/>
        </w:rPr>
        <w:t>Email</w:t>
      </w:r>
      <w:r w:rsidR="00A61871">
        <w:rPr>
          <w:rFonts w:hint="eastAsia"/>
          <w:sz w:val="24"/>
          <w:szCs w:val="24"/>
        </w:rPr>
        <w:t>:</w:t>
      </w:r>
      <w:r w:rsidR="00470311" w:rsidRPr="00470311">
        <w:rPr>
          <w:rFonts w:hint="eastAsia"/>
          <w:sz w:val="24"/>
          <w:szCs w:val="24"/>
        </w:rPr>
        <w:t>pqdgacc@126.com</w:t>
      </w:r>
      <w:r w:rsidR="00A61871">
        <w:rPr>
          <w:rFonts w:hint="eastAsia"/>
          <w:sz w:val="24"/>
          <w:szCs w:val="24"/>
        </w:rPr>
        <w:t>;</w:t>
      </w:r>
      <w:r w:rsidR="00470311" w:rsidRPr="00470311">
        <w:rPr>
          <w:rFonts w:hint="eastAsia"/>
          <w:sz w:val="24"/>
          <w:szCs w:val="24"/>
        </w:rPr>
        <w:t xml:space="preserve"> </w:t>
      </w:r>
      <w:r w:rsidR="003476D3" w:rsidRPr="003476D3">
        <w:rPr>
          <w:rFonts w:hint="eastAsia"/>
          <w:sz w:val="24"/>
          <w:szCs w:val="24"/>
        </w:rPr>
        <w:t>zhijianchu@customs.gov.cn</w:t>
      </w:r>
      <w:r w:rsidR="00A61871" w:rsidRPr="003476D3">
        <w:rPr>
          <w:sz w:val="24"/>
          <w:szCs w:val="24"/>
        </w:rPr>
        <w:t xml:space="preserve"> </w:t>
      </w:r>
      <w:r w:rsidR="00A61871" w:rsidRPr="00A61871">
        <w:rPr>
          <w:sz w:val="24"/>
          <w:szCs w:val="24"/>
        </w:rPr>
        <w:t>(</w:t>
      </w:r>
      <w:r w:rsidR="00A61871" w:rsidRPr="00BB62D5">
        <w:rPr>
          <w:color w:val="3E823E"/>
          <w:sz w:val="24"/>
          <w:szCs w:val="24"/>
        </w:rPr>
        <w:t>Priority recommend</w:t>
      </w:r>
      <w:r w:rsidR="00BB62D5">
        <w:rPr>
          <w:rFonts w:hint="eastAsia"/>
          <w:color w:val="3E823E"/>
          <w:sz w:val="24"/>
          <w:szCs w:val="24"/>
        </w:rPr>
        <w:t>ed</w:t>
      </w:r>
      <w:r w:rsidR="00A61871" w:rsidRPr="00BB62D5">
        <w:rPr>
          <w:color w:val="3E823E"/>
          <w:sz w:val="24"/>
          <w:szCs w:val="24"/>
        </w:rPr>
        <w:t xml:space="preserve"> )</w:t>
      </w:r>
    </w:p>
    <w:p w:rsidR="00A61871" w:rsidRDefault="00470311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</w:t>
      </w:r>
      <w:r w:rsidR="00460F0E" w:rsidRPr="00470311">
        <w:rPr>
          <w:rFonts w:hint="eastAsia"/>
          <w:sz w:val="24"/>
          <w:szCs w:val="24"/>
        </w:rPr>
        <w:t xml:space="preserve"> </w:t>
      </w:r>
      <w:r w:rsidR="00BF4FCE" w:rsidRPr="00470311">
        <w:rPr>
          <w:sz w:val="24"/>
          <w:szCs w:val="24"/>
        </w:rPr>
        <w:t>Fax: +86-10-65194712</w:t>
      </w:r>
      <w:r w:rsidRPr="00470311">
        <w:rPr>
          <w:rFonts w:hint="eastAsia"/>
          <w:sz w:val="24"/>
          <w:szCs w:val="24"/>
        </w:rPr>
        <w:t>;</w:t>
      </w:r>
    </w:p>
    <w:p w:rsidR="00BF4FCE" w:rsidRDefault="00A61871" w:rsidP="00BF4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F4FCE" w:rsidRPr="00470311">
        <w:rPr>
          <w:sz w:val="24"/>
          <w:szCs w:val="24"/>
        </w:rPr>
        <w:t>Tel.:+86-10-6519</w:t>
      </w:r>
      <w:r w:rsidR="00DA25C8">
        <w:rPr>
          <w:rFonts w:hint="eastAsia"/>
          <w:sz w:val="24"/>
          <w:szCs w:val="24"/>
        </w:rPr>
        <w:t>4948</w:t>
      </w:r>
      <w:r w:rsidRPr="00A61871">
        <w:rPr>
          <w:sz w:val="24"/>
          <w:szCs w:val="24"/>
        </w:rPr>
        <w:t xml:space="preserve"> </w:t>
      </w:r>
      <w:r w:rsidRPr="00BB62D5">
        <w:rPr>
          <w:color w:val="3E823E"/>
          <w:sz w:val="24"/>
          <w:szCs w:val="24"/>
        </w:rPr>
        <w:t xml:space="preserve">(Not </w:t>
      </w:r>
      <w:r w:rsidRPr="00BB62D5">
        <w:rPr>
          <w:rFonts w:hint="eastAsia"/>
          <w:color w:val="3E823E"/>
          <w:sz w:val="24"/>
          <w:szCs w:val="24"/>
        </w:rPr>
        <w:t>p</w:t>
      </w:r>
      <w:r w:rsidRPr="00BB62D5">
        <w:rPr>
          <w:color w:val="3E823E"/>
          <w:sz w:val="24"/>
          <w:szCs w:val="24"/>
        </w:rPr>
        <w:t>riority recommended )</w:t>
      </w:r>
    </w:p>
    <w:p w:rsidR="00470311" w:rsidRPr="00470311" w:rsidRDefault="00470311" w:rsidP="00BF4FCE">
      <w:pPr>
        <w:rPr>
          <w:sz w:val="24"/>
          <w:szCs w:val="24"/>
        </w:rPr>
      </w:pPr>
    </w:p>
    <w:p w:rsidR="00BF4FCE" w:rsidRPr="00470311" w:rsidRDefault="00BF4FCE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>2. Notification of Non-Compliance:</w:t>
      </w:r>
    </w:p>
    <w:p w:rsidR="00BF4FCE" w:rsidRPr="00470311" w:rsidRDefault="00470311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 xml:space="preserve">  </w:t>
      </w:r>
      <w:r w:rsidR="00BB62D5" w:rsidRPr="00BB62D5">
        <w:rPr>
          <w:rFonts w:hint="eastAsia"/>
          <w:b/>
          <w:color w:val="3E823E"/>
          <w:sz w:val="24"/>
          <w:szCs w:val="24"/>
        </w:rPr>
        <w:t>Email</w:t>
      </w:r>
      <w:r w:rsidR="00BB62D5">
        <w:rPr>
          <w:rFonts w:hint="eastAsia"/>
          <w:sz w:val="24"/>
          <w:szCs w:val="24"/>
        </w:rPr>
        <w:t xml:space="preserve">: </w:t>
      </w:r>
      <w:r w:rsidR="00BF4FCE" w:rsidRPr="00470311">
        <w:rPr>
          <w:sz w:val="24"/>
          <w:szCs w:val="24"/>
        </w:rPr>
        <w:t xml:space="preserve">sps@customs.gov.cn; </w:t>
      </w:r>
      <w:r w:rsidRPr="00470311">
        <w:rPr>
          <w:rFonts w:hint="eastAsia"/>
          <w:sz w:val="24"/>
          <w:szCs w:val="24"/>
        </w:rPr>
        <w:t xml:space="preserve">  </w:t>
      </w:r>
      <w:r w:rsidR="00BF4FCE" w:rsidRPr="00470311">
        <w:rPr>
          <w:sz w:val="24"/>
          <w:szCs w:val="24"/>
        </w:rPr>
        <w:t xml:space="preserve">cpqis@tbt-sps.gov.cn; </w:t>
      </w:r>
    </w:p>
    <w:p w:rsidR="00BF4FCE" w:rsidRDefault="00470311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 xml:space="preserve">  </w:t>
      </w:r>
      <w:r w:rsidR="00BB62D5">
        <w:rPr>
          <w:rFonts w:hint="eastAsia"/>
          <w:sz w:val="24"/>
          <w:szCs w:val="24"/>
        </w:rPr>
        <w:t xml:space="preserve">     </w:t>
      </w:r>
      <w:r w:rsidR="00BF4FCE" w:rsidRPr="00470311">
        <w:rPr>
          <w:sz w:val="24"/>
          <w:szCs w:val="24"/>
        </w:rPr>
        <w:t>pqdgacc@126.com;</w:t>
      </w:r>
      <w:r w:rsidRPr="00470311">
        <w:rPr>
          <w:rFonts w:hint="eastAsia"/>
          <w:sz w:val="24"/>
          <w:szCs w:val="24"/>
        </w:rPr>
        <w:t xml:space="preserve"> </w:t>
      </w:r>
      <w:r w:rsidR="00BB62D5">
        <w:rPr>
          <w:rFonts w:hint="eastAsia"/>
          <w:sz w:val="24"/>
          <w:szCs w:val="24"/>
        </w:rPr>
        <w:t xml:space="preserve">   </w:t>
      </w:r>
      <w:r w:rsidRPr="00470311">
        <w:rPr>
          <w:rFonts w:hint="eastAsia"/>
          <w:sz w:val="24"/>
          <w:szCs w:val="24"/>
        </w:rPr>
        <w:t xml:space="preserve"> </w:t>
      </w:r>
      <w:r w:rsidR="00BF4FCE" w:rsidRPr="00470311">
        <w:rPr>
          <w:sz w:val="24"/>
          <w:szCs w:val="24"/>
        </w:rPr>
        <w:t>ippc@agri.gov.cn</w:t>
      </w:r>
    </w:p>
    <w:p w:rsidR="00470311" w:rsidRPr="00470311" w:rsidRDefault="00470311" w:rsidP="00BF4FCE">
      <w:pPr>
        <w:rPr>
          <w:sz w:val="24"/>
          <w:szCs w:val="24"/>
        </w:rPr>
      </w:pPr>
    </w:p>
    <w:p w:rsidR="00BF4FCE" w:rsidRPr="00470311" w:rsidRDefault="00BF4FCE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>3.WTO SPS Contact Point:</w:t>
      </w:r>
      <w:r w:rsidR="00470311" w:rsidRPr="00470311">
        <w:rPr>
          <w:rFonts w:hint="eastAsia"/>
          <w:sz w:val="24"/>
          <w:szCs w:val="24"/>
        </w:rPr>
        <w:t xml:space="preserve">  </w:t>
      </w:r>
      <w:r w:rsidRPr="00470311">
        <w:rPr>
          <w:sz w:val="24"/>
          <w:szCs w:val="24"/>
        </w:rPr>
        <w:t>sps@customs.gov.cn</w:t>
      </w:r>
    </w:p>
    <w:p w:rsidR="00BF4FCE" w:rsidRPr="00470311" w:rsidRDefault="00BF4FCE" w:rsidP="00BF4FCE">
      <w:pPr>
        <w:rPr>
          <w:sz w:val="24"/>
          <w:szCs w:val="24"/>
        </w:rPr>
      </w:pPr>
      <w:r w:rsidRPr="00470311">
        <w:rPr>
          <w:sz w:val="24"/>
          <w:szCs w:val="24"/>
        </w:rPr>
        <w:t>4. IPPC  Affairs(MARA):</w:t>
      </w:r>
      <w:r w:rsidR="00470311" w:rsidRPr="00470311">
        <w:rPr>
          <w:rFonts w:hint="eastAsia"/>
          <w:sz w:val="24"/>
          <w:szCs w:val="24"/>
        </w:rPr>
        <w:t xml:space="preserve">  </w:t>
      </w:r>
      <w:r w:rsidRPr="00470311">
        <w:rPr>
          <w:sz w:val="24"/>
          <w:szCs w:val="24"/>
        </w:rPr>
        <w:t xml:space="preserve"> ippc@agri.gov.cn; </w:t>
      </w:r>
      <w:r w:rsidR="00470311" w:rsidRPr="00470311">
        <w:rPr>
          <w:rFonts w:hint="eastAsia"/>
          <w:sz w:val="24"/>
          <w:szCs w:val="24"/>
        </w:rPr>
        <w:t xml:space="preserve"> </w:t>
      </w:r>
      <w:r w:rsidRPr="00470311">
        <w:rPr>
          <w:sz w:val="24"/>
          <w:szCs w:val="24"/>
        </w:rPr>
        <w:t>cnippccp@126.com</w:t>
      </w:r>
    </w:p>
    <w:p w:rsidR="00470311" w:rsidRPr="00470311" w:rsidRDefault="00470311" w:rsidP="00BF4FCE">
      <w:pPr>
        <w:rPr>
          <w:sz w:val="24"/>
          <w:szCs w:val="24"/>
        </w:rPr>
      </w:pPr>
    </w:p>
    <w:p w:rsidR="00460F0E" w:rsidRPr="00470311" w:rsidRDefault="00460F0E" w:rsidP="00BF4FCE">
      <w:pPr>
        <w:rPr>
          <w:sz w:val="24"/>
          <w:szCs w:val="24"/>
        </w:rPr>
      </w:pPr>
    </w:p>
    <w:p w:rsidR="00460F0E" w:rsidRPr="00470311" w:rsidRDefault="00460F0E" w:rsidP="00460F0E">
      <w:pPr>
        <w:rPr>
          <w:b/>
          <w:bCs/>
          <w:color w:val="0000FF"/>
          <w:sz w:val="24"/>
          <w:szCs w:val="24"/>
          <w:lang w:val="en-GB"/>
        </w:rPr>
      </w:pPr>
    </w:p>
    <w:p w:rsidR="00A83A06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b/>
          <w:bCs/>
          <w:color w:val="0070C0"/>
          <w:sz w:val="24"/>
          <w:szCs w:val="24"/>
          <w:lang w:val="en-GB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for more information</w:t>
      </w:r>
      <w:r w:rsidRPr="005E5F77">
        <w:rPr>
          <w:b/>
          <w:bCs/>
          <w:color w:val="0070C0"/>
          <w:sz w:val="24"/>
          <w:szCs w:val="24"/>
          <w:lang w:val="en-GB"/>
        </w:rPr>
        <w:t xml:space="preserve"> </w:t>
      </w:r>
      <w:r w:rsidR="005E5F77" w:rsidRPr="005E5F77">
        <w:rPr>
          <w:rFonts w:hint="eastAsia"/>
          <w:b/>
          <w:bCs/>
          <w:color w:val="0070C0"/>
          <w:sz w:val="24"/>
          <w:szCs w:val="24"/>
          <w:lang w:val="en-GB"/>
        </w:rPr>
        <w:t>（详细联系信息及地址）</w:t>
      </w:r>
    </w:p>
    <w:p w:rsidR="00A83A06" w:rsidRPr="00470311" w:rsidRDefault="00A83A06" w:rsidP="00A83A06">
      <w:pPr>
        <w:autoSpaceDE w:val="0"/>
        <w:autoSpaceDN w:val="0"/>
        <w:adjustRightInd w:val="0"/>
        <w:rPr>
          <w:b/>
          <w:color w:val="0000FF"/>
          <w:sz w:val="24"/>
          <w:szCs w:val="24"/>
        </w:rPr>
      </w:pPr>
      <w:r w:rsidRPr="00470311">
        <w:rPr>
          <w:b/>
          <w:color w:val="0000FF"/>
          <w:sz w:val="24"/>
          <w:szCs w:val="24"/>
        </w:rPr>
        <w:t>WTO SPS Contact Point</w:t>
      </w:r>
      <w:r w:rsidR="005B55A8">
        <w:rPr>
          <w:rFonts w:hint="eastAsia"/>
          <w:b/>
          <w:color w:val="0000FF"/>
          <w:sz w:val="24"/>
          <w:szCs w:val="24"/>
        </w:rPr>
        <w:t xml:space="preserve"> </w:t>
      </w:r>
      <w:r w:rsidR="005B55A8">
        <w:rPr>
          <w:rFonts w:hint="eastAsia"/>
          <w:b/>
          <w:color w:val="0000FF"/>
          <w:sz w:val="24"/>
          <w:szCs w:val="24"/>
        </w:rPr>
        <w:t>（</w:t>
      </w:r>
      <w:r w:rsidR="005B55A8">
        <w:rPr>
          <w:rFonts w:hint="eastAsia"/>
          <w:b/>
          <w:color w:val="0000FF"/>
          <w:sz w:val="24"/>
          <w:szCs w:val="24"/>
        </w:rPr>
        <w:t xml:space="preserve">WTO SPS </w:t>
      </w:r>
      <w:r w:rsidR="005B55A8">
        <w:rPr>
          <w:rFonts w:hint="eastAsia"/>
          <w:b/>
          <w:color w:val="0000FF"/>
          <w:sz w:val="24"/>
          <w:szCs w:val="24"/>
        </w:rPr>
        <w:t>联系点）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Research </w:t>
      </w:r>
      <w:proofErr w:type="spellStart"/>
      <w:r w:rsidRPr="00470311">
        <w:rPr>
          <w:rFonts w:hint="eastAsia"/>
          <w:sz w:val="24"/>
          <w:szCs w:val="24"/>
          <w:lang w:val="en-GB"/>
        </w:rPr>
        <w:t>Center</w:t>
      </w:r>
      <w:proofErr w:type="spellEnd"/>
      <w:r w:rsidRPr="00470311">
        <w:rPr>
          <w:rFonts w:hint="eastAsia"/>
          <w:sz w:val="24"/>
          <w:szCs w:val="24"/>
          <w:lang w:val="en-GB"/>
        </w:rPr>
        <w:t xml:space="preserve"> of GACC for International Inspection and Quarantine Standards and Technical Regulations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WTO</w:t>
      </w:r>
      <w:r w:rsidRPr="00470311">
        <w:rPr>
          <w:rFonts w:hint="eastAsia"/>
          <w:sz w:val="24"/>
          <w:szCs w:val="24"/>
          <w:lang w:val="en-GB"/>
        </w:rPr>
        <w:t>-</w:t>
      </w:r>
      <w:r w:rsidRPr="00470311">
        <w:rPr>
          <w:sz w:val="24"/>
          <w:szCs w:val="24"/>
          <w:lang w:val="en-GB"/>
        </w:rPr>
        <w:t xml:space="preserve">SPS </w:t>
      </w:r>
      <w:r w:rsidRPr="00470311">
        <w:rPr>
          <w:rFonts w:hint="eastAsia"/>
          <w:sz w:val="24"/>
          <w:szCs w:val="24"/>
          <w:lang w:val="en-GB"/>
        </w:rPr>
        <w:t xml:space="preserve">National </w:t>
      </w:r>
      <w:r w:rsidRPr="00470311">
        <w:rPr>
          <w:sz w:val="24"/>
          <w:szCs w:val="24"/>
          <w:lang w:val="en-GB"/>
        </w:rPr>
        <w:t>Enquiry Point</w:t>
      </w:r>
      <w:r w:rsidRPr="00470311">
        <w:rPr>
          <w:rFonts w:hint="eastAsia"/>
          <w:sz w:val="24"/>
          <w:szCs w:val="24"/>
          <w:lang w:val="en-GB"/>
        </w:rPr>
        <w:t xml:space="preserve">  of  the People</w:t>
      </w:r>
      <w:r w:rsidRPr="00470311">
        <w:rPr>
          <w:sz w:val="24"/>
          <w:szCs w:val="24"/>
          <w:lang w:val="en-GB"/>
        </w:rPr>
        <w:t>’</w:t>
      </w:r>
      <w:r w:rsidRPr="00470311">
        <w:rPr>
          <w:rFonts w:hint="eastAsia"/>
          <w:sz w:val="24"/>
          <w:szCs w:val="24"/>
          <w:lang w:val="en-GB"/>
        </w:rPr>
        <w:t>s Republic of China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Building3, No20,Hepingli </w:t>
      </w:r>
      <w:r w:rsidRPr="00470311">
        <w:rPr>
          <w:sz w:val="24"/>
          <w:szCs w:val="24"/>
          <w:lang w:val="en-GB"/>
        </w:rPr>
        <w:t>East Street</w:t>
      </w:r>
      <w:r w:rsidRPr="00470311">
        <w:rPr>
          <w:rFonts w:hint="eastAsia"/>
          <w:sz w:val="24"/>
          <w:szCs w:val="24"/>
          <w:lang w:val="en-GB"/>
        </w:rPr>
        <w:t xml:space="preserve">, </w:t>
      </w:r>
      <w:proofErr w:type="spellStart"/>
      <w:r w:rsidRPr="00470311">
        <w:rPr>
          <w:rFonts w:hint="eastAsia"/>
          <w:sz w:val="24"/>
          <w:szCs w:val="24"/>
          <w:lang w:val="en-GB"/>
        </w:rPr>
        <w:t>Dongcheng</w:t>
      </w:r>
      <w:proofErr w:type="spellEnd"/>
      <w:r w:rsidRPr="00470311">
        <w:rPr>
          <w:rFonts w:hint="eastAsia"/>
          <w:sz w:val="24"/>
          <w:szCs w:val="24"/>
          <w:lang w:val="en-GB"/>
        </w:rPr>
        <w:t xml:space="preserve"> </w:t>
      </w:r>
      <w:proofErr w:type="spellStart"/>
      <w:r w:rsidRPr="00470311">
        <w:rPr>
          <w:rFonts w:hint="eastAsia"/>
          <w:sz w:val="24"/>
          <w:szCs w:val="24"/>
          <w:lang w:val="en-GB"/>
        </w:rPr>
        <w:t>District,Beijing</w:t>
      </w:r>
      <w:proofErr w:type="spellEnd"/>
      <w:r w:rsidRPr="00470311">
        <w:rPr>
          <w:rFonts w:hint="eastAsia"/>
          <w:sz w:val="24"/>
          <w:szCs w:val="24"/>
          <w:lang w:val="en-GB"/>
        </w:rPr>
        <w:t>, China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 +86-10-</w:t>
      </w:r>
      <w:r w:rsidRPr="00470311">
        <w:rPr>
          <w:rFonts w:hint="eastAsia"/>
          <w:sz w:val="24"/>
          <w:szCs w:val="24"/>
          <w:lang w:val="en-GB"/>
        </w:rPr>
        <w:t>57954690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Email: sps@</w:t>
      </w:r>
      <w:r w:rsidRPr="00470311">
        <w:rPr>
          <w:rFonts w:hint="eastAsia"/>
          <w:sz w:val="24"/>
          <w:szCs w:val="24"/>
          <w:lang w:val="en-GB"/>
        </w:rPr>
        <w:t>customs</w:t>
      </w:r>
      <w:r w:rsidRPr="00470311">
        <w:rPr>
          <w:sz w:val="24"/>
          <w:szCs w:val="24"/>
          <w:lang w:val="en-GB"/>
        </w:rPr>
        <w:t>.gov.cn</w:t>
      </w:r>
    </w:p>
    <w:p w:rsidR="00460F0E" w:rsidRPr="00470311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  <w:highlight w:val="yellow"/>
          <w:lang w:val="en-GB"/>
        </w:rPr>
      </w:pPr>
    </w:p>
    <w:p w:rsidR="00460F0E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Operational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NPPO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Department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（可选的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NPPO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联系机构）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:</w:t>
      </w:r>
    </w:p>
    <w:p w:rsidR="00BB62D5" w:rsidRDefault="00BB62D5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460F0E" w:rsidRPr="00B350BE" w:rsidRDefault="00BB62D5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color w:val="C00000"/>
          <w:sz w:val="24"/>
          <w:szCs w:val="24"/>
          <w:lang w:val="en-GB"/>
        </w:rPr>
      </w:pPr>
      <w:r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    </w:t>
      </w:r>
      <w:r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="00B350BE"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进出口</w:t>
      </w:r>
      <w:r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企业及个人事务，请先咨询当地海关，进一步疑问咨询海关总署。</w:t>
      </w:r>
    </w:p>
    <w:p w:rsidR="00460F0E" w:rsidRPr="00470311" w:rsidRDefault="00470311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8"/>
        <w:rPr>
          <w:b/>
          <w:bCs/>
          <w:color w:val="0000FF"/>
          <w:sz w:val="24"/>
          <w:szCs w:val="24"/>
          <w:lang w:val="en-GB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1.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I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uarantine 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进出境植物检疫（不含食品）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Department </w:t>
      </w:r>
      <w:r w:rsidRPr="00470311">
        <w:rPr>
          <w:rFonts w:hint="eastAsia"/>
          <w:sz w:val="24"/>
          <w:szCs w:val="24"/>
          <w:lang w:val="en-GB"/>
        </w:rPr>
        <w:t>of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 xml:space="preserve">nimal and </w:t>
      </w:r>
      <w:r w:rsidRPr="00470311">
        <w:rPr>
          <w:rFonts w:hint="eastAsia"/>
          <w:sz w:val="24"/>
          <w:szCs w:val="24"/>
          <w:lang w:val="en-GB"/>
        </w:rPr>
        <w:t>P</w:t>
      </w:r>
      <w:r w:rsidRPr="00470311">
        <w:rPr>
          <w:sz w:val="24"/>
          <w:szCs w:val="24"/>
          <w:lang w:val="en-GB"/>
        </w:rPr>
        <w:t xml:space="preserve">lant </w:t>
      </w:r>
      <w:r w:rsidRPr="00470311">
        <w:rPr>
          <w:rFonts w:hint="eastAsia"/>
          <w:sz w:val="24"/>
          <w:szCs w:val="24"/>
          <w:lang w:val="en-GB"/>
        </w:rPr>
        <w:t>Q</w:t>
      </w:r>
      <w:r w:rsidRPr="00470311">
        <w:rPr>
          <w:sz w:val="24"/>
          <w:szCs w:val="24"/>
          <w:lang w:val="en-GB"/>
        </w:rPr>
        <w:t>uarantine,</w:t>
      </w:r>
      <w:r w:rsidRPr="00470311">
        <w:rPr>
          <w:sz w:val="24"/>
          <w:szCs w:val="24"/>
        </w:rPr>
        <w:t xml:space="preserve"> </w:t>
      </w:r>
      <w:r w:rsidRPr="00470311">
        <w:rPr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sz w:val="24"/>
          <w:szCs w:val="24"/>
          <w:lang w:val="en-GB"/>
        </w:rPr>
        <w:t>,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P.R. C</w:t>
      </w:r>
      <w:r w:rsidRPr="00470311">
        <w:rPr>
          <w:sz w:val="24"/>
          <w:szCs w:val="24"/>
          <w:lang w:val="en-GB"/>
        </w:rPr>
        <w:t>hina</w:t>
      </w:r>
      <w:r w:rsidRPr="00470311">
        <w:rPr>
          <w:rFonts w:hint="eastAsia"/>
          <w:sz w:val="24"/>
          <w:szCs w:val="24"/>
          <w:lang w:val="en-GB"/>
        </w:rPr>
        <w:t xml:space="preserve"> (</w:t>
      </w:r>
      <w:r w:rsidRPr="00470311">
        <w:rPr>
          <w:sz w:val="24"/>
          <w:szCs w:val="24"/>
          <w:lang w:val="en-GB"/>
        </w:rPr>
        <w:t>G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>C</w:t>
      </w:r>
      <w:r w:rsidRPr="00470311">
        <w:rPr>
          <w:rFonts w:hint="eastAsia"/>
          <w:sz w:val="24"/>
          <w:szCs w:val="24"/>
          <w:lang w:val="en-GB"/>
        </w:rPr>
        <w:t>C)</w:t>
      </w:r>
      <w:r w:rsidRPr="005E5F77">
        <w:rPr>
          <w:rFonts w:hint="eastAsia"/>
          <w:color w:val="3E823E"/>
          <w:sz w:val="24"/>
          <w:szCs w:val="24"/>
          <w:lang w:val="en-GB"/>
        </w:rPr>
        <w:t xml:space="preserve"> 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（海关总署动植物检疫司）</w:t>
      </w:r>
    </w:p>
    <w:p w:rsidR="00460F0E" w:rsidRPr="00470311" w:rsidRDefault="00460F0E" w:rsidP="00470311">
      <w:pPr>
        <w:autoSpaceDE w:val="0"/>
        <w:autoSpaceDN w:val="0"/>
        <w:adjustRightInd w:val="0"/>
        <w:ind w:leftChars="300" w:left="630" w:firstLineChars="300" w:firstLine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Mr. </w:t>
      </w:r>
      <w:r w:rsidRPr="00470311">
        <w:rPr>
          <w:rFonts w:hint="eastAsia"/>
          <w:i/>
          <w:sz w:val="24"/>
          <w:szCs w:val="24"/>
          <w:lang w:val="en-GB"/>
        </w:rPr>
        <w:t xml:space="preserve">Jun </w:t>
      </w:r>
      <w:proofErr w:type="spellStart"/>
      <w:r w:rsidRPr="00470311">
        <w:rPr>
          <w:rFonts w:hint="eastAsia"/>
          <w:i/>
          <w:sz w:val="24"/>
          <w:szCs w:val="24"/>
          <w:lang w:val="en-GB"/>
        </w:rPr>
        <w:t>Luo</w:t>
      </w:r>
      <w:proofErr w:type="spellEnd"/>
      <w:r w:rsidRPr="00470311">
        <w:rPr>
          <w:rFonts w:hint="eastAsia"/>
          <w:sz w:val="24"/>
          <w:szCs w:val="24"/>
          <w:lang w:val="en-GB"/>
        </w:rPr>
        <w:t xml:space="preserve">, 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Director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lastRenderedPageBreak/>
        <w:t xml:space="preserve">No.6. </w:t>
      </w:r>
      <w:proofErr w:type="spellStart"/>
      <w:r w:rsidRPr="00470311">
        <w:rPr>
          <w:sz w:val="24"/>
          <w:szCs w:val="24"/>
          <w:lang w:val="en-GB"/>
        </w:rPr>
        <w:t>Jianguomennei</w:t>
      </w:r>
      <w:proofErr w:type="spellEnd"/>
      <w:r w:rsidRPr="00470311">
        <w:rPr>
          <w:sz w:val="24"/>
          <w:szCs w:val="24"/>
          <w:lang w:val="en-GB"/>
        </w:rPr>
        <w:t xml:space="preserve"> Avenue, </w:t>
      </w:r>
      <w:proofErr w:type="spellStart"/>
      <w:r w:rsidRPr="00470311">
        <w:rPr>
          <w:sz w:val="24"/>
          <w:szCs w:val="24"/>
          <w:lang w:val="en-GB"/>
        </w:rPr>
        <w:t>Dongcheng</w:t>
      </w:r>
      <w:proofErr w:type="spellEnd"/>
      <w:r w:rsidRPr="00470311">
        <w:rPr>
          <w:sz w:val="24"/>
          <w:szCs w:val="24"/>
          <w:lang w:val="en-GB"/>
        </w:rPr>
        <w:t xml:space="preserve"> District, 100730 Beijing, China        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86-10-65194712</w:t>
      </w:r>
    </w:p>
    <w:p w:rsidR="00460F0E" w:rsidRPr="003476D3" w:rsidRDefault="00460F0E" w:rsidP="00470311">
      <w:pPr>
        <w:ind w:firstLineChars="350" w:firstLine="840"/>
        <w:rPr>
          <w:color w:val="000000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Em</w:t>
      </w:r>
      <w:r w:rsidRPr="00470311">
        <w:rPr>
          <w:color w:val="000000"/>
          <w:sz w:val="24"/>
          <w:szCs w:val="24"/>
          <w:lang w:val="en-GB"/>
        </w:rPr>
        <w:t>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r w:rsidRPr="00470311">
        <w:rPr>
          <w:rFonts w:hint="eastAsia"/>
          <w:color w:val="000000"/>
          <w:sz w:val="24"/>
          <w:szCs w:val="24"/>
          <w:lang w:val="en-GB"/>
        </w:rPr>
        <w:t>pqdgacc@126.com</w:t>
      </w:r>
      <w:r w:rsidR="00A83A06" w:rsidRPr="00470311">
        <w:rPr>
          <w:rFonts w:hint="eastAsia"/>
          <w:color w:val="000000"/>
          <w:sz w:val="24"/>
          <w:szCs w:val="24"/>
          <w:lang w:val="en-GB"/>
        </w:rPr>
        <w:t>；</w:t>
      </w:r>
      <w:r w:rsidR="00064D93" w:rsidRPr="00470311">
        <w:rPr>
          <w:color w:val="000000"/>
          <w:sz w:val="24"/>
          <w:szCs w:val="24"/>
          <w:lang w:val="en-GB"/>
        </w:rPr>
        <w:fldChar w:fldCharType="begin"/>
      </w:r>
      <w:r w:rsidR="00A83A06" w:rsidRPr="00470311">
        <w:rPr>
          <w:color w:val="000000"/>
          <w:sz w:val="24"/>
          <w:szCs w:val="24"/>
          <w:lang w:val="en-GB"/>
        </w:rPr>
        <w:instrText xml:space="preserve"> HYPERLINK "mailto:</w:instrText>
      </w:r>
      <w:r w:rsidR="00A83A06" w:rsidRPr="00470311">
        <w:rPr>
          <w:rFonts w:hint="eastAsia"/>
          <w:color w:val="000000"/>
          <w:sz w:val="24"/>
          <w:szCs w:val="24"/>
          <w:lang w:val="en-GB"/>
        </w:rPr>
        <w:instrText>loujun@customs.gov.cn</w:instrText>
      </w:r>
      <w:r w:rsidR="00A83A06" w:rsidRPr="00470311">
        <w:rPr>
          <w:color w:val="000000"/>
          <w:sz w:val="24"/>
          <w:szCs w:val="24"/>
          <w:lang w:val="en-GB"/>
        </w:rPr>
        <w:instrText xml:space="preserve">" </w:instrText>
      </w:r>
      <w:r w:rsidR="00064D93" w:rsidRPr="00470311">
        <w:rPr>
          <w:color w:val="000000"/>
          <w:sz w:val="24"/>
          <w:szCs w:val="24"/>
          <w:lang w:val="en-GB"/>
        </w:rPr>
        <w:fldChar w:fldCharType="separate"/>
      </w:r>
      <w:r w:rsidR="00A83A06" w:rsidRPr="00470311">
        <w:rPr>
          <w:rStyle w:val="a3"/>
          <w:rFonts w:hint="eastAsia"/>
          <w:color w:val="000000"/>
          <w:sz w:val="24"/>
          <w:szCs w:val="24"/>
          <w:u w:val="none"/>
          <w:lang w:val="en-GB"/>
        </w:rPr>
        <w:t>loujun@customs.gov.cn</w:t>
      </w:r>
      <w:r w:rsidR="00064D93" w:rsidRPr="00470311">
        <w:rPr>
          <w:color w:val="000000"/>
          <w:sz w:val="24"/>
          <w:szCs w:val="24"/>
          <w:lang w:val="en-GB"/>
        </w:rPr>
        <w:fldChar w:fldCharType="end"/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Website: </w:t>
      </w:r>
      <w:hyperlink r:id="rId7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www.</w:t>
        </w:r>
        <w:r w:rsidRPr="00470311">
          <w:rPr>
            <w:rFonts w:hint="eastAsia"/>
            <w:color w:val="000000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customs.gov.cn</w:t>
        </w:r>
      </w:hyperlink>
    </w:p>
    <w:p w:rsidR="00460F0E" w:rsidRPr="00470311" w:rsidRDefault="00460F0E" w:rsidP="00460F0E">
      <w:pPr>
        <w:autoSpaceDE w:val="0"/>
        <w:autoSpaceDN w:val="0"/>
        <w:adjustRightInd w:val="0"/>
        <w:rPr>
          <w:color w:val="000000"/>
          <w:sz w:val="24"/>
          <w:szCs w:val="24"/>
          <w:lang w:val="en-GB"/>
        </w:rPr>
      </w:pPr>
    </w:p>
    <w:p w:rsidR="00460F0E" w:rsidRPr="00470311" w:rsidRDefault="00470311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8"/>
        <w:rPr>
          <w:rFonts w:eastAsia="PMingLiU"/>
          <w:b/>
          <w:bCs/>
          <w:color w:val="000000"/>
          <w:sz w:val="24"/>
          <w:szCs w:val="24"/>
          <w:lang w:val="en-GB" w:eastAsia="zh-TW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2. I</w:t>
      </w:r>
      <w:r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Food Safety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进出口食品安全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Bureau of Import and Export Food Safety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</w:t>
      </w:r>
      <w:r w:rsidRPr="00470311">
        <w:rPr>
          <w:color w:val="000000"/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color w:val="000000"/>
          <w:sz w:val="24"/>
          <w:szCs w:val="24"/>
          <w:lang w:val="en-GB"/>
        </w:rPr>
        <w:t>, P.R. C</w:t>
      </w:r>
      <w:r w:rsidRPr="00470311">
        <w:rPr>
          <w:color w:val="000000"/>
          <w:sz w:val="24"/>
          <w:szCs w:val="24"/>
          <w:lang w:val="en-GB"/>
        </w:rPr>
        <w:t>hina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(</w:t>
      </w:r>
      <w:r w:rsidRPr="00470311">
        <w:rPr>
          <w:color w:val="000000"/>
          <w:sz w:val="24"/>
          <w:szCs w:val="24"/>
          <w:lang w:val="en-GB"/>
        </w:rPr>
        <w:t>G</w:t>
      </w:r>
      <w:r w:rsidRPr="00470311">
        <w:rPr>
          <w:rFonts w:hint="eastAsia"/>
          <w:color w:val="000000"/>
          <w:sz w:val="24"/>
          <w:szCs w:val="24"/>
          <w:lang w:val="en-GB"/>
        </w:rPr>
        <w:t>A</w:t>
      </w:r>
      <w:r w:rsidRPr="00470311">
        <w:rPr>
          <w:color w:val="000000"/>
          <w:sz w:val="24"/>
          <w:szCs w:val="24"/>
          <w:lang w:val="en-GB"/>
        </w:rPr>
        <w:t>C</w:t>
      </w:r>
      <w:r w:rsidRPr="00470311">
        <w:rPr>
          <w:rFonts w:hint="eastAsia"/>
          <w:color w:val="000000"/>
          <w:sz w:val="24"/>
          <w:szCs w:val="24"/>
          <w:lang w:val="en-GB"/>
        </w:rPr>
        <w:t>C)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</w:t>
      </w:r>
      <w:r w:rsidRPr="005E5F77">
        <w:rPr>
          <w:b/>
          <w:color w:val="3E823E"/>
          <w:sz w:val="24"/>
          <w:szCs w:val="24"/>
          <w:lang w:val="en-GB"/>
        </w:rPr>
        <w:t>总署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进出口食品安全局）</w:t>
      </w:r>
    </w:p>
    <w:p w:rsidR="00460F0E" w:rsidRPr="00470311" w:rsidRDefault="00460F0E" w:rsidP="00470311">
      <w:pPr>
        <w:autoSpaceDE w:val="0"/>
        <w:autoSpaceDN w:val="0"/>
        <w:adjustRightInd w:val="0"/>
        <w:ind w:leftChars="300" w:left="630" w:firstLineChars="300" w:firstLine="720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Mr. </w:t>
      </w:r>
      <w:r w:rsidRPr="00470311">
        <w:rPr>
          <w:rFonts w:hint="eastAsia"/>
          <w:i/>
          <w:color w:val="000000"/>
          <w:sz w:val="24"/>
          <w:szCs w:val="24"/>
          <w:lang w:val="en-GB"/>
        </w:rPr>
        <w:t xml:space="preserve">Liang </w:t>
      </w:r>
      <w:proofErr w:type="spellStart"/>
      <w:r w:rsidRPr="00470311">
        <w:rPr>
          <w:rFonts w:hint="eastAsia"/>
          <w:i/>
          <w:color w:val="000000"/>
          <w:sz w:val="24"/>
          <w:szCs w:val="24"/>
          <w:lang w:val="en-GB"/>
        </w:rPr>
        <w:t>Xu</w:t>
      </w:r>
      <w:proofErr w:type="spellEnd"/>
      <w:r w:rsidRPr="00470311">
        <w:rPr>
          <w:rFonts w:hint="eastAsia"/>
          <w:color w:val="000000"/>
          <w:sz w:val="24"/>
          <w:szCs w:val="24"/>
          <w:lang w:val="en-GB"/>
        </w:rPr>
        <w:t xml:space="preserve">, 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Director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No.6. </w:t>
      </w:r>
      <w:proofErr w:type="spellStart"/>
      <w:r w:rsidRPr="00470311">
        <w:rPr>
          <w:color w:val="000000"/>
          <w:sz w:val="24"/>
          <w:szCs w:val="24"/>
          <w:lang w:val="en-GB"/>
        </w:rPr>
        <w:t>Jianguomennei</w:t>
      </w:r>
      <w:proofErr w:type="spellEnd"/>
      <w:r w:rsidRPr="00470311">
        <w:rPr>
          <w:color w:val="000000"/>
          <w:sz w:val="24"/>
          <w:szCs w:val="24"/>
          <w:lang w:val="en-GB"/>
        </w:rPr>
        <w:t xml:space="preserve"> Avenue, </w:t>
      </w:r>
      <w:proofErr w:type="spellStart"/>
      <w:r w:rsidRPr="00470311">
        <w:rPr>
          <w:color w:val="000000"/>
          <w:sz w:val="24"/>
          <w:szCs w:val="24"/>
          <w:lang w:val="en-GB"/>
        </w:rPr>
        <w:t>Dongcheng</w:t>
      </w:r>
      <w:proofErr w:type="spellEnd"/>
      <w:r w:rsidRPr="00470311">
        <w:rPr>
          <w:color w:val="000000"/>
          <w:sz w:val="24"/>
          <w:szCs w:val="24"/>
          <w:lang w:val="en-GB"/>
        </w:rPr>
        <w:t xml:space="preserve"> District, 100730 Beijing, China    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Fax: +</w:t>
      </w:r>
      <w:r w:rsidRPr="00470311">
        <w:rPr>
          <w:rFonts w:hint="eastAsia"/>
          <w:color w:val="000000"/>
          <w:sz w:val="24"/>
          <w:szCs w:val="24"/>
          <w:lang w:val="en-GB"/>
        </w:rPr>
        <w:t>86-10-</w:t>
      </w:r>
      <w:r w:rsidRPr="00470311">
        <w:rPr>
          <w:color w:val="000000"/>
          <w:sz w:val="24"/>
          <w:szCs w:val="24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>65194715</w:t>
      </w:r>
    </w:p>
    <w:p w:rsidR="00460F0E" w:rsidRPr="00470311" w:rsidRDefault="00460F0E" w:rsidP="00BB62D5">
      <w:pPr>
        <w:ind w:firstLineChars="350" w:firstLine="840"/>
        <w:rPr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Email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8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xul@customs.gov.cn</w:t>
        </w:r>
      </w:hyperlink>
      <w:r w:rsidR="00BB62D5">
        <w:rPr>
          <w:rFonts w:hint="eastAsia"/>
        </w:rPr>
        <w:t>;</w:t>
      </w:r>
      <w:r w:rsidRPr="00470311">
        <w:rPr>
          <w:sz w:val="24"/>
          <w:szCs w:val="24"/>
          <w:lang w:val="en-GB"/>
        </w:rPr>
        <w:t xml:space="preserve">Website: </w:t>
      </w:r>
      <w:hyperlink r:id="rId9" w:history="1">
        <w:r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Pr="00470311">
          <w:rPr>
            <w:rFonts w:hint="eastAsia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</w:p>
    <w:p w:rsidR="00A83A06" w:rsidRPr="005E5F77" w:rsidRDefault="00470311" w:rsidP="00A83A06">
      <w:pPr>
        <w:autoSpaceDE w:val="0"/>
        <w:autoSpaceDN w:val="0"/>
        <w:adjustRightInd w:val="0"/>
        <w:ind w:left="720"/>
        <w:rPr>
          <w:b/>
          <w:bCs/>
          <w:color w:val="0000FF"/>
          <w:sz w:val="24"/>
          <w:szCs w:val="24"/>
          <w:highlight w:val="yellow"/>
          <w:lang w:val="en-GB"/>
        </w:rPr>
      </w:pPr>
      <w:r w:rsidRPr="005E5F77">
        <w:rPr>
          <w:rFonts w:hint="eastAsia"/>
          <w:b/>
          <w:bCs/>
          <w:color w:val="0000FF"/>
          <w:sz w:val="24"/>
          <w:szCs w:val="24"/>
          <w:lang w:val="en-GB"/>
        </w:rPr>
        <w:t>3.</w:t>
      </w:r>
      <w:r w:rsidR="00A83A06" w:rsidRPr="005E5F77">
        <w:rPr>
          <w:rFonts w:hint="eastAsia"/>
          <w:b/>
          <w:bCs/>
          <w:color w:val="0000FF"/>
          <w:sz w:val="24"/>
          <w:szCs w:val="24"/>
          <w:lang w:val="en-GB"/>
        </w:rPr>
        <w:t>IPPC Contact</w:t>
      </w:r>
      <w:r w:rsidR="005B55A8" w:rsidRPr="005E5F77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5B55A8" w:rsidRPr="005E5F77">
        <w:rPr>
          <w:rFonts w:hint="eastAsia"/>
          <w:b/>
          <w:bCs/>
          <w:color w:val="0000FF"/>
          <w:sz w:val="24"/>
          <w:szCs w:val="24"/>
          <w:lang w:val="en-GB"/>
        </w:rPr>
        <w:t>国际植物保护公约履约</w:t>
      </w:r>
      <w:r w:rsidR="005E5F77" w:rsidRPr="005E5F77">
        <w:rPr>
          <w:rFonts w:hint="eastAsia"/>
          <w:b/>
          <w:bCs/>
          <w:color w:val="0000FF"/>
          <w:sz w:val="24"/>
          <w:szCs w:val="24"/>
          <w:lang w:val="en-GB"/>
        </w:rPr>
        <w:t>事务</w:t>
      </w:r>
      <w:r w:rsidR="000F3FD6">
        <w:rPr>
          <w:rFonts w:hint="eastAsia"/>
          <w:b/>
          <w:bCs/>
          <w:color w:val="0000FF"/>
          <w:sz w:val="24"/>
          <w:szCs w:val="24"/>
          <w:lang w:val="en-GB"/>
        </w:rPr>
        <w:t>&amp;</w:t>
      </w:r>
      <w:r w:rsidR="000F3FD6">
        <w:rPr>
          <w:rFonts w:hint="eastAsia"/>
          <w:b/>
          <w:bCs/>
          <w:color w:val="0000FF"/>
          <w:sz w:val="24"/>
          <w:szCs w:val="24"/>
          <w:lang w:val="en-GB"/>
        </w:rPr>
        <w:t>国内农业植物检疫</w:t>
      </w:r>
    </w:p>
    <w:p w:rsidR="00A83A06" w:rsidRPr="00470311" w:rsidRDefault="009914BB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>
        <w:rPr>
          <w:rFonts w:ascii="Arial" w:hAnsi="Arial" w:cs="Arial"/>
          <w:color w:val="1B1E24"/>
          <w:shd w:val="clear" w:color="auto" w:fill="FFFFFF"/>
        </w:rPr>
        <w:t>Department of Crop Production (Department of Pesticide Manag</w:t>
      </w:r>
      <w:r>
        <w:rPr>
          <w:rFonts w:ascii="Arial" w:hAnsi="Arial" w:cs="Arial" w:hint="eastAsia"/>
          <w:color w:val="1B1E24"/>
          <w:shd w:val="clear" w:color="auto" w:fill="FFFFFF"/>
        </w:rPr>
        <w:t>e</w:t>
      </w:r>
      <w:r>
        <w:rPr>
          <w:rFonts w:ascii="Arial" w:hAnsi="Arial" w:cs="Arial"/>
          <w:color w:val="1B1E24"/>
          <w:shd w:val="clear" w:color="auto" w:fill="FFFFFF"/>
        </w:rPr>
        <w:t>ment</w:t>
      </w:r>
      <w:r>
        <w:rPr>
          <w:rFonts w:ascii="Arial" w:hAnsi="Arial" w:cs="Arial" w:hint="eastAsia"/>
          <w:color w:val="1B1E24"/>
          <w:shd w:val="clear" w:color="auto" w:fill="FFFFFF"/>
        </w:rPr>
        <w:t xml:space="preserve"> </w:t>
      </w:r>
      <w:r>
        <w:rPr>
          <w:rFonts w:ascii="Arial" w:hAnsi="Arial" w:cs="Arial"/>
          <w:color w:val="1B1E24"/>
          <w:shd w:val="clear" w:color="auto" w:fill="FFFFFF"/>
        </w:rPr>
        <w:t>)</w:t>
      </w:r>
      <w:r w:rsidR="00A83A06" w:rsidRPr="00470311">
        <w:rPr>
          <w:rFonts w:hint="eastAsia"/>
          <w:sz w:val="24"/>
          <w:szCs w:val="24"/>
          <w:lang w:val="en-GB"/>
        </w:rPr>
        <w:t>, MA</w:t>
      </w:r>
      <w:r w:rsidR="00A83A06" w:rsidRPr="00470311">
        <w:rPr>
          <w:sz w:val="24"/>
          <w:szCs w:val="24"/>
          <w:lang w:val="en-GB"/>
        </w:rPr>
        <w:t>RA</w:t>
      </w:r>
      <w:r w:rsidR="00A83A06" w:rsidRPr="00470311">
        <w:rPr>
          <w:rFonts w:hint="eastAsia"/>
          <w:sz w:val="24"/>
          <w:szCs w:val="24"/>
          <w:lang w:val="en-GB"/>
        </w:rPr>
        <w:t>（农业农村部种植业管理司</w:t>
      </w:r>
      <w:r>
        <w:rPr>
          <w:rFonts w:hint="eastAsia"/>
          <w:sz w:val="24"/>
          <w:szCs w:val="24"/>
          <w:lang w:val="en-GB"/>
        </w:rPr>
        <w:t>（农药管理司）</w:t>
      </w:r>
      <w:r w:rsidR="00A83A06" w:rsidRPr="00470311">
        <w:rPr>
          <w:rFonts w:hint="eastAsia"/>
          <w:sz w:val="24"/>
          <w:szCs w:val="24"/>
          <w:lang w:val="en-GB"/>
        </w:rPr>
        <w:t>）</w:t>
      </w:r>
    </w:p>
    <w:p w:rsidR="00A83A06" w:rsidRPr="00470311" w:rsidRDefault="00A83A06" w:rsidP="00470311">
      <w:pPr>
        <w:autoSpaceDE w:val="0"/>
        <w:autoSpaceDN w:val="0"/>
        <w:adjustRightInd w:val="0"/>
        <w:ind w:leftChars="300" w:left="630" w:firstLineChars="300" w:firstLine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Mr. </w:t>
      </w:r>
      <w:proofErr w:type="spellStart"/>
      <w:r w:rsidRPr="00470311">
        <w:rPr>
          <w:i/>
          <w:sz w:val="24"/>
          <w:szCs w:val="24"/>
          <w:lang w:val="en-GB"/>
        </w:rPr>
        <w:t>Enlin</w:t>
      </w:r>
      <w:proofErr w:type="spellEnd"/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i/>
          <w:sz w:val="24"/>
          <w:szCs w:val="24"/>
          <w:lang w:val="en-GB"/>
        </w:rPr>
        <w:t>Zhu</w:t>
      </w:r>
      <w:r w:rsidRPr="00470311">
        <w:rPr>
          <w:rFonts w:hint="eastAsia"/>
          <w:i/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Deputy Director General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 xml:space="preserve">11 </w:t>
      </w:r>
      <w:proofErr w:type="spellStart"/>
      <w:r w:rsidRPr="00470311">
        <w:rPr>
          <w:rFonts w:hint="eastAsia"/>
          <w:sz w:val="24"/>
          <w:szCs w:val="24"/>
          <w:lang w:val="en-GB"/>
        </w:rPr>
        <w:t>Nongzhanguan</w:t>
      </w:r>
      <w:proofErr w:type="spellEnd"/>
      <w:r w:rsidRPr="00470311">
        <w:rPr>
          <w:rFonts w:hint="eastAsia"/>
          <w:sz w:val="24"/>
          <w:szCs w:val="24"/>
          <w:lang w:val="en-GB"/>
        </w:rPr>
        <w:t xml:space="preserve"> </w:t>
      </w:r>
      <w:proofErr w:type="spellStart"/>
      <w:r w:rsidRPr="00470311">
        <w:rPr>
          <w:rFonts w:hint="eastAsia"/>
          <w:sz w:val="24"/>
          <w:szCs w:val="24"/>
          <w:lang w:val="en-GB"/>
        </w:rPr>
        <w:t>Nanli</w:t>
      </w:r>
      <w:proofErr w:type="spellEnd"/>
      <w:r w:rsidRPr="00470311">
        <w:rPr>
          <w:rFonts w:hint="eastAsia"/>
          <w:sz w:val="24"/>
          <w:szCs w:val="24"/>
          <w:lang w:val="en-GB"/>
        </w:rPr>
        <w:t>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 xml:space="preserve">Beijing, P.R. China 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86-10-59193376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Email: ippc@agri.gov.cn,</w:t>
      </w:r>
      <w:r w:rsidRPr="00470311">
        <w:rPr>
          <w:sz w:val="24"/>
          <w:szCs w:val="24"/>
          <w:lang w:val="en-GB"/>
        </w:rPr>
        <w:t xml:space="preserve"> cnippccp@126.com</w:t>
      </w:r>
    </w:p>
    <w:p w:rsidR="00A83A06" w:rsidRDefault="00A83A06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Websites: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bookmarkStart w:id="0" w:name="OLE_LINK4"/>
      <w:bookmarkStart w:id="1" w:name="OLE_LINK5"/>
      <w:r w:rsidR="00064D93" w:rsidRPr="00470311">
        <w:rPr>
          <w:sz w:val="24"/>
          <w:szCs w:val="24"/>
          <w:lang w:val="en-GB"/>
        </w:rPr>
        <w:fldChar w:fldCharType="begin"/>
      </w:r>
      <w:r w:rsidRPr="00470311">
        <w:rPr>
          <w:sz w:val="24"/>
          <w:szCs w:val="24"/>
          <w:lang w:val="en-GB"/>
        </w:rPr>
        <w:instrText xml:space="preserve"> HYPERLINK "http://</w:instrText>
      </w:r>
      <w:r w:rsidRPr="00470311">
        <w:rPr>
          <w:rFonts w:hint="eastAsia"/>
          <w:sz w:val="24"/>
          <w:szCs w:val="24"/>
          <w:lang w:val="en-GB"/>
        </w:rPr>
        <w:instrText>www.agri.gov.cn</w:instrText>
      </w:r>
      <w:r w:rsidRPr="00470311">
        <w:rPr>
          <w:sz w:val="24"/>
          <w:szCs w:val="24"/>
          <w:lang w:val="en-GB"/>
        </w:rPr>
        <w:instrText xml:space="preserve">" </w:instrText>
      </w:r>
      <w:r w:rsidR="00064D93" w:rsidRPr="00470311">
        <w:rPr>
          <w:sz w:val="24"/>
          <w:szCs w:val="24"/>
          <w:lang w:val="en-GB"/>
        </w:rPr>
        <w:fldChar w:fldCharType="separate"/>
      </w:r>
      <w:r w:rsidRPr="00470311">
        <w:rPr>
          <w:rFonts w:hint="eastAsia"/>
          <w:sz w:val="24"/>
          <w:szCs w:val="24"/>
        </w:rPr>
        <w:t>www.</w:t>
      </w:r>
      <w:r w:rsidR="00BB62D5">
        <w:rPr>
          <w:rFonts w:hint="eastAsia"/>
          <w:sz w:val="24"/>
          <w:szCs w:val="24"/>
        </w:rPr>
        <w:t>moa</w:t>
      </w:r>
      <w:r w:rsidRPr="00470311">
        <w:rPr>
          <w:rFonts w:hint="eastAsia"/>
          <w:sz w:val="24"/>
          <w:szCs w:val="24"/>
        </w:rPr>
        <w:t>.gov.cn</w:t>
      </w:r>
      <w:r w:rsidR="00064D93" w:rsidRPr="00470311">
        <w:rPr>
          <w:sz w:val="24"/>
          <w:szCs w:val="24"/>
          <w:lang w:val="en-GB"/>
        </w:rPr>
        <w:fldChar w:fldCharType="end"/>
      </w:r>
      <w:bookmarkEnd w:id="0"/>
      <w:bookmarkEnd w:id="1"/>
    </w:p>
    <w:p w:rsidR="00BB62D5" w:rsidRDefault="005E5F77" w:rsidP="005E5F77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61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BB62D5">
        <w:rPr>
          <w:rFonts w:ascii="Arial" w:hAnsi="Arial" w:cs="Arial" w:hint="eastAsia"/>
        </w:rPr>
        <w:t>N</w:t>
      </w:r>
      <w:r w:rsidR="00BB62D5">
        <w:rPr>
          <w:rFonts w:ascii="Arial" w:hAnsi="Arial" w:cs="Arial"/>
        </w:rPr>
        <w:t>otes</w:t>
      </w:r>
      <w:r w:rsidR="00BB62D5"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 xml:space="preserve">Mainly responsible for contacting with </w:t>
      </w:r>
      <w:r>
        <w:rPr>
          <w:rFonts w:ascii="Arial" w:hAnsi="Arial" w:cs="Arial" w:hint="eastAsia"/>
        </w:rPr>
        <w:t xml:space="preserve">IPPC </w:t>
      </w:r>
      <w:r>
        <w:rPr>
          <w:rFonts w:ascii="Arial" w:hAnsi="Arial" w:cs="Arial"/>
        </w:rPr>
        <w:t>Secretariat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and organiz</w:t>
      </w:r>
      <w:r>
        <w:rPr>
          <w:rFonts w:ascii="Arial" w:hAnsi="Arial" w:cs="Arial" w:hint="eastAsia"/>
        </w:rPr>
        <w:t>es</w:t>
      </w:r>
      <w:r>
        <w:rPr>
          <w:rFonts w:ascii="Arial" w:hAnsi="Arial" w:cs="Arial"/>
        </w:rPr>
        <w:t xml:space="preserve"> </w:t>
      </w:r>
      <w:r w:rsidR="00BB62D5">
        <w:rPr>
          <w:rFonts w:ascii="Arial" w:hAnsi="Arial" w:cs="Arial" w:hint="eastAsia"/>
        </w:rPr>
        <w:t xml:space="preserve">         </w:t>
      </w:r>
    </w:p>
    <w:p w:rsidR="005E5F77" w:rsidRDefault="00BB62D5" w:rsidP="005E5F77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617"/>
        <w:rPr>
          <w:sz w:val="24"/>
          <w:szCs w:val="24"/>
          <w:lang w:val="en-GB"/>
        </w:rPr>
      </w:pPr>
      <w:r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domestic </w:t>
      </w:r>
      <w:r w:rsidR="005E5F77"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ministries to </w:t>
      </w:r>
      <w:r w:rsidR="005E5F77">
        <w:rPr>
          <w:rFonts w:ascii="Arial" w:hAnsi="Arial" w:cs="Arial" w:hint="eastAsia"/>
        </w:rPr>
        <w:t>comment</w:t>
      </w:r>
      <w:r w:rsidR="005E5F77">
        <w:rPr>
          <w:rFonts w:ascii="Arial" w:hAnsi="Arial" w:cs="Arial"/>
        </w:rPr>
        <w:t xml:space="preserve"> international standards</w:t>
      </w:r>
      <w:r w:rsidR="005E5F77">
        <w:rPr>
          <w:rFonts w:ascii="Arial" w:hAnsi="Arial" w:cs="Arial" w:hint="eastAsia"/>
        </w:rPr>
        <w:t>.</w:t>
      </w:r>
    </w:p>
    <w:p w:rsidR="005E5F77" w:rsidRDefault="005E5F77" w:rsidP="00BB62D5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主要负责与国际植物保护公约秘书处联系，组织国内各部委评议国际标准</w:t>
      </w:r>
    </w:p>
    <w:p w:rsidR="00BB62D5" w:rsidRPr="00470311" w:rsidRDefault="00BB62D5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注：进口农业种子苗木，咨询省级以上</w:t>
      </w:r>
      <w:r w:rsidR="000F3FD6">
        <w:rPr>
          <w:rFonts w:hint="eastAsia"/>
          <w:sz w:val="24"/>
          <w:szCs w:val="24"/>
          <w:lang w:val="en-GB"/>
        </w:rPr>
        <w:t>农业农村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A83A06" w:rsidRPr="00470311" w:rsidRDefault="00A83A06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8"/>
        <w:rPr>
          <w:b/>
          <w:bCs/>
          <w:color w:val="0000FF"/>
          <w:sz w:val="24"/>
          <w:szCs w:val="24"/>
          <w:lang w:val="en-GB"/>
        </w:rPr>
      </w:pPr>
    </w:p>
    <w:p w:rsidR="00460F0E" w:rsidRPr="00470311" w:rsidRDefault="00470311" w:rsidP="005E5F77">
      <w:pPr>
        <w:autoSpaceDE w:val="0"/>
        <w:autoSpaceDN w:val="0"/>
        <w:adjustRightInd w:val="0"/>
        <w:ind w:left="720"/>
        <w:rPr>
          <w:color w:val="0000FF"/>
          <w:sz w:val="24"/>
          <w:szCs w:val="24"/>
          <w:lang w:val="en-GB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4.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Forestry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uarantine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BB62D5">
        <w:rPr>
          <w:rFonts w:hint="eastAsia"/>
          <w:b/>
          <w:bCs/>
          <w:color w:val="0000FF"/>
          <w:sz w:val="24"/>
          <w:szCs w:val="24"/>
          <w:lang w:val="en-GB"/>
        </w:rPr>
        <w:t>国内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林业植物检疫</w:t>
      </w:r>
      <w:r w:rsidR="00460F0E" w:rsidRPr="00470311">
        <w:rPr>
          <w:b/>
          <w:bCs/>
          <w:color w:val="0000FF"/>
          <w:sz w:val="24"/>
          <w:szCs w:val="24"/>
        </w:rPr>
        <w:tab/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Department of Ecological Conservation and Restoration, </w:t>
      </w:r>
      <w:r w:rsidRPr="00470311">
        <w:rPr>
          <w:rFonts w:hint="eastAsia"/>
          <w:color w:val="000000"/>
          <w:sz w:val="24"/>
          <w:szCs w:val="24"/>
        </w:rPr>
        <w:t>National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sz w:val="24"/>
          <w:szCs w:val="24"/>
          <w:lang w:val="en-GB"/>
        </w:rPr>
        <w:t xml:space="preserve">Forestry and Grassland Administration </w:t>
      </w:r>
      <w:r w:rsidRPr="00470311">
        <w:rPr>
          <w:rFonts w:hint="eastAsia"/>
          <w:sz w:val="24"/>
          <w:szCs w:val="24"/>
          <w:lang w:val="en-GB"/>
        </w:rPr>
        <w:t>(NFGA)</w:t>
      </w:r>
      <w:r w:rsidRPr="00470311">
        <w:rPr>
          <w:rFonts w:hint="eastAsia"/>
          <w:sz w:val="24"/>
          <w:szCs w:val="24"/>
          <w:lang w:val="en-GB"/>
        </w:rPr>
        <w:t>（国家林业和草原局生态保护修复司）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i/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       Mr. </w:t>
      </w:r>
      <w:proofErr w:type="spellStart"/>
      <w:r w:rsidRPr="00470311">
        <w:rPr>
          <w:rFonts w:hint="eastAsia"/>
          <w:i/>
          <w:sz w:val="24"/>
          <w:szCs w:val="24"/>
          <w:lang w:val="en-GB"/>
        </w:rPr>
        <w:t>Yuxiang</w:t>
      </w:r>
      <w:proofErr w:type="spellEnd"/>
      <w:r w:rsidRPr="00470311">
        <w:rPr>
          <w:rFonts w:hint="eastAsia"/>
          <w:i/>
          <w:sz w:val="24"/>
          <w:szCs w:val="24"/>
          <w:lang w:val="en-GB"/>
        </w:rPr>
        <w:t xml:space="preserve"> Zhao</w:t>
      </w:r>
      <w:r w:rsidRPr="00470311">
        <w:rPr>
          <w:rFonts w:hint="eastAsia"/>
          <w:sz w:val="24"/>
          <w:szCs w:val="24"/>
          <w:lang w:val="en-GB"/>
        </w:rPr>
        <w:t xml:space="preserve">, Division </w:t>
      </w:r>
      <w:r w:rsidRPr="00470311">
        <w:rPr>
          <w:sz w:val="24"/>
          <w:szCs w:val="24"/>
          <w:lang w:val="en-GB"/>
        </w:rPr>
        <w:t>Director</w:t>
      </w:r>
    </w:p>
    <w:p w:rsidR="00460F0E" w:rsidRPr="00470311" w:rsidRDefault="00460F0E" w:rsidP="00460F0E">
      <w:pPr>
        <w:rPr>
          <w:color w:val="000000"/>
          <w:sz w:val="24"/>
          <w:szCs w:val="24"/>
        </w:rPr>
      </w:pPr>
      <w:r w:rsidRPr="00470311">
        <w:rPr>
          <w:rFonts w:hint="eastAsia"/>
          <w:color w:val="000000"/>
          <w:sz w:val="24"/>
          <w:szCs w:val="24"/>
        </w:rPr>
        <w:t xml:space="preserve">            </w:t>
      </w:r>
      <w:r w:rsidRPr="00470311">
        <w:rPr>
          <w:color w:val="000000"/>
          <w:sz w:val="24"/>
          <w:szCs w:val="24"/>
        </w:rPr>
        <w:t xml:space="preserve">Address: No.18 </w:t>
      </w:r>
      <w:proofErr w:type="spellStart"/>
      <w:r w:rsidRPr="00470311">
        <w:rPr>
          <w:color w:val="000000"/>
          <w:sz w:val="24"/>
          <w:szCs w:val="24"/>
        </w:rPr>
        <w:t>Hepingli</w:t>
      </w:r>
      <w:proofErr w:type="spellEnd"/>
      <w:r w:rsidRPr="00470311">
        <w:rPr>
          <w:color w:val="000000"/>
          <w:sz w:val="24"/>
          <w:szCs w:val="24"/>
        </w:rPr>
        <w:t xml:space="preserve"> </w:t>
      </w:r>
      <w:r w:rsidRPr="00470311">
        <w:rPr>
          <w:rFonts w:hint="eastAsia"/>
          <w:color w:val="000000"/>
          <w:sz w:val="24"/>
          <w:szCs w:val="24"/>
        </w:rPr>
        <w:t>East Street</w:t>
      </w:r>
      <w:r w:rsidRPr="00470311">
        <w:rPr>
          <w:color w:val="000000"/>
          <w:sz w:val="24"/>
          <w:szCs w:val="24"/>
        </w:rPr>
        <w:t>, Beijing,100</w:t>
      </w:r>
      <w:r w:rsidRPr="00470311">
        <w:rPr>
          <w:rFonts w:hint="eastAsia"/>
          <w:color w:val="000000"/>
          <w:sz w:val="24"/>
          <w:szCs w:val="24"/>
        </w:rPr>
        <w:t>714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Fax:</w:t>
      </w:r>
      <w:r w:rsidRPr="00470311">
        <w:rPr>
          <w:sz w:val="24"/>
          <w:szCs w:val="24"/>
          <w:lang w:val="en-GB"/>
        </w:rPr>
        <w:t xml:space="preserve"> +</w:t>
      </w:r>
      <w:r w:rsidRPr="00470311">
        <w:rPr>
          <w:rFonts w:hint="eastAsia"/>
          <w:sz w:val="24"/>
          <w:szCs w:val="24"/>
          <w:lang w:val="en-GB"/>
        </w:rPr>
        <w:t>86-10-8423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8069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r w:rsidRPr="00470311">
        <w:rPr>
          <w:sz w:val="24"/>
          <w:szCs w:val="24"/>
          <w:lang w:val="en-GB"/>
        </w:rPr>
        <w:t>zlsfzc@126.com</w:t>
      </w:r>
    </w:p>
    <w:p w:rsidR="00460F0E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Website: www.forestry.gov.cn</w:t>
      </w:r>
    </w:p>
    <w:p w:rsidR="00BB62D5" w:rsidRPr="00470311" w:rsidRDefault="00BB62D5" w:rsidP="00BB62D5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</w:t>
      </w:r>
      <w:r w:rsidR="000F3FD6">
        <w:rPr>
          <w:rFonts w:hint="eastAsia"/>
          <w:sz w:val="24"/>
          <w:szCs w:val="24"/>
          <w:lang w:val="en-GB"/>
        </w:rPr>
        <w:t>林</w:t>
      </w:r>
      <w:r>
        <w:rPr>
          <w:rFonts w:hint="eastAsia"/>
          <w:sz w:val="24"/>
          <w:szCs w:val="24"/>
          <w:lang w:val="en-GB"/>
        </w:rPr>
        <w:t>业种子苗木，咨询省级以上</w:t>
      </w:r>
      <w:r w:rsidR="000F3FD6">
        <w:rPr>
          <w:rFonts w:hint="eastAsia"/>
          <w:sz w:val="24"/>
          <w:szCs w:val="24"/>
          <w:lang w:val="en-GB"/>
        </w:rPr>
        <w:t>林业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BB62D5" w:rsidRPr="00BB62D5" w:rsidRDefault="00BB62D5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</w:p>
    <w:p w:rsidR="00470311" w:rsidRDefault="00470311" w:rsidP="00470311">
      <w:pPr>
        <w:autoSpaceDE w:val="0"/>
        <w:autoSpaceDN w:val="0"/>
        <w:adjustRightInd w:val="0"/>
        <w:ind w:left="720"/>
        <w:rPr>
          <w:b/>
          <w:bCs/>
          <w:color w:val="0000FF"/>
          <w:sz w:val="24"/>
          <w:szCs w:val="24"/>
          <w:lang w:val="en-GB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5. International Cooperation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 xml:space="preserve"> of </w:t>
      </w: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Agriculture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Pr="00470311">
        <w:rPr>
          <w:b/>
          <w:bCs/>
          <w:color w:val="0000FF"/>
          <w:sz w:val="24"/>
          <w:szCs w:val="24"/>
          <w:lang w:val="en-GB"/>
        </w:rPr>
        <w:t>and Rural Affairs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农业农村国际合作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International Cooperation Department</w:t>
      </w:r>
      <w:r w:rsidRPr="00470311">
        <w:rPr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Ministry of Agriculture</w:t>
      </w:r>
      <w:r w:rsidRPr="00470311">
        <w:rPr>
          <w:sz w:val="24"/>
          <w:szCs w:val="24"/>
          <w:lang w:val="en-GB"/>
        </w:rPr>
        <w:t xml:space="preserve"> and Rural Affairs</w:t>
      </w:r>
      <w:r w:rsidRPr="00470311">
        <w:rPr>
          <w:rFonts w:hint="eastAsia"/>
          <w:sz w:val="24"/>
          <w:szCs w:val="24"/>
          <w:lang w:val="en-GB"/>
        </w:rPr>
        <w:t>(</w:t>
      </w:r>
      <w:r>
        <w:rPr>
          <w:rFonts w:hint="eastAsia"/>
          <w:sz w:val="24"/>
          <w:szCs w:val="24"/>
          <w:lang w:val="en-GB"/>
        </w:rPr>
        <w:t>农业农村部国际合作司</w:t>
      </w:r>
      <w:r w:rsidRPr="00470311">
        <w:rPr>
          <w:rFonts w:hint="eastAsia"/>
          <w:sz w:val="24"/>
          <w:szCs w:val="24"/>
          <w:lang w:val="en-GB"/>
        </w:rPr>
        <w:t>)</w:t>
      </w:r>
    </w:p>
    <w:p w:rsidR="00470311" w:rsidRPr="00470311" w:rsidRDefault="00470311" w:rsidP="00470311">
      <w:pPr>
        <w:autoSpaceDE w:val="0"/>
        <w:autoSpaceDN w:val="0"/>
        <w:adjustRightInd w:val="0"/>
        <w:ind w:left="720" w:firstLineChars="300" w:firstLine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 </w:t>
      </w:r>
      <w:proofErr w:type="spellStart"/>
      <w:r w:rsidRPr="00470311">
        <w:rPr>
          <w:rFonts w:hint="eastAsia"/>
          <w:i/>
          <w:sz w:val="24"/>
          <w:szCs w:val="24"/>
          <w:lang w:val="en-GB"/>
        </w:rPr>
        <w:t>Pengfei</w:t>
      </w:r>
      <w:proofErr w:type="spellEnd"/>
      <w:r w:rsidRPr="00470311">
        <w:rPr>
          <w:rFonts w:hint="eastAsia"/>
          <w:i/>
          <w:sz w:val="24"/>
          <w:szCs w:val="24"/>
          <w:lang w:val="en-GB"/>
        </w:rPr>
        <w:t xml:space="preserve"> Sui, </w:t>
      </w:r>
      <w:r w:rsidRPr="00470311">
        <w:rPr>
          <w:rFonts w:hint="eastAsia"/>
          <w:sz w:val="24"/>
          <w:szCs w:val="24"/>
          <w:lang w:val="en-GB"/>
        </w:rPr>
        <w:t>Director General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 xml:space="preserve">11 </w:t>
      </w:r>
      <w:proofErr w:type="spellStart"/>
      <w:r w:rsidRPr="00470311">
        <w:rPr>
          <w:rFonts w:hint="eastAsia"/>
          <w:sz w:val="24"/>
          <w:szCs w:val="24"/>
          <w:lang w:val="en-GB"/>
        </w:rPr>
        <w:t>Nongzhanguan</w:t>
      </w:r>
      <w:proofErr w:type="spellEnd"/>
      <w:r w:rsidRPr="00470311">
        <w:rPr>
          <w:rFonts w:hint="eastAsia"/>
          <w:sz w:val="24"/>
          <w:szCs w:val="24"/>
          <w:lang w:val="en-GB"/>
        </w:rPr>
        <w:t xml:space="preserve"> </w:t>
      </w:r>
      <w:proofErr w:type="spellStart"/>
      <w:r w:rsidRPr="00470311">
        <w:rPr>
          <w:rFonts w:hint="eastAsia"/>
          <w:sz w:val="24"/>
          <w:szCs w:val="24"/>
          <w:lang w:val="en-GB"/>
        </w:rPr>
        <w:t>Nanli</w:t>
      </w:r>
      <w:proofErr w:type="spellEnd"/>
      <w:r w:rsidRPr="00470311">
        <w:rPr>
          <w:rFonts w:hint="eastAsia"/>
          <w:sz w:val="24"/>
          <w:szCs w:val="24"/>
          <w:lang w:val="en-GB"/>
        </w:rPr>
        <w:t>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Beijing, P.R. China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86-10-6500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4635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Email: </w:t>
      </w:r>
      <w:hyperlink r:id="rId10" w:history="1">
        <w:r w:rsidRPr="00470311">
          <w:rPr>
            <w:rFonts w:hint="eastAsia"/>
            <w:color w:val="000000"/>
            <w:sz w:val="24"/>
            <w:szCs w:val="24"/>
            <w:lang w:val="en-GB"/>
          </w:rPr>
          <w:t xml:space="preserve"> suipengfei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 xml:space="preserve"> @agri.gov.cn</w:t>
        </w:r>
      </w:hyperlink>
      <w:r w:rsidRPr="00470311">
        <w:rPr>
          <w:color w:val="000000"/>
          <w:sz w:val="24"/>
          <w:szCs w:val="24"/>
          <w:lang w:val="en-GB"/>
        </w:rPr>
        <w:t xml:space="preserve">  </w:t>
      </w:r>
    </w:p>
    <w:p w:rsidR="00BB62D5" w:rsidRDefault="00470311" w:rsidP="00460F0E">
      <w:pPr>
        <w:autoSpaceDE w:val="0"/>
        <w:autoSpaceDN w:val="0"/>
        <w:adjustRightInd w:val="0"/>
        <w:ind w:left="720"/>
        <w:rPr>
          <w:sz w:val="22"/>
          <w:lang w:val="en-GB"/>
        </w:rPr>
      </w:pPr>
      <w:r w:rsidRPr="00470311">
        <w:rPr>
          <w:sz w:val="24"/>
          <w:szCs w:val="24"/>
          <w:lang w:val="en-GB"/>
        </w:rPr>
        <w:lastRenderedPageBreak/>
        <w:t>Website:</w:t>
      </w:r>
      <w:r w:rsidRPr="00470311">
        <w:rPr>
          <w:rFonts w:hint="eastAsia"/>
          <w:sz w:val="24"/>
          <w:szCs w:val="24"/>
          <w:lang w:val="en-GB"/>
        </w:rPr>
        <w:t xml:space="preserve"> www.agri.gov.cn</w:t>
      </w:r>
    </w:p>
    <w:sectPr w:rsidR="00BB62D5" w:rsidSect="00457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1E" w:rsidRDefault="00A6751E" w:rsidP="00A61871">
      <w:r>
        <w:separator/>
      </w:r>
    </w:p>
  </w:endnote>
  <w:endnote w:type="continuationSeparator" w:id="0">
    <w:p w:rsidR="00A6751E" w:rsidRDefault="00A6751E" w:rsidP="00A6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1E" w:rsidRDefault="00A6751E" w:rsidP="00A61871">
      <w:r>
        <w:separator/>
      </w:r>
    </w:p>
  </w:footnote>
  <w:footnote w:type="continuationSeparator" w:id="0">
    <w:p w:rsidR="00A6751E" w:rsidRDefault="00A6751E" w:rsidP="00A6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3AB"/>
    <w:multiLevelType w:val="hybridMultilevel"/>
    <w:tmpl w:val="D296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FCE"/>
    <w:rsid w:val="000322AE"/>
    <w:rsid w:val="00064D93"/>
    <w:rsid w:val="000F3FD6"/>
    <w:rsid w:val="00235058"/>
    <w:rsid w:val="003474DB"/>
    <w:rsid w:val="003476D3"/>
    <w:rsid w:val="00450BC8"/>
    <w:rsid w:val="004573CE"/>
    <w:rsid w:val="00460F0E"/>
    <w:rsid w:val="00470311"/>
    <w:rsid w:val="005B55A8"/>
    <w:rsid w:val="005D7CA3"/>
    <w:rsid w:val="005E5F77"/>
    <w:rsid w:val="006E618F"/>
    <w:rsid w:val="0077367E"/>
    <w:rsid w:val="009914BB"/>
    <w:rsid w:val="00A61871"/>
    <w:rsid w:val="00A6751E"/>
    <w:rsid w:val="00A748FF"/>
    <w:rsid w:val="00A83A06"/>
    <w:rsid w:val="00AE0BC9"/>
    <w:rsid w:val="00B350BE"/>
    <w:rsid w:val="00BB62D5"/>
    <w:rsid w:val="00BE0DDE"/>
    <w:rsid w:val="00BF4FCE"/>
    <w:rsid w:val="00D47BA4"/>
    <w:rsid w:val="00D50173"/>
    <w:rsid w:val="00D63C46"/>
    <w:rsid w:val="00DA25C8"/>
    <w:rsid w:val="00E62BBA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F0E"/>
    <w:rPr>
      <w:color w:val="990000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6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18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1871"/>
    <w:rPr>
      <w:sz w:val="18"/>
      <w:szCs w:val="18"/>
    </w:rPr>
  </w:style>
  <w:style w:type="paragraph" w:styleId="a6">
    <w:name w:val="List Paragraph"/>
    <w:basedOn w:val="a"/>
    <w:uiPriority w:val="34"/>
    <w:qFormat/>
    <w:rsid w:val="005E5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l@customs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siq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***@agri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siq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557</Words>
  <Characters>3176</Characters>
  <Application>Microsoft Office Word</Application>
  <DocSecurity>0</DocSecurity>
  <Lines>26</Lines>
  <Paragraphs>7</Paragraphs>
  <ScaleCrop>false</ScaleCrop>
  <Company>.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dcterms:created xsi:type="dcterms:W3CDTF">2019-12-24T02:12:00Z</dcterms:created>
  <dcterms:modified xsi:type="dcterms:W3CDTF">2019-12-24T03:41:00Z</dcterms:modified>
</cp:coreProperties>
</file>